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B9C5" w14:textId="4A0C7646" w:rsidR="00177574" w:rsidRDefault="00177574" w:rsidP="00177574">
      <w:pPr>
        <w:spacing w:after="0"/>
        <w:ind w:left="2124"/>
        <w:jc w:val="both"/>
        <w:rPr>
          <w:rFonts w:ascii="Times New Roman" w:hAnsi="Times New Roman" w:cs="Times New Roman"/>
          <w:b/>
        </w:rPr>
      </w:pPr>
      <w:r>
        <w:rPr>
          <w:rFonts w:ascii="Times New Roman" w:hAnsi="Times New Roman" w:cs="Times New Roman"/>
          <w:b/>
        </w:rPr>
        <w:t>ÇAĞRI MERKEZİ HİZMET ALIM SÖZLEŞMESİ</w:t>
      </w:r>
    </w:p>
    <w:p w14:paraId="5E6E9C32" w14:textId="77777777" w:rsidR="00177574" w:rsidRDefault="00177574" w:rsidP="00177574">
      <w:pPr>
        <w:jc w:val="both"/>
        <w:rPr>
          <w:rFonts w:ascii="Times New Roman" w:hAnsi="Times New Roman" w:cs="Times New Roman"/>
          <w:b/>
        </w:rPr>
      </w:pPr>
    </w:p>
    <w:p w14:paraId="546B1E01" w14:textId="77777777" w:rsidR="00177574" w:rsidRDefault="00177574" w:rsidP="00177574">
      <w:pPr>
        <w:jc w:val="both"/>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TARAFLAR</w:t>
      </w:r>
    </w:p>
    <w:p w14:paraId="2C6ADF29" w14:textId="77777777" w:rsidR="00177574" w:rsidRDefault="00177574" w:rsidP="00177574">
      <w:pPr>
        <w:jc w:val="both"/>
        <w:rPr>
          <w:rFonts w:ascii="Times New Roman" w:hAnsi="Times New Roman" w:cs="Times New Roman"/>
        </w:rPr>
      </w:pPr>
      <w:r>
        <w:rPr>
          <w:rFonts w:ascii="Times New Roman" w:hAnsi="Times New Roman" w:cs="Times New Roman"/>
        </w:rPr>
        <w:t xml:space="preserve">Bir tarafta </w:t>
      </w:r>
      <w:proofErr w:type="spellStart"/>
      <w:r>
        <w:rPr>
          <w:rFonts w:ascii="Times New Roman" w:hAnsi="Times New Roman" w:cs="Times New Roman"/>
        </w:rPr>
        <w:t>Emniyettepe</w:t>
      </w:r>
      <w:proofErr w:type="spellEnd"/>
      <w:r>
        <w:rPr>
          <w:rFonts w:ascii="Times New Roman" w:hAnsi="Times New Roman" w:cs="Times New Roman"/>
        </w:rPr>
        <w:t xml:space="preserve"> Mah. Kazım Karabekir Cad. No: 2/13 </w:t>
      </w:r>
      <w:proofErr w:type="spellStart"/>
      <w:r>
        <w:rPr>
          <w:rFonts w:ascii="Times New Roman" w:hAnsi="Times New Roman" w:cs="Times New Roman"/>
        </w:rPr>
        <w:t>Eyüpsultan</w:t>
      </w:r>
      <w:proofErr w:type="spellEnd"/>
      <w:r>
        <w:rPr>
          <w:rFonts w:ascii="Times New Roman" w:hAnsi="Times New Roman" w:cs="Times New Roman"/>
        </w:rPr>
        <w:t xml:space="preserve">/İstanbul adresinde mukim Gaziosmanpaşa Vergi Dairesi 481 009 4149 vergi numarası ile kayıtlı İstanbul Bilgi Üniversitesi (Sözleşme içerisinde BİLGİ olarak anılacaktır) ile diğer tarafta, </w:t>
      </w:r>
      <w:r>
        <w:rPr>
          <w:rFonts w:ascii="Times New Roman" w:hAnsi="Times New Roman" w:cs="Times New Roman"/>
          <w:highlight w:val="yellow"/>
        </w:rPr>
        <w:t>[●]</w:t>
      </w:r>
      <w:r>
        <w:rPr>
          <w:rFonts w:ascii="Times New Roman" w:hAnsi="Times New Roman" w:cs="Times New Roman"/>
        </w:rPr>
        <w:t xml:space="preserve"> adresinde mukim </w:t>
      </w:r>
      <w:r>
        <w:rPr>
          <w:rFonts w:ascii="Times New Roman" w:hAnsi="Times New Roman" w:cs="Times New Roman"/>
          <w:highlight w:val="yellow"/>
        </w:rPr>
        <w:t>[●]</w:t>
      </w:r>
      <w:r>
        <w:rPr>
          <w:rFonts w:ascii="Times New Roman" w:hAnsi="Times New Roman" w:cs="Times New Roman"/>
        </w:rPr>
        <w:t xml:space="preserve"> Vergi Dairesi </w:t>
      </w:r>
      <w:r>
        <w:rPr>
          <w:rFonts w:ascii="Times New Roman" w:hAnsi="Times New Roman" w:cs="Times New Roman"/>
          <w:highlight w:val="yellow"/>
        </w:rPr>
        <w:t>[●]</w:t>
      </w:r>
      <w:r>
        <w:rPr>
          <w:rFonts w:ascii="Times New Roman" w:hAnsi="Times New Roman" w:cs="Times New Roman"/>
        </w:rPr>
        <w:t xml:space="preserve"> vergi numarası ile kayıtlı, </w:t>
      </w:r>
      <w:r>
        <w:rPr>
          <w:rFonts w:ascii="Times New Roman" w:hAnsi="Times New Roman" w:cs="Times New Roman"/>
          <w:highlight w:val="yellow"/>
        </w:rPr>
        <w:t>[●]</w:t>
      </w:r>
      <w:r>
        <w:rPr>
          <w:rFonts w:ascii="Times New Roman" w:hAnsi="Times New Roman" w:cs="Times New Roman"/>
        </w:rPr>
        <w:t xml:space="preserve"> ticaret sicil numaralı </w:t>
      </w:r>
      <w:r>
        <w:rPr>
          <w:rFonts w:ascii="Times New Roman" w:hAnsi="Times New Roman" w:cs="Times New Roman"/>
          <w:highlight w:val="yellow"/>
        </w:rPr>
        <w:t>[●]</w:t>
      </w:r>
      <w:r>
        <w:rPr>
          <w:rFonts w:ascii="Times New Roman" w:hAnsi="Times New Roman" w:cs="Times New Roman"/>
        </w:rPr>
        <w:t xml:space="preserve"> (Sözleşme içerisinde FİRMA olarak anılacaktır) arasında aşağıdaki yazılı şartlarda sözleşme imzalanmıştır.</w:t>
      </w:r>
    </w:p>
    <w:p w14:paraId="1AFFF6B9" w14:textId="77777777" w:rsidR="00177574" w:rsidRDefault="00177574" w:rsidP="00177574">
      <w:pPr>
        <w:jc w:val="both"/>
        <w:rPr>
          <w:rFonts w:ascii="Times New Roman" w:hAnsi="Times New Roman" w:cs="Times New Roman"/>
        </w:rPr>
      </w:pPr>
      <w:r>
        <w:rPr>
          <w:rFonts w:ascii="Times New Roman" w:hAnsi="Times New Roman" w:cs="Times New Roman"/>
        </w:rPr>
        <w:t>BİLGİ ve FİRMA birlikte “Taraflar”, ayrı ayrı “Taraf” olarak anılacaktır.</w:t>
      </w:r>
    </w:p>
    <w:p w14:paraId="68A8CDFA" w14:textId="77777777" w:rsidR="00177574" w:rsidRDefault="00177574" w:rsidP="00177574">
      <w:pPr>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SÖZLEŞMENİN KONUSU</w:t>
      </w:r>
    </w:p>
    <w:p w14:paraId="2EF2E78F" w14:textId="3C6AD412" w:rsidR="00177574" w:rsidRDefault="00177574" w:rsidP="00177574">
      <w:pPr>
        <w:jc w:val="both"/>
        <w:rPr>
          <w:rFonts w:ascii="Times New Roman" w:hAnsi="Times New Roman" w:cs="Times New Roman"/>
        </w:rPr>
      </w:pPr>
      <w:r>
        <w:rPr>
          <w:rFonts w:ascii="Times New Roman" w:hAnsi="Times New Roman" w:cs="Times New Roman"/>
        </w:rPr>
        <w:t xml:space="preserve">İşbu sözleşmenin konusunu, Teknik </w:t>
      </w:r>
      <w:proofErr w:type="spellStart"/>
      <w:r>
        <w:rPr>
          <w:rFonts w:ascii="Times New Roman" w:hAnsi="Times New Roman" w:cs="Times New Roman"/>
        </w:rPr>
        <w:t>Şartname’de</w:t>
      </w:r>
      <w:proofErr w:type="spellEnd"/>
      <w:r>
        <w:rPr>
          <w:rFonts w:ascii="Times New Roman" w:hAnsi="Times New Roman" w:cs="Times New Roman"/>
        </w:rPr>
        <w:t xml:space="preserve"> (EK-1) detayları ile belirtilen </w:t>
      </w:r>
      <w:r w:rsidR="003A642C">
        <w:rPr>
          <w:rFonts w:ascii="Times New Roman" w:hAnsi="Times New Roman" w:cs="Times New Roman"/>
        </w:rPr>
        <w:t>‘’</w:t>
      </w:r>
      <w:proofErr w:type="spellStart"/>
      <w:r w:rsidR="003A642C">
        <w:rPr>
          <w:rFonts w:ascii="Times New Roman" w:hAnsi="Times New Roman" w:cs="Times New Roman"/>
        </w:rPr>
        <w:t>BİLGİ’ye</w:t>
      </w:r>
      <w:proofErr w:type="spellEnd"/>
      <w:r w:rsidR="003A642C">
        <w:rPr>
          <w:rFonts w:ascii="Times New Roman" w:hAnsi="Times New Roman" w:cs="Times New Roman"/>
        </w:rPr>
        <w:t xml:space="preserve"> yöneltilen soru, talep ve problemlerin cevaplandırılmasına yönelik ihtiyacın karşılanması ve ilgili birimlere yönlendirilmesi ile tüm bu iş ve işlemlerin Microsoft Dynamics CRM sistemi üzerine kaydedilmesi’’ </w:t>
      </w:r>
      <w:r>
        <w:rPr>
          <w:rFonts w:ascii="Times New Roman" w:hAnsi="Times New Roman" w:cs="Times New Roman"/>
        </w:rPr>
        <w:t>hizmetin</w:t>
      </w:r>
      <w:r w:rsidR="003A642C">
        <w:rPr>
          <w:rFonts w:ascii="Times New Roman" w:hAnsi="Times New Roman" w:cs="Times New Roman"/>
        </w:rPr>
        <w:t>in</w:t>
      </w:r>
      <w:r>
        <w:rPr>
          <w:rFonts w:ascii="Times New Roman" w:hAnsi="Times New Roman" w:cs="Times New Roman"/>
        </w:rPr>
        <w:t xml:space="preserve"> FİRMA tarafından </w:t>
      </w:r>
      <w:proofErr w:type="spellStart"/>
      <w:r>
        <w:rPr>
          <w:rFonts w:ascii="Times New Roman" w:hAnsi="Times New Roman" w:cs="Times New Roman"/>
        </w:rPr>
        <w:t>BİLGİ’ye</w:t>
      </w:r>
      <w:proofErr w:type="spellEnd"/>
      <w:r>
        <w:rPr>
          <w:rFonts w:ascii="Times New Roman" w:hAnsi="Times New Roman" w:cs="Times New Roman"/>
        </w:rPr>
        <w:t xml:space="preserve"> sağlanmasına ilişkin esaslar ile tarafların karşılıklı hak ve yükümlülüklerinin belirlenmesi oluşturmaktadır.</w:t>
      </w:r>
    </w:p>
    <w:p w14:paraId="37AA1677" w14:textId="77777777" w:rsidR="00177574" w:rsidRDefault="00177574" w:rsidP="00177574">
      <w:pPr>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SÜRE VE FESİH</w:t>
      </w:r>
    </w:p>
    <w:p w14:paraId="132CB1F1" w14:textId="299FB63E" w:rsidR="00177574" w:rsidRDefault="00177574" w:rsidP="00177574">
      <w:pPr>
        <w:jc w:val="both"/>
        <w:rPr>
          <w:rFonts w:ascii="Times New Roman" w:hAnsi="Times New Roman" w:cs="Times New Roman"/>
        </w:rPr>
      </w:pPr>
      <w:r>
        <w:rPr>
          <w:rFonts w:ascii="Times New Roman" w:hAnsi="Times New Roman" w:cs="Times New Roman"/>
          <w:b/>
        </w:rPr>
        <w:t>3.1.</w:t>
      </w:r>
      <w:r>
        <w:rPr>
          <w:rFonts w:ascii="Times New Roman" w:hAnsi="Times New Roman" w:cs="Times New Roman"/>
        </w:rPr>
        <w:tab/>
        <w:t xml:space="preserve">Sözleşmenin başlangıç tarihi </w:t>
      </w:r>
      <w:r>
        <w:rPr>
          <w:rFonts w:ascii="Times New Roman" w:hAnsi="Times New Roman" w:cs="Times New Roman"/>
          <w:highlight w:val="yellow"/>
        </w:rPr>
        <w:t>[●]</w:t>
      </w:r>
      <w:r>
        <w:rPr>
          <w:rFonts w:ascii="Times New Roman" w:hAnsi="Times New Roman" w:cs="Times New Roman"/>
        </w:rPr>
        <w:t xml:space="preserve"> olup bitiş tarihi </w:t>
      </w:r>
      <w:r>
        <w:rPr>
          <w:rFonts w:ascii="Times New Roman" w:hAnsi="Times New Roman" w:cs="Times New Roman"/>
          <w:highlight w:val="yellow"/>
        </w:rPr>
        <w:t>[●].</w:t>
      </w:r>
      <w:r>
        <w:rPr>
          <w:rFonts w:ascii="Times New Roman" w:hAnsi="Times New Roman" w:cs="Times New Roman"/>
        </w:rPr>
        <w:t xml:space="preserve"> T</w:t>
      </w:r>
      <w:r w:rsidR="003A642C">
        <w:rPr>
          <w:rFonts w:ascii="Times New Roman" w:hAnsi="Times New Roman" w:cs="Times New Roman"/>
        </w:rPr>
        <w:t>araflar sözleşme süresinin sonunda fesih bildiriminde bulunmaz iseler sözleşme 1 (bir) yıl boyunca kendiliğinden uzamış sayılır. Uzama yılı sonunda t</w:t>
      </w:r>
      <w:r>
        <w:rPr>
          <w:rFonts w:ascii="Times New Roman" w:hAnsi="Times New Roman" w:cs="Times New Roman"/>
        </w:rPr>
        <w:t>arafların bildirimine gerek olmaksızın sözleşme kendiliğinden sona erer ve karşılıklı yazılı olarak kabul edilmedikçe sözleşme yenilenmez.</w:t>
      </w:r>
    </w:p>
    <w:p w14:paraId="34B334CE" w14:textId="77777777" w:rsidR="00177574" w:rsidRDefault="00177574" w:rsidP="00177574">
      <w:pPr>
        <w:jc w:val="both"/>
        <w:rPr>
          <w:rFonts w:ascii="Times New Roman" w:hAnsi="Times New Roman" w:cs="Times New Roman"/>
        </w:rPr>
      </w:pPr>
      <w:r>
        <w:rPr>
          <w:rFonts w:ascii="Times New Roman" w:hAnsi="Times New Roman" w:cs="Times New Roman"/>
          <w:b/>
        </w:rPr>
        <w:t>3.2.</w:t>
      </w:r>
      <w:r>
        <w:rPr>
          <w:rFonts w:ascii="Times New Roman" w:hAnsi="Times New Roman" w:cs="Times New Roman"/>
        </w:rPr>
        <w:tab/>
        <w:t xml:space="preserve">Hizmetin eksik, hatalı veya ayıplı olması durumunda veya </w:t>
      </w:r>
      <w:proofErr w:type="spellStart"/>
      <w:r>
        <w:rPr>
          <w:rFonts w:ascii="Times New Roman" w:hAnsi="Times New Roman" w:cs="Times New Roman"/>
        </w:rPr>
        <w:t>FİRMA’nın</w:t>
      </w:r>
      <w:proofErr w:type="spellEnd"/>
      <w:r>
        <w:rPr>
          <w:rFonts w:ascii="Times New Roman" w:hAnsi="Times New Roman" w:cs="Times New Roman"/>
        </w:rPr>
        <w:t xml:space="preserve"> sözleşmenin herhangi bir maddesine aykırı hareket etmesi halinde, BİLGİ sözleşmeyi haklı sebeple feshedebilir. </w:t>
      </w:r>
      <w:proofErr w:type="spellStart"/>
      <w:r>
        <w:rPr>
          <w:rFonts w:ascii="Times New Roman" w:hAnsi="Times New Roman" w:cs="Times New Roman"/>
        </w:rPr>
        <w:t>BİLGİ’nin</w:t>
      </w:r>
      <w:proofErr w:type="spellEnd"/>
      <w:r>
        <w:rPr>
          <w:rFonts w:ascii="Times New Roman" w:hAnsi="Times New Roman" w:cs="Times New Roman"/>
        </w:rPr>
        <w:t>, ayıplı ifadan kaynaklı menfi ve/veya müspet zararının ortaya çıkması halinde, FİRMA bu zararı tazmin etmekle yükümlüdür.</w:t>
      </w:r>
    </w:p>
    <w:p w14:paraId="59FD9CE6" w14:textId="77777777" w:rsidR="00177574" w:rsidRDefault="00177574" w:rsidP="00177574">
      <w:pPr>
        <w:jc w:val="both"/>
        <w:rPr>
          <w:rFonts w:ascii="Times New Roman" w:hAnsi="Times New Roman" w:cs="Times New Roman"/>
        </w:rPr>
      </w:pPr>
      <w:r>
        <w:rPr>
          <w:rFonts w:ascii="Times New Roman" w:hAnsi="Times New Roman" w:cs="Times New Roman"/>
          <w:b/>
        </w:rPr>
        <w:t>3.3.</w:t>
      </w:r>
      <w:r>
        <w:rPr>
          <w:rFonts w:ascii="Times New Roman" w:hAnsi="Times New Roman" w:cs="Times New Roman"/>
        </w:rPr>
        <w:tab/>
        <w:t xml:space="preserve">BİLGİ sözleşme süresi içinde herhangi bir tarihte, 1 (bir) hafta önceden </w:t>
      </w:r>
      <w:proofErr w:type="spellStart"/>
      <w:r>
        <w:rPr>
          <w:rFonts w:ascii="Times New Roman" w:hAnsi="Times New Roman" w:cs="Times New Roman"/>
        </w:rPr>
        <w:t>FİRMA’ya</w:t>
      </w:r>
      <w:proofErr w:type="spellEnd"/>
      <w:r>
        <w:rPr>
          <w:rFonts w:ascii="Times New Roman" w:hAnsi="Times New Roman" w:cs="Times New Roman"/>
        </w:rPr>
        <w:t xml:space="preserve"> yazılı bildirimde bulunmak suretiyle ve herhangi bir tazminat ödemeksizin sözleşmeyi feshedebilir.</w:t>
      </w:r>
    </w:p>
    <w:p w14:paraId="71790A21" w14:textId="77777777" w:rsidR="00177574" w:rsidRDefault="00177574" w:rsidP="00177574">
      <w:pPr>
        <w:jc w:val="both"/>
        <w:rPr>
          <w:rFonts w:ascii="Times New Roman" w:hAnsi="Times New Roman" w:cs="Times New Roman"/>
        </w:rPr>
      </w:pPr>
      <w:r>
        <w:rPr>
          <w:rFonts w:ascii="Times New Roman" w:hAnsi="Times New Roman" w:cs="Times New Roman"/>
          <w:b/>
        </w:rPr>
        <w:t>3.4.</w:t>
      </w:r>
      <w:r>
        <w:rPr>
          <w:rFonts w:ascii="Times New Roman" w:hAnsi="Times New Roman" w:cs="Times New Roman"/>
        </w:rPr>
        <w:tab/>
        <w:t>Taraflar işbu sözleşmenin süresinden önce feshedilmesi halinde, fesih tarihi itibariyle verilmemiş hizmetler için ödeme iadesi yapılacağını bilmekte ve kabul etmektedir.</w:t>
      </w:r>
    </w:p>
    <w:p w14:paraId="4B868761" w14:textId="77777777" w:rsidR="00177574" w:rsidRDefault="00177574" w:rsidP="00177574">
      <w:pPr>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FİRMANIN HAK VE YÜKÜMLÜLÜKLERİ</w:t>
      </w:r>
    </w:p>
    <w:p w14:paraId="03F6A230" w14:textId="5C816EAD" w:rsidR="008110C8" w:rsidRDefault="00177574" w:rsidP="00177574">
      <w:pPr>
        <w:jc w:val="both"/>
        <w:rPr>
          <w:rFonts w:ascii="Times New Roman" w:hAnsi="Times New Roman" w:cs="Times New Roman"/>
        </w:rPr>
      </w:pPr>
      <w:r>
        <w:rPr>
          <w:rFonts w:ascii="Times New Roman" w:hAnsi="Times New Roman" w:cs="Times New Roman"/>
          <w:b/>
        </w:rPr>
        <w:t>4.1.</w:t>
      </w:r>
      <w:r>
        <w:rPr>
          <w:rFonts w:ascii="Times New Roman" w:hAnsi="Times New Roman" w:cs="Times New Roman"/>
        </w:rPr>
        <w:tab/>
        <w:t xml:space="preserve">FİRMA, işbu sözleşme kapsamında detayları Teknik </w:t>
      </w:r>
      <w:proofErr w:type="spellStart"/>
      <w:r>
        <w:rPr>
          <w:rFonts w:ascii="Times New Roman" w:hAnsi="Times New Roman" w:cs="Times New Roman"/>
        </w:rPr>
        <w:t>Şartname’de</w:t>
      </w:r>
      <w:proofErr w:type="spellEnd"/>
      <w:r>
        <w:rPr>
          <w:rFonts w:ascii="Times New Roman" w:hAnsi="Times New Roman" w:cs="Times New Roman"/>
        </w:rPr>
        <w:t xml:space="preserve"> (EK-1) belirtilen hizmetleri sözleşme süresi boyunca </w:t>
      </w:r>
      <w:r w:rsidR="00936F3C">
        <w:rPr>
          <w:rFonts w:ascii="Times New Roman" w:hAnsi="Times New Roman" w:cs="Times New Roman"/>
        </w:rPr>
        <w:t xml:space="preserve">tam ve </w:t>
      </w:r>
      <w:r w:rsidR="006B4A22">
        <w:rPr>
          <w:rFonts w:ascii="Times New Roman" w:hAnsi="Times New Roman" w:cs="Times New Roman"/>
        </w:rPr>
        <w:t xml:space="preserve">kesintisiz </w:t>
      </w:r>
      <w:r w:rsidR="00936F3C">
        <w:rPr>
          <w:rFonts w:ascii="Times New Roman" w:hAnsi="Times New Roman" w:cs="Times New Roman"/>
        </w:rPr>
        <w:t xml:space="preserve">olarak </w:t>
      </w:r>
      <w:r>
        <w:rPr>
          <w:rFonts w:ascii="Times New Roman" w:hAnsi="Times New Roman" w:cs="Times New Roman"/>
        </w:rPr>
        <w:t>yerine getirecektir</w:t>
      </w:r>
      <w:r w:rsidR="008110C8">
        <w:rPr>
          <w:rFonts w:ascii="Times New Roman" w:hAnsi="Times New Roman" w:cs="Times New Roman"/>
        </w:rPr>
        <w:t>.</w:t>
      </w:r>
    </w:p>
    <w:p w14:paraId="187A185F" w14:textId="77777777" w:rsidR="00A005BC" w:rsidRDefault="006B4A22" w:rsidP="00A005BC">
      <w:pPr>
        <w:jc w:val="both"/>
        <w:rPr>
          <w:rFonts w:ascii="Times New Roman" w:hAnsi="Times New Roman" w:cs="Times New Roman"/>
        </w:rPr>
      </w:pPr>
      <w:r w:rsidRPr="003A642C">
        <w:rPr>
          <w:rFonts w:ascii="Times New Roman" w:hAnsi="Times New Roman" w:cs="Times New Roman"/>
          <w:b/>
        </w:rPr>
        <w:t>4.2.</w:t>
      </w:r>
      <w:r>
        <w:rPr>
          <w:rFonts w:ascii="Times New Roman" w:hAnsi="Times New Roman" w:cs="Times New Roman"/>
        </w:rPr>
        <w:tab/>
        <w:t xml:space="preserve">FİRMA, hizmetin ifası için sözleşme süresi boyunca 9 (dokuz) Çağrı Merkezi İletişim Danışmanı ve 1 (bir) </w:t>
      </w:r>
      <w:r w:rsidR="003A642C">
        <w:rPr>
          <w:rFonts w:ascii="Times New Roman" w:hAnsi="Times New Roman" w:cs="Times New Roman"/>
        </w:rPr>
        <w:t xml:space="preserve">Yönetici olmak üzere toplamda 10 (on) kişilik bir ekip ile çalışacağını kabul, beyan ve </w:t>
      </w:r>
      <w:proofErr w:type="spellStart"/>
      <w:r w:rsidR="003A642C">
        <w:rPr>
          <w:rFonts w:ascii="Times New Roman" w:hAnsi="Times New Roman" w:cs="Times New Roman"/>
        </w:rPr>
        <w:t>tahaahhüt</w:t>
      </w:r>
      <w:proofErr w:type="spellEnd"/>
      <w:r w:rsidR="003A642C">
        <w:rPr>
          <w:rFonts w:ascii="Times New Roman" w:hAnsi="Times New Roman" w:cs="Times New Roman"/>
        </w:rPr>
        <w:t xml:space="preserve"> eder.</w:t>
      </w:r>
      <w:r w:rsidR="00A005BC">
        <w:rPr>
          <w:rFonts w:ascii="Times New Roman" w:hAnsi="Times New Roman" w:cs="Times New Roman"/>
        </w:rPr>
        <w:t xml:space="preserve"> </w:t>
      </w:r>
      <w:r w:rsidR="00A005BC">
        <w:rPr>
          <w:rFonts w:ascii="Times New Roman" w:hAnsi="Times New Roman" w:cs="Times New Roman"/>
        </w:rPr>
        <w:t xml:space="preserve">FİRMA, </w:t>
      </w:r>
      <w:proofErr w:type="spellStart"/>
      <w:r w:rsidR="00A005BC" w:rsidRPr="00A005BC">
        <w:rPr>
          <w:rFonts w:ascii="Times New Roman" w:hAnsi="Times New Roman" w:cs="Times New Roman"/>
        </w:rPr>
        <w:t>BİLGİ’nin</w:t>
      </w:r>
      <w:proofErr w:type="spellEnd"/>
      <w:r w:rsidR="00A005BC" w:rsidRPr="00A005BC">
        <w:rPr>
          <w:rFonts w:ascii="Times New Roman" w:hAnsi="Times New Roman" w:cs="Times New Roman"/>
        </w:rPr>
        <w:t xml:space="preserve"> işbu sözleşme ile belirlenen</w:t>
      </w:r>
      <w:r w:rsidR="00A005BC">
        <w:rPr>
          <w:rFonts w:ascii="Times New Roman" w:hAnsi="Times New Roman" w:cs="Times New Roman"/>
        </w:rPr>
        <w:t xml:space="preserve"> ekip</w:t>
      </w:r>
      <w:r w:rsidR="00A005BC" w:rsidRPr="00A005BC">
        <w:rPr>
          <w:rFonts w:ascii="Times New Roman" w:hAnsi="Times New Roman" w:cs="Times New Roman"/>
        </w:rPr>
        <w:t xml:space="preserve"> sayısını eksiltme veya artırma</w:t>
      </w:r>
      <w:r w:rsidR="00A005BC">
        <w:rPr>
          <w:rFonts w:ascii="Times New Roman" w:hAnsi="Times New Roman" w:cs="Times New Roman"/>
        </w:rPr>
        <w:t xml:space="preserve"> </w:t>
      </w:r>
      <w:r w:rsidR="00A005BC" w:rsidRPr="00A005BC">
        <w:rPr>
          <w:rFonts w:ascii="Times New Roman" w:hAnsi="Times New Roman" w:cs="Times New Roman"/>
        </w:rPr>
        <w:t>hakkı olduğunu bilmekte ve kabul etmektedir</w:t>
      </w:r>
      <w:r w:rsidR="00A005BC" w:rsidRPr="00696B30">
        <w:rPr>
          <w:rFonts w:ascii="Garamond" w:hAnsi="Garamond"/>
        </w:rPr>
        <w:t>.</w:t>
      </w:r>
    </w:p>
    <w:p w14:paraId="26398087" w14:textId="19312A47" w:rsidR="008110C8" w:rsidRDefault="008110C8" w:rsidP="00177574">
      <w:pPr>
        <w:jc w:val="both"/>
        <w:rPr>
          <w:rFonts w:ascii="Times New Roman" w:hAnsi="Times New Roman" w:cs="Times New Roman"/>
        </w:rPr>
      </w:pPr>
      <w:r w:rsidRPr="008110C8">
        <w:rPr>
          <w:rFonts w:ascii="Times New Roman" w:hAnsi="Times New Roman" w:cs="Times New Roman"/>
          <w:b/>
        </w:rPr>
        <w:t>4.</w:t>
      </w:r>
      <w:r w:rsidR="003A642C">
        <w:rPr>
          <w:rFonts w:ascii="Times New Roman" w:hAnsi="Times New Roman" w:cs="Times New Roman"/>
          <w:b/>
        </w:rPr>
        <w:t>3</w:t>
      </w:r>
      <w:r w:rsidRPr="008110C8">
        <w:rPr>
          <w:rFonts w:ascii="Times New Roman" w:hAnsi="Times New Roman" w:cs="Times New Roman"/>
          <w:b/>
        </w:rPr>
        <w:t>.</w:t>
      </w:r>
      <w:r>
        <w:rPr>
          <w:rFonts w:ascii="Times New Roman" w:hAnsi="Times New Roman" w:cs="Times New Roman"/>
        </w:rPr>
        <w:tab/>
      </w:r>
      <w:proofErr w:type="gramStart"/>
      <w:r>
        <w:rPr>
          <w:rFonts w:ascii="Times New Roman" w:hAnsi="Times New Roman" w:cs="Times New Roman"/>
        </w:rPr>
        <w:t xml:space="preserve">FİRMA,  </w:t>
      </w:r>
      <w:proofErr w:type="spellStart"/>
      <w:r>
        <w:rPr>
          <w:rFonts w:ascii="Times New Roman" w:hAnsi="Times New Roman" w:cs="Times New Roman"/>
        </w:rPr>
        <w:t>BİLGİ’nin</w:t>
      </w:r>
      <w:proofErr w:type="spellEnd"/>
      <w:proofErr w:type="gramEnd"/>
      <w:r>
        <w:rPr>
          <w:rFonts w:ascii="Times New Roman" w:hAnsi="Times New Roman" w:cs="Times New Roman"/>
        </w:rPr>
        <w:t xml:space="preserve"> öğrencilerinin, mezunlarının, aday öğrencilerinin ve diğer üçüncü kişilerin </w:t>
      </w:r>
      <w:proofErr w:type="spellStart"/>
      <w:r>
        <w:rPr>
          <w:rFonts w:ascii="Times New Roman" w:hAnsi="Times New Roman" w:cs="Times New Roman"/>
        </w:rPr>
        <w:t>BİLGİ’ye</w:t>
      </w:r>
      <w:proofErr w:type="spellEnd"/>
      <w:r>
        <w:rPr>
          <w:rFonts w:ascii="Times New Roman" w:hAnsi="Times New Roman" w:cs="Times New Roman"/>
        </w:rPr>
        <w:t xml:space="preserve"> telefon, e-posta vb. iletişim araçları ile yönelttikleri soru, talep ve problemlerin cevaplandırılmasına yönelik ihtiyacın </w:t>
      </w:r>
      <w:proofErr w:type="spellStart"/>
      <w:r>
        <w:rPr>
          <w:rFonts w:ascii="Times New Roman" w:hAnsi="Times New Roman" w:cs="Times New Roman"/>
        </w:rPr>
        <w:t>FİRMA'nın</w:t>
      </w:r>
      <w:proofErr w:type="spellEnd"/>
      <w:r>
        <w:rPr>
          <w:rFonts w:ascii="Times New Roman" w:hAnsi="Times New Roman" w:cs="Times New Roman"/>
        </w:rPr>
        <w:t xml:space="preserve"> ekibi tarafından karşılanması ve ihtiyaca yönelik olarak ilgili birimlere yönlendirilmesi hizmetini tam ve eksiksiz olarak yerine getirecektir.</w:t>
      </w:r>
    </w:p>
    <w:p w14:paraId="46975F99" w14:textId="525FC604" w:rsidR="008110C8" w:rsidRDefault="008110C8" w:rsidP="00177574">
      <w:pPr>
        <w:jc w:val="both"/>
        <w:rPr>
          <w:rFonts w:ascii="Times New Roman" w:hAnsi="Times New Roman" w:cs="Times New Roman"/>
        </w:rPr>
      </w:pPr>
      <w:r w:rsidRPr="008110C8">
        <w:rPr>
          <w:rFonts w:ascii="Times New Roman" w:hAnsi="Times New Roman" w:cs="Times New Roman"/>
          <w:b/>
        </w:rPr>
        <w:lastRenderedPageBreak/>
        <w:t>4.</w:t>
      </w:r>
      <w:r w:rsidR="003A642C">
        <w:rPr>
          <w:rFonts w:ascii="Times New Roman" w:hAnsi="Times New Roman" w:cs="Times New Roman"/>
          <w:b/>
        </w:rPr>
        <w:t>4</w:t>
      </w:r>
      <w:r w:rsidRPr="008110C8">
        <w:rPr>
          <w:rFonts w:ascii="Times New Roman" w:hAnsi="Times New Roman" w:cs="Times New Roman"/>
          <w:b/>
        </w:rPr>
        <w:t>.</w:t>
      </w:r>
      <w:r>
        <w:rPr>
          <w:rFonts w:ascii="Times New Roman" w:hAnsi="Times New Roman" w:cs="Times New Roman"/>
        </w:rPr>
        <w:tab/>
        <w:t>FİRMA, hizmetin yerine getirilmesi sırasında telefon, e-posta vb. iletişim kanallarında yapmış olduğu görüşmelerin tamamının Microsoft Dynamics CRM üzerinde kaydedileceğini,</w:t>
      </w:r>
      <w:r w:rsidRPr="008110C8">
        <w:rPr>
          <w:rFonts w:ascii="Times New Roman" w:hAnsi="Times New Roman" w:cs="Times New Roman"/>
        </w:rPr>
        <w:t xml:space="preserve"> </w:t>
      </w:r>
      <w:r>
        <w:rPr>
          <w:rFonts w:ascii="Times New Roman" w:hAnsi="Times New Roman" w:cs="Times New Roman"/>
        </w:rPr>
        <w:t xml:space="preserve">Microsoft Dynamics CRM üzerinden gelen taleplerin </w:t>
      </w:r>
      <w:r w:rsidR="006B4A22">
        <w:rPr>
          <w:rFonts w:ascii="Times New Roman" w:hAnsi="Times New Roman" w:cs="Times New Roman"/>
        </w:rPr>
        <w:t>bu sistem üzerinden ilgili birimlere yönlendirileceğini</w:t>
      </w:r>
      <w:r>
        <w:rPr>
          <w:rFonts w:ascii="Times New Roman" w:hAnsi="Times New Roman" w:cs="Times New Roman"/>
        </w:rPr>
        <w:t xml:space="preserve"> kabul, beyan ve taahhüt eder.</w:t>
      </w:r>
    </w:p>
    <w:p w14:paraId="38033C9B" w14:textId="138D7E5B" w:rsidR="00177574" w:rsidRDefault="00177574" w:rsidP="00177574">
      <w:pPr>
        <w:jc w:val="both"/>
        <w:rPr>
          <w:rFonts w:ascii="Times New Roman" w:hAnsi="Times New Roman" w:cs="Times New Roman"/>
        </w:rPr>
      </w:pPr>
      <w:r>
        <w:rPr>
          <w:rFonts w:ascii="Times New Roman" w:hAnsi="Times New Roman" w:cs="Times New Roman"/>
          <w:b/>
        </w:rPr>
        <w:t>4.</w:t>
      </w:r>
      <w:r w:rsidR="003A642C">
        <w:rPr>
          <w:rFonts w:ascii="Times New Roman" w:hAnsi="Times New Roman" w:cs="Times New Roman"/>
          <w:b/>
        </w:rPr>
        <w:t>5</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FİRMA,</w:t>
      </w:r>
      <w:r w:rsidR="00C4428A">
        <w:rPr>
          <w:rFonts w:ascii="Times New Roman" w:hAnsi="Times New Roman" w:cs="Times New Roman"/>
        </w:rPr>
        <w:t xml:space="preserve"> detayları</w:t>
      </w:r>
      <w:r>
        <w:rPr>
          <w:rFonts w:ascii="Times New Roman" w:hAnsi="Times New Roman" w:cs="Times New Roman"/>
        </w:rPr>
        <w:t xml:space="preserve"> Teknik </w:t>
      </w:r>
      <w:proofErr w:type="spellStart"/>
      <w:r>
        <w:rPr>
          <w:rFonts w:ascii="Times New Roman" w:hAnsi="Times New Roman" w:cs="Times New Roman"/>
        </w:rPr>
        <w:t>Şartname’de</w:t>
      </w:r>
      <w:proofErr w:type="spellEnd"/>
      <w:r>
        <w:rPr>
          <w:rFonts w:ascii="Times New Roman" w:hAnsi="Times New Roman" w:cs="Times New Roman"/>
        </w:rPr>
        <w:t xml:space="preserve"> (EK-1) belirt</w:t>
      </w:r>
      <w:r w:rsidR="00C4428A">
        <w:rPr>
          <w:rFonts w:ascii="Times New Roman" w:hAnsi="Times New Roman" w:cs="Times New Roman"/>
        </w:rPr>
        <w:t>ilen hizmeti haftanın 7 (yedi) günü ve saat 08.30 ile 21.00 arasında</w:t>
      </w:r>
      <w:r>
        <w:rPr>
          <w:rFonts w:ascii="Times New Roman" w:hAnsi="Times New Roman" w:cs="Times New Roman"/>
        </w:rPr>
        <w:t xml:space="preserve"> </w:t>
      </w:r>
      <w:proofErr w:type="spellStart"/>
      <w:r w:rsidR="00C4428A">
        <w:rPr>
          <w:rFonts w:ascii="Times New Roman" w:hAnsi="Times New Roman" w:cs="Times New Roman"/>
        </w:rPr>
        <w:t>BİLGİ’ye</w:t>
      </w:r>
      <w:proofErr w:type="spellEnd"/>
      <w:r w:rsidR="00C4428A">
        <w:rPr>
          <w:rFonts w:ascii="Times New Roman" w:hAnsi="Times New Roman" w:cs="Times New Roman"/>
        </w:rPr>
        <w:t xml:space="preserve"> sağlayacağını </w:t>
      </w:r>
      <w:r>
        <w:rPr>
          <w:rFonts w:ascii="Times New Roman" w:hAnsi="Times New Roman" w:cs="Times New Roman"/>
        </w:rPr>
        <w:t xml:space="preserve">kabul, beyan ve taahhüt eder. </w:t>
      </w:r>
      <w:r w:rsidR="00A005BC">
        <w:rPr>
          <w:rFonts w:ascii="Times New Roman" w:hAnsi="Times New Roman" w:cs="Times New Roman"/>
        </w:rPr>
        <w:t xml:space="preserve">FİRMA, </w:t>
      </w:r>
      <w:proofErr w:type="spellStart"/>
      <w:r w:rsidR="00A005BC" w:rsidRPr="00A005BC">
        <w:rPr>
          <w:rFonts w:ascii="Times New Roman" w:hAnsi="Times New Roman" w:cs="Times New Roman"/>
        </w:rPr>
        <w:t>BİLGİ’nin</w:t>
      </w:r>
      <w:proofErr w:type="spellEnd"/>
      <w:r w:rsidR="00A005BC" w:rsidRPr="00A005BC">
        <w:rPr>
          <w:rFonts w:ascii="Times New Roman" w:hAnsi="Times New Roman" w:cs="Times New Roman"/>
        </w:rPr>
        <w:t xml:space="preserve"> işbu sözleşme ile belirlenen</w:t>
      </w:r>
      <w:r w:rsidR="00A005BC">
        <w:rPr>
          <w:rFonts w:ascii="Times New Roman" w:hAnsi="Times New Roman" w:cs="Times New Roman"/>
        </w:rPr>
        <w:t xml:space="preserve"> </w:t>
      </w:r>
      <w:r w:rsidR="00A005BC">
        <w:rPr>
          <w:rFonts w:ascii="Times New Roman" w:hAnsi="Times New Roman" w:cs="Times New Roman"/>
        </w:rPr>
        <w:t>hizmet süresinde</w:t>
      </w:r>
      <w:r w:rsidR="00A005BC" w:rsidRPr="00A005BC">
        <w:rPr>
          <w:rFonts w:ascii="Times New Roman" w:hAnsi="Times New Roman" w:cs="Times New Roman"/>
        </w:rPr>
        <w:t xml:space="preserve"> eksiltme</w:t>
      </w:r>
      <w:r w:rsidR="00A005BC">
        <w:rPr>
          <w:rFonts w:ascii="Times New Roman" w:hAnsi="Times New Roman" w:cs="Times New Roman"/>
        </w:rPr>
        <w:t xml:space="preserve">, </w:t>
      </w:r>
      <w:r w:rsidR="00A005BC" w:rsidRPr="00A005BC">
        <w:rPr>
          <w:rFonts w:ascii="Times New Roman" w:hAnsi="Times New Roman" w:cs="Times New Roman"/>
        </w:rPr>
        <w:t>artırma</w:t>
      </w:r>
      <w:r w:rsidR="00A005BC">
        <w:rPr>
          <w:rFonts w:ascii="Times New Roman" w:hAnsi="Times New Roman" w:cs="Times New Roman"/>
        </w:rPr>
        <w:t xml:space="preserve"> </w:t>
      </w:r>
      <w:r w:rsidR="00A005BC">
        <w:rPr>
          <w:rFonts w:ascii="Times New Roman" w:hAnsi="Times New Roman" w:cs="Times New Roman"/>
        </w:rPr>
        <w:t xml:space="preserve">ve hizmet verilen süre kapsamında değişiklik yapma </w:t>
      </w:r>
      <w:bookmarkStart w:id="0" w:name="_GoBack"/>
      <w:bookmarkEnd w:id="0"/>
      <w:r w:rsidR="00A005BC" w:rsidRPr="00A005BC">
        <w:rPr>
          <w:rFonts w:ascii="Times New Roman" w:hAnsi="Times New Roman" w:cs="Times New Roman"/>
        </w:rPr>
        <w:t>hakkı olduğunu bilmekte ve kabul etmektedir</w:t>
      </w:r>
      <w:r w:rsidR="00A005BC" w:rsidRPr="00696B30">
        <w:rPr>
          <w:rFonts w:ascii="Garamond" w:hAnsi="Garamond"/>
        </w:rPr>
        <w:t>.</w:t>
      </w:r>
    </w:p>
    <w:p w14:paraId="5F8339A9" w14:textId="0C50CBE0" w:rsidR="006B4A22" w:rsidRDefault="006B4A22" w:rsidP="006B4A22">
      <w:pPr>
        <w:jc w:val="both"/>
        <w:rPr>
          <w:rFonts w:ascii="Times New Roman" w:hAnsi="Times New Roman" w:cs="Times New Roman"/>
        </w:rPr>
      </w:pPr>
      <w:r w:rsidRPr="003A642C">
        <w:rPr>
          <w:rFonts w:ascii="Times New Roman" w:hAnsi="Times New Roman" w:cs="Times New Roman"/>
          <w:b/>
        </w:rPr>
        <w:t>4.</w:t>
      </w:r>
      <w:r w:rsidR="003A642C">
        <w:rPr>
          <w:rFonts w:ascii="Times New Roman" w:hAnsi="Times New Roman" w:cs="Times New Roman"/>
          <w:b/>
        </w:rPr>
        <w:t>6</w:t>
      </w:r>
      <w:r w:rsidRPr="003A642C">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b/>
        <w:t xml:space="preserve">FİRMA, işbu sözleşme kapsamında üstlendiği çağrı merkezi hizmetini kesintisiz olarak vermeyi kabul, beyan ve taahhüt eder. FİRMA, altyapı kusuru ile hizmetin sekteye uğraması, çağrı merkezi hizmetinin durması veya duraklaması halinde FİRMA hizmetlerin devamını en geç 3 saat içerisinde sağlayacak ve kesintinin bir daha yaşanmaması için gerekli her türlü tedbiri alacaktır. </w:t>
      </w:r>
    </w:p>
    <w:p w14:paraId="77D52896" w14:textId="1FBE8FBB" w:rsidR="006B4A22" w:rsidRDefault="006B4A22" w:rsidP="006B4A22">
      <w:pPr>
        <w:jc w:val="both"/>
        <w:rPr>
          <w:rFonts w:ascii="Times New Roman" w:hAnsi="Times New Roman" w:cs="Times New Roman"/>
        </w:rPr>
      </w:pPr>
      <w:r w:rsidRPr="003A642C">
        <w:rPr>
          <w:rFonts w:ascii="Times New Roman" w:hAnsi="Times New Roman" w:cs="Times New Roman"/>
          <w:b/>
        </w:rPr>
        <w:t>4.</w:t>
      </w:r>
      <w:r w:rsidR="003A642C">
        <w:rPr>
          <w:rFonts w:ascii="Times New Roman" w:hAnsi="Times New Roman" w:cs="Times New Roman"/>
          <w:b/>
        </w:rPr>
        <w:t>7</w:t>
      </w:r>
      <w:r w:rsidRPr="003A642C">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b/>
        <w:t>FİRMA, BİLGİ tarafından talep edilmesi halinde aylık olarak gelen talep ve görüşmelerin tamamı ile yapılan yönlendirmelerin cevaplanma süresi, aktarılan birim gibi detaylı bilgilerin yer aldığı raporlamaları yapmayı kabul, beyan ve taahhüt eder.</w:t>
      </w:r>
    </w:p>
    <w:p w14:paraId="564120E6" w14:textId="54B9A558" w:rsidR="00177574" w:rsidRDefault="00177574" w:rsidP="00177574">
      <w:pPr>
        <w:jc w:val="both"/>
        <w:rPr>
          <w:rFonts w:ascii="Times New Roman" w:hAnsi="Times New Roman" w:cs="Times New Roman"/>
        </w:rPr>
      </w:pPr>
      <w:r>
        <w:rPr>
          <w:rFonts w:ascii="Times New Roman" w:hAnsi="Times New Roman" w:cs="Times New Roman"/>
          <w:b/>
        </w:rPr>
        <w:t>4.</w:t>
      </w:r>
      <w:r w:rsidR="003A642C">
        <w:rPr>
          <w:rFonts w:ascii="Times New Roman" w:hAnsi="Times New Roman" w:cs="Times New Roman"/>
          <w:b/>
        </w:rPr>
        <w:t>8</w:t>
      </w:r>
      <w:r>
        <w:rPr>
          <w:rFonts w:ascii="Times New Roman" w:hAnsi="Times New Roman" w:cs="Times New Roman"/>
          <w:b/>
        </w:rPr>
        <w:t>.</w:t>
      </w:r>
      <w:r>
        <w:rPr>
          <w:rFonts w:ascii="Times New Roman" w:hAnsi="Times New Roman" w:cs="Times New Roman"/>
          <w:b/>
        </w:rPr>
        <w:tab/>
      </w:r>
      <w:r>
        <w:rPr>
          <w:rFonts w:ascii="Times New Roman" w:hAnsi="Times New Roman" w:cs="Times New Roman"/>
        </w:rPr>
        <w:t xml:space="preserve">FİRMA, Taraflardan birinin diğer tarafın yazılı onayını almadan işbu sözleşmenin mevcudiyetini veya Taraflar arasındaki iş ilişkisinin niteliğini kanuni zorunluluklar dışından 3. kişilere açıklamayacağını ve diğer tarafın marka/logo/ticaret unvanını hiçbir yerde kullanmayacağını kabul, beyan ve taahhüt etmektedir. </w:t>
      </w:r>
    </w:p>
    <w:p w14:paraId="1B97F60B" w14:textId="0489FAD6" w:rsidR="00177574" w:rsidRDefault="00177574" w:rsidP="00177574">
      <w:pPr>
        <w:jc w:val="both"/>
        <w:rPr>
          <w:rFonts w:ascii="Times New Roman" w:hAnsi="Times New Roman" w:cs="Times New Roman"/>
        </w:rPr>
      </w:pPr>
      <w:r>
        <w:rPr>
          <w:rFonts w:ascii="Times New Roman" w:hAnsi="Times New Roman" w:cs="Times New Roman"/>
          <w:b/>
        </w:rPr>
        <w:t>4.</w:t>
      </w:r>
      <w:r w:rsidR="003A642C">
        <w:rPr>
          <w:rFonts w:ascii="Times New Roman" w:hAnsi="Times New Roman" w:cs="Times New Roman"/>
          <w:b/>
        </w:rPr>
        <w:t>9</w:t>
      </w:r>
      <w:r>
        <w:rPr>
          <w:rFonts w:ascii="Times New Roman" w:hAnsi="Times New Roman" w:cs="Times New Roman"/>
          <w:b/>
        </w:rPr>
        <w:t>.</w:t>
      </w:r>
      <w:r>
        <w:rPr>
          <w:rFonts w:ascii="Times New Roman" w:hAnsi="Times New Roman" w:cs="Times New Roman"/>
        </w:rPr>
        <w:tab/>
        <w:t xml:space="preserve">FİRMA, </w:t>
      </w:r>
      <w:proofErr w:type="spellStart"/>
      <w:r>
        <w:rPr>
          <w:rFonts w:ascii="Times New Roman" w:hAnsi="Times New Roman" w:cs="Times New Roman"/>
        </w:rPr>
        <w:t>BİLGİ’nin</w:t>
      </w:r>
      <w:proofErr w:type="spellEnd"/>
      <w:r>
        <w:rPr>
          <w:rFonts w:ascii="Times New Roman" w:hAnsi="Times New Roman" w:cs="Times New Roman"/>
        </w:rPr>
        <w:t xml:space="preserve"> işbu sözleşme ile verilen hizmet ve veriler kapsamında planlı olarak veya habersiz, uzaktan veya yerinde denetim yapma hakkı olduğunu bilmekte ve kabul etmektedir.</w:t>
      </w:r>
    </w:p>
    <w:p w14:paraId="057ED1D1" w14:textId="329F3918" w:rsidR="00C4428A" w:rsidRDefault="00C4428A" w:rsidP="00177574">
      <w:pPr>
        <w:jc w:val="both"/>
        <w:rPr>
          <w:rFonts w:ascii="Times New Roman" w:hAnsi="Times New Roman" w:cs="Times New Roman"/>
        </w:rPr>
      </w:pPr>
      <w:r w:rsidRPr="00C4428A">
        <w:rPr>
          <w:rFonts w:ascii="Times New Roman" w:hAnsi="Times New Roman" w:cs="Times New Roman"/>
          <w:b/>
        </w:rPr>
        <w:t>4.</w:t>
      </w:r>
      <w:r w:rsidR="003A642C">
        <w:rPr>
          <w:rFonts w:ascii="Times New Roman" w:hAnsi="Times New Roman" w:cs="Times New Roman"/>
          <w:b/>
        </w:rPr>
        <w:t>10</w:t>
      </w:r>
      <w:r w:rsidRPr="00C4428A">
        <w:rPr>
          <w:rFonts w:ascii="Times New Roman" w:hAnsi="Times New Roman" w:cs="Times New Roman"/>
          <w:b/>
        </w:rPr>
        <w:t>.</w:t>
      </w:r>
      <w:r w:rsidRPr="00C4428A">
        <w:rPr>
          <w:rFonts w:ascii="Times New Roman" w:hAnsi="Times New Roman" w:cs="Times New Roman"/>
        </w:rPr>
        <w:t xml:space="preserve"> </w:t>
      </w:r>
      <w:r w:rsidRPr="00C4428A">
        <w:rPr>
          <w:rFonts w:ascii="Times New Roman" w:hAnsi="Times New Roman" w:cs="Times New Roman"/>
        </w:rPr>
        <w:tab/>
      </w:r>
      <w:r w:rsidRPr="00C4428A">
        <w:rPr>
          <w:rFonts w:ascii="Times New Roman" w:hAnsi="Times New Roman" w:cs="Times New Roman"/>
          <w:iCs/>
        </w:rPr>
        <w:t>FİRMA, BİLGİ tarafından tabi olduğu mevzuat ve projeler kapsamında talep edilen gerekli her türlü bilgi ve belgeyi derhal temin edeceğini; işbu hükme aykırılık halinde Sözleşme bedelinin %10’u (</w:t>
      </w:r>
      <w:proofErr w:type="spellStart"/>
      <w:r w:rsidRPr="00C4428A">
        <w:rPr>
          <w:rFonts w:ascii="Times New Roman" w:hAnsi="Times New Roman" w:cs="Times New Roman"/>
          <w:iCs/>
        </w:rPr>
        <w:t>yüzdeon</w:t>
      </w:r>
      <w:proofErr w:type="spellEnd"/>
      <w:r w:rsidRPr="00C4428A">
        <w:rPr>
          <w:rFonts w:ascii="Times New Roman" w:hAnsi="Times New Roman" w:cs="Times New Roman"/>
          <w:iCs/>
        </w:rPr>
        <w:t>) oranında ceza ödemeyi kabul, beyan ve taahhüt eder</w:t>
      </w:r>
      <w:r w:rsidRPr="00C4428A">
        <w:rPr>
          <w:rFonts w:ascii="Times New Roman" w:hAnsi="Times New Roman" w:cs="Times New Roman"/>
        </w:rPr>
        <w:t>.”</w:t>
      </w:r>
    </w:p>
    <w:p w14:paraId="2FC6B959" w14:textId="662B9FD2" w:rsidR="00177574" w:rsidRDefault="00177574" w:rsidP="00177574">
      <w:pPr>
        <w:jc w:val="both"/>
        <w:rPr>
          <w:rFonts w:ascii="Times New Roman" w:hAnsi="Times New Roman" w:cs="Times New Roman"/>
        </w:rPr>
      </w:pPr>
      <w:r>
        <w:rPr>
          <w:rFonts w:ascii="Times New Roman" w:hAnsi="Times New Roman" w:cs="Times New Roman"/>
          <w:b/>
        </w:rPr>
        <w:t>4.</w:t>
      </w:r>
      <w:r w:rsidR="003A642C">
        <w:rPr>
          <w:rFonts w:ascii="Times New Roman" w:hAnsi="Times New Roman" w:cs="Times New Roman"/>
          <w:b/>
        </w:rPr>
        <w:t>11</w:t>
      </w:r>
      <w:r>
        <w:rPr>
          <w:rFonts w:ascii="Times New Roman" w:hAnsi="Times New Roman" w:cs="Times New Roman"/>
          <w:b/>
        </w:rPr>
        <w:t>.</w:t>
      </w:r>
      <w:r>
        <w:rPr>
          <w:rFonts w:ascii="Times New Roman" w:hAnsi="Times New Roman" w:cs="Times New Roman"/>
        </w:rPr>
        <w:tab/>
        <w:t xml:space="preserve">Hizmet alımı ile ilgili vergi, harç ve benzeri giderler FİRMA tarafından karşılanacaktır. </w:t>
      </w:r>
    </w:p>
    <w:p w14:paraId="75C14B65" w14:textId="4113CE93" w:rsidR="00177574" w:rsidRDefault="00177574" w:rsidP="00177574">
      <w:pPr>
        <w:jc w:val="both"/>
        <w:rPr>
          <w:rFonts w:ascii="Times New Roman" w:hAnsi="Times New Roman" w:cs="Times New Roman"/>
        </w:rPr>
      </w:pPr>
      <w:r>
        <w:rPr>
          <w:rFonts w:ascii="Times New Roman" w:hAnsi="Times New Roman" w:cs="Times New Roman"/>
          <w:b/>
        </w:rPr>
        <w:t>4.</w:t>
      </w:r>
      <w:r w:rsidR="003A642C">
        <w:rPr>
          <w:rFonts w:ascii="Times New Roman" w:hAnsi="Times New Roman" w:cs="Times New Roman"/>
          <w:b/>
        </w:rPr>
        <w:t>12</w:t>
      </w:r>
      <w:r>
        <w:rPr>
          <w:rFonts w:ascii="Times New Roman" w:hAnsi="Times New Roman" w:cs="Times New Roman"/>
          <w:b/>
        </w:rPr>
        <w:t>.</w:t>
      </w:r>
      <w:r>
        <w:rPr>
          <w:rFonts w:ascii="Times New Roman" w:hAnsi="Times New Roman" w:cs="Times New Roman"/>
        </w:rPr>
        <w:tab/>
        <w:t>FİRMA, BİLGİ çalışanlarının ya da üçüncü kişilerin kendisine atfedilen bir nedenden ötürü uğrayacağı her türlü zararı, herhangi bir ihtar veya ihbara gerek kalmaksızın derhal ve defaten tazmin etmekle yükümlüdür.</w:t>
      </w:r>
    </w:p>
    <w:p w14:paraId="13764726" w14:textId="6B94329B" w:rsidR="00177574" w:rsidRDefault="00177574" w:rsidP="00177574">
      <w:pPr>
        <w:jc w:val="both"/>
        <w:rPr>
          <w:rFonts w:ascii="Times New Roman" w:hAnsi="Times New Roman" w:cs="Times New Roman"/>
        </w:rPr>
      </w:pPr>
      <w:r>
        <w:rPr>
          <w:rFonts w:ascii="Times New Roman" w:hAnsi="Times New Roman" w:cs="Times New Roman"/>
          <w:b/>
        </w:rPr>
        <w:t>4.</w:t>
      </w:r>
      <w:r w:rsidR="003A642C">
        <w:rPr>
          <w:rFonts w:ascii="Times New Roman" w:hAnsi="Times New Roman" w:cs="Times New Roman"/>
          <w:b/>
        </w:rPr>
        <w:t>13</w:t>
      </w:r>
      <w:r>
        <w:rPr>
          <w:rFonts w:ascii="Times New Roman" w:hAnsi="Times New Roman" w:cs="Times New Roman"/>
          <w:b/>
        </w:rPr>
        <w:t>.</w:t>
      </w:r>
      <w:r>
        <w:rPr>
          <w:rFonts w:ascii="Times New Roman" w:hAnsi="Times New Roman" w:cs="Times New Roman"/>
        </w:rPr>
        <w:tab/>
        <w:t xml:space="preserve">FİRMA, hizmete ilişkin faaliyeti sebebi ile İş Hukuku, İşçi Sağlığı ve İş Güvenliği Mevzuatı, Vergi Hukuku ve ilgili bilcümle sair yasa hükümlerinden doğan sorumluluklarını eksiksiz yerine getirecektir. </w:t>
      </w:r>
      <w:proofErr w:type="spellStart"/>
      <w:r>
        <w:rPr>
          <w:rFonts w:ascii="Times New Roman" w:hAnsi="Times New Roman" w:cs="Times New Roman"/>
        </w:rPr>
        <w:t>FİRMA’nın</w:t>
      </w:r>
      <w:proofErr w:type="spellEnd"/>
      <w:r>
        <w:rPr>
          <w:rFonts w:ascii="Times New Roman" w:hAnsi="Times New Roman" w:cs="Times New Roman"/>
        </w:rPr>
        <w:t xml:space="preserve"> yukarıda ifade edilen ilgili tüm yasa ve mevzuat hükümlerine aykırı davranışından kaynaklanan her türlü hukuki ve cezai sorumluluk </w:t>
      </w:r>
      <w:proofErr w:type="spellStart"/>
      <w:r>
        <w:rPr>
          <w:rFonts w:ascii="Times New Roman" w:hAnsi="Times New Roman" w:cs="Times New Roman"/>
        </w:rPr>
        <w:t>FİRMA’ya</w:t>
      </w:r>
      <w:proofErr w:type="spellEnd"/>
      <w:r>
        <w:rPr>
          <w:rFonts w:ascii="Times New Roman" w:hAnsi="Times New Roman" w:cs="Times New Roman"/>
        </w:rPr>
        <w:t xml:space="preserve"> aittir. </w:t>
      </w:r>
    </w:p>
    <w:p w14:paraId="3B942E2F" w14:textId="0392C524" w:rsidR="00177574" w:rsidRDefault="00177574" w:rsidP="00177574">
      <w:pPr>
        <w:jc w:val="both"/>
        <w:rPr>
          <w:rFonts w:ascii="Times New Roman" w:hAnsi="Times New Roman" w:cs="Times New Roman"/>
        </w:rPr>
      </w:pPr>
      <w:r>
        <w:rPr>
          <w:rFonts w:ascii="Times New Roman" w:hAnsi="Times New Roman" w:cs="Times New Roman"/>
          <w:b/>
        </w:rPr>
        <w:t>4.</w:t>
      </w:r>
      <w:r w:rsidR="00C4428A">
        <w:rPr>
          <w:rFonts w:ascii="Times New Roman" w:hAnsi="Times New Roman" w:cs="Times New Roman"/>
          <w:b/>
        </w:rPr>
        <w:t>1</w:t>
      </w:r>
      <w:r w:rsidR="003A642C">
        <w:rPr>
          <w:rFonts w:ascii="Times New Roman" w:hAnsi="Times New Roman" w:cs="Times New Roman"/>
          <w:b/>
        </w:rPr>
        <w:t>4</w:t>
      </w:r>
      <w:r>
        <w:rPr>
          <w:rFonts w:ascii="Times New Roman" w:hAnsi="Times New Roman" w:cs="Times New Roman"/>
          <w:b/>
        </w:rPr>
        <w:t>.</w:t>
      </w:r>
      <w:r>
        <w:rPr>
          <w:rFonts w:ascii="Times New Roman" w:hAnsi="Times New Roman" w:cs="Times New Roman"/>
        </w:rPr>
        <w:tab/>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3EBC8F73" w14:textId="43D02B52" w:rsidR="00177574" w:rsidRDefault="00177574" w:rsidP="00177574">
      <w:pPr>
        <w:jc w:val="both"/>
        <w:rPr>
          <w:rFonts w:ascii="Times New Roman" w:hAnsi="Times New Roman" w:cs="Times New Roman"/>
        </w:rPr>
      </w:pPr>
      <w:r>
        <w:rPr>
          <w:rFonts w:ascii="Times New Roman" w:hAnsi="Times New Roman" w:cs="Times New Roman"/>
          <w:b/>
        </w:rPr>
        <w:t>4.</w:t>
      </w:r>
      <w:r w:rsidR="00C4428A">
        <w:rPr>
          <w:rFonts w:ascii="Times New Roman" w:hAnsi="Times New Roman" w:cs="Times New Roman"/>
          <w:b/>
        </w:rPr>
        <w:t>1</w:t>
      </w:r>
      <w:r w:rsidR="003A642C">
        <w:rPr>
          <w:rFonts w:ascii="Times New Roman" w:hAnsi="Times New Roman" w:cs="Times New Roman"/>
          <w:b/>
        </w:rPr>
        <w:t>5</w:t>
      </w:r>
      <w:r>
        <w:rPr>
          <w:rFonts w:ascii="Times New Roman" w:hAnsi="Times New Roman" w:cs="Times New Roman"/>
          <w:b/>
        </w:rPr>
        <w:t>.</w:t>
      </w:r>
      <w:r>
        <w:rPr>
          <w:rFonts w:ascii="Times New Roman" w:hAnsi="Times New Roman" w:cs="Times New Roman"/>
        </w:rPr>
        <w:tab/>
        <w:t xml:space="preserve">Hizmetin ifası sırasında </w:t>
      </w:r>
      <w:proofErr w:type="spellStart"/>
      <w:r>
        <w:rPr>
          <w:rFonts w:ascii="Times New Roman" w:hAnsi="Times New Roman" w:cs="Times New Roman"/>
        </w:rPr>
        <w:t>FİRMA’nın</w:t>
      </w:r>
      <w:proofErr w:type="spellEnd"/>
      <w:r>
        <w:rPr>
          <w:rFonts w:ascii="Times New Roman" w:hAnsi="Times New Roman" w:cs="Times New Roman"/>
        </w:rPr>
        <w:t xml:space="preserve">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 </w:t>
      </w:r>
    </w:p>
    <w:p w14:paraId="62D80877" w14:textId="30BAD6E5" w:rsidR="00177574" w:rsidRDefault="00177574" w:rsidP="00177574">
      <w:pPr>
        <w:jc w:val="both"/>
        <w:rPr>
          <w:rFonts w:ascii="Times New Roman" w:hAnsi="Times New Roman" w:cs="Times New Roman"/>
        </w:rPr>
      </w:pPr>
      <w:r>
        <w:rPr>
          <w:rFonts w:ascii="Times New Roman" w:hAnsi="Times New Roman" w:cs="Times New Roman"/>
          <w:b/>
        </w:rPr>
        <w:lastRenderedPageBreak/>
        <w:t>4.1</w:t>
      </w:r>
      <w:r w:rsidR="003A642C">
        <w:rPr>
          <w:rFonts w:ascii="Times New Roman" w:hAnsi="Times New Roman" w:cs="Times New Roman"/>
          <w:b/>
        </w:rPr>
        <w:t>6</w:t>
      </w:r>
      <w:r>
        <w:rPr>
          <w:rFonts w:ascii="Times New Roman" w:hAnsi="Times New Roman" w:cs="Times New Roman"/>
          <w:b/>
        </w:rPr>
        <w:t>.</w:t>
      </w:r>
      <w:r>
        <w:rPr>
          <w:rFonts w:ascii="Times New Roman" w:hAnsi="Times New Roman" w:cs="Times New Roman"/>
        </w:rPr>
        <w:tab/>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14C9A755" w14:textId="57B5CFEA" w:rsidR="00177574" w:rsidRDefault="00177574" w:rsidP="00177574">
      <w:pPr>
        <w:jc w:val="both"/>
        <w:rPr>
          <w:rFonts w:ascii="Times New Roman" w:hAnsi="Times New Roman" w:cs="Times New Roman"/>
        </w:rPr>
      </w:pPr>
      <w:r>
        <w:rPr>
          <w:rFonts w:ascii="Times New Roman" w:hAnsi="Times New Roman" w:cs="Times New Roman"/>
          <w:b/>
        </w:rPr>
        <w:t>4.1</w:t>
      </w:r>
      <w:r w:rsidR="003A642C">
        <w:rPr>
          <w:rFonts w:ascii="Times New Roman" w:hAnsi="Times New Roman" w:cs="Times New Roman"/>
          <w:b/>
        </w:rPr>
        <w:t>7</w:t>
      </w:r>
      <w:r>
        <w:rPr>
          <w:rFonts w:ascii="Times New Roman" w:hAnsi="Times New Roman" w:cs="Times New Roman"/>
          <w:b/>
        </w:rPr>
        <w:t>.</w:t>
      </w:r>
      <w:r>
        <w:rPr>
          <w:rFonts w:ascii="Times New Roman" w:hAnsi="Times New Roman" w:cs="Times New Roman"/>
        </w:rPr>
        <w:tab/>
        <w:t xml:space="preserve">FİRMA, işbu sözleşmenin eki olan </w:t>
      </w:r>
      <w:proofErr w:type="spellStart"/>
      <w:r>
        <w:rPr>
          <w:rFonts w:ascii="Times New Roman" w:hAnsi="Times New Roman" w:cs="Times New Roman"/>
        </w:rPr>
        <w:t>BİLGİ’nin</w:t>
      </w:r>
      <w:proofErr w:type="spellEnd"/>
      <w:r>
        <w:rPr>
          <w:rFonts w:ascii="Times New Roman" w:hAnsi="Times New Roman" w:cs="Times New Roman"/>
        </w:rPr>
        <w:t xml:space="preserve"> Tedarikçilere Yönelik Davranış ve Etik Kodu (EK-4) kurallarını ve </w:t>
      </w:r>
      <w:proofErr w:type="spellStart"/>
      <w:r>
        <w:rPr>
          <w:rFonts w:ascii="Times New Roman" w:hAnsi="Times New Roman" w:cs="Times New Roman"/>
        </w:rPr>
        <w:t>BİLGİ’nin</w:t>
      </w:r>
      <w:proofErr w:type="spellEnd"/>
      <w:r>
        <w:rPr>
          <w:rFonts w:ascii="Times New Roman" w:hAnsi="Times New Roman" w:cs="Times New Roman"/>
        </w:rPr>
        <w:t xml:space="preserve"> Bilgi Güvenliği </w:t>
      </w:r>
      <w:proofErr w:type="spellStart"/>
      <w:r>
        <w:rPr>
          <w:rFonts w:ascii="Times New Roman" w:hAnsi="Times New Roman" w:cs="Times New Roman"/>
        </w:rPr>
        <w:t>Politikası’nı</w:t>
      </w:r>
      <w:proofErr w:type="spellEnd"/>
      <w:r>
        <w:rPr>
          <w:rFonts w:ascii="Times New Roman" w:hAnsi="Times New Roman" w:cs="Times New Roman"/>
        </w:rPr>
        <w:t xml:space="preserve"> (EK-5) okuduğunu ve kabul ettiğini, verilen hizmetlerin gerçekleştirilmesi için çalıştıracağı tüm alt yüklenicilerin ve çalışanlarının bu kurallara uymasını sağlayacağını, aksi halde BİLGİ nezdinde doğmuş ve doğabilecek zararlardan sorumlu olduğunu ve ayrıca aykırılık halinin sözleşmenin feshi sebebi sayılacağını bildiğini kabul, beyan ve taahhüt eder. </w:t>
      </w:r>
    </w:p>
    <w:p w14:paraId="17252326" w14:textId="2256AED3" w:rsidR="00177574" w:rsidRDefault="00177574" w:rsidP="00177574">
      <w:pPr>
        <w:jc w:val="both"/>
        <w:rPr>
          <w:rFonts w:ascii="Times New Roman" w:hAnsi="Times New Roman" w:cs="Times New Roman"/>
        </w:rPr>
      </w:pPr>
      <w:r>
        <w:rPr>
          <w:rFonts w:ascii="Times New Roman" w:hAnsi="Times New Roman" w:cs="Times New Roman"/>
          <w:b/>
        </w:rPr>
        <w:t>4.1</w:t>
      </w:r>
      <w:r w:rsidR="003A642C">
        <w:rPr>
          <w:rFonts w:ascii="Times New Roman" w:hAnsi="Times New Roman" w:cs="Times New Roman"/>
          <w:b/>
        </w:rPr>
        <w:t>8</w:t>
      </w:r>
      <w:r>
        <w:rPr>
          <w:rFonts w:ascii="Times New Roman" w:hAnsi="Times New Roman" w:cs="Times New Roman"/>
          <w:b/>
        </w:rPr>
        <w:t>.</w:t>
      </w:r>
      <w:r>
        <w:rPr>
          <w:rFonts w:ascii="Times New Roman" w:hAnsi="Times New Roman" w:cs="Times New Roman"/>
        </w:rPr>
        <w:tab/>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(EK-5) belirtilen kurallara ve yine </w:t>
      </w:r>
      <w:proofErr w:type="spellStart"/>
      <w:r>
        <w:rPr>
          <w:rFonts w:ascii="Times New Roman" w:hAnsi="Times New Roman" w:cs="Times New Roman"/>
        </w:rPr>
        <w:t>BİLGİ’nin</w:t>
      </w:r>
      <w:proofErr w:type="spellEnd"/>
      <w:r>
        <w:rPr>
          <w:rFonts w:ascii="Times New Roman" w:hAnsi="Times New Roman" w:cs="Times New Roman"/>
        </w:rPr>
        <w:t xml:space="preserve"> Hediyeler, Yemekler, Eğlenceler, Sponsorlu Seyahatler ve diğer İş İkramlarına İlişkin İlkeleri’ne (EK-6) uygun olarak faaliyetlerini yürütmeyi, aksine hareket edilmesi halinin sözleşmenin feshi sebebi sayılacağını bildiğini kabul, beyan ve taahhüt eder</w:t>
      </w:r>
      <w:r w:rsidR="00C4428A">
        <w:rPr>
          <w:rFonts w:ascii="Times New Roman" w:hAnsi="Times New Roman" w:cs="Times New Roman"/>
        </w:rPr>
        <w:t>.</w:t>
      </w:r>
    </w:p>
    <w:p w14:paraId="06C23649" w14:textId="77777777" w:rsidR="00177574" w:rsidRDefault="00177574" w:rsidP="00177574">
      <w:pPr>
        <w:jc w:val="both"/>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MALİ HÜKÜMLER</w:t>
      </w:r>
    </w:p>
    <w:p w14:paraId="63A93AF3" w14:textId="77777777" w:rsidR="00177574" w:rsidRDefault="00177574" w:rsidP="00177574">
      <w:pPr>
        <w:numPr>
          <w:ilvl w:val="0"/>
          <w:numId w:val="2"/>
        </w:numPr>
        <w:spacing w:after="0" w:line="240" w:lineRule="auto"/>
        <w:ind w:left="540" w:hanging="540"/>
        <w:jc w:val="both"/>
        <w:rPr>
          <w:rFonts w:ascii="Times New Roman" w:hAnsi="Times New Roman" w:cs="Times New Roman"/>
        </w:rPr>
      </w:pPr>
      <w:r>
        <w:rPr>
          <w:rFonts w:ascii="Times New Roman" w:hAnsi="Times New Roman" w:cs="Times New Roman"/>
        </w:rPr>
        <w:t xml:space="preserve">    BİLGİ söz konusu hizmetin ifası için toplamda </w:t>
      </w:r>
      <w:r>
        <w:rPr>
          <w:rFonts w:ascii="Times New Roman" w:hAnsi="Times New Roman" w:cs="Times New Roman"/>
          <w:highlight w:val="yellow"/>
        </w:rPr>
        <w:t>[●]</w:t>
      </w:r>
      <w:r>
        <w:rPr>
          <w:rFonts w:ascii="Times New Roman" w:hAnsi="Times New Roman" w:cs="Times New Roman"/>
        </w:rPr>
        <w:t xml:space="preserve"> TL (</w:t>
      </w:r>
      <w:r>
        <w:rPr>
          <w:rFonts w:ascii="Times New Roman" w:hAnsi="Times New Roman" w:cs="Times New Roman"/>
          <w:highlight w:val="yellow"/>
        </w:rPr>
        <w:t>[●]</w:t>
      </w:r>
      <w:r>
        <w:rPr>
          <w:rFonts w:ascii="Times New Roman" w:hAnsi="Times New Roman" w:cs="Times New Roman"/>
        </w:rPr>
        <w:t xml:space="preserve"> Türk lirası) + KDV ödemeyi kabul eder.</w:t>
      </w:r>
    </w:p>
    <w:p w14:paraId="6E477176" w14:textId="77777777" w:rsidR="00177574" w:rsidRDefault="00177574" w:rsidP="00177574">
      <w:pPr>
        <w:spacing w:after="0" w:line="240" w:lineRule="auto"/>
        <w:jc w:val="both"/>
        <w:rPr>
          <w:rFonts w:ascii="Times New Roman" w:hAnsi="Times New Roman" w:cs="Times New Roman"/>
        </w:rPr>
      </w:pPr>
      <w:r>
        <w:rPr>
          <w:rFonts w:ascii="Times New Roman" w:hAnsi="Times New Roman" w:cs="Times New Roman"/>
        </w:rPr>
        <w:t xml:space="preserve">FİRMA, ürünlerin teslimi ve hizmetin eksiksiz ve tam olarak ifa edilmesinin akabinde, </w:t>
      </w:r>
      <w:r>
        <w:rPr>
          <w:rFonts w:ascii="Times New Roman" w:hAnsi="Times New Roman" w:cs="Times New Roman"/>
          <w:highlight w:val="yellow"/>
        </w:rPr>
        <w:t>[●]</w:t>
      </w:r>
      <w:r>
        <w:rPr>
          <w:rFonts w:ascii="Times New Roman" w:hAnsi="Times New Roman" w:cs="Times New Roman"/>
        </w:rPr>
        <w:t xml:space="preserve"> TL (</w:t>
      </w:r>
      <w:r>
        <w:rPr>
          <w:rFonts w:ascii="Times New Roman" w:hAnsi="Times New Roman" w:cs="Times New Roman"/>
          <w:highlight w:val="yellow"/>
        </w:rPr>
        <w:t>[●]</w:t>
      </w:r>
      <w:r>
        <w:rPr>
          <w:rFonts w:ascii="Times New Roman" w:hAnsi="Times New Roman" w:cs="Times New Roman"/>
        </w:rPr>
        <w:t xml:space="preserve"> Türk lirası) + KDV tutarında fatura düzenleyecektir.</w:t>
      </w:r>
    </w:p>
    <w:p w14:paraId="45D8BF5E" w14:textId="77777777" w:rsidR="00177574" w:rsidRDefault="00177574" w:rsidP="00177574">
      <w:pPr>
        <w:spacing w:after="0" w:line="240" w:lineRule="auto"/>
        <w:jc w:val="both"/>
        <w:rPr>
          <w:rFonts w:ascii="Times New Roman" w:hAnsi="Times New Roman" w:cs="Times New Roman"/>
        </w:rPr>
      </w:pPr>
    </w:p>
    <w:p w14:paraId="6B99C6B2" w14:textId="727D8D38" w:rsidR="00C4428A" w:rsidRDefault="00177574" w:rsidP="00177574">
      <w:pPr>
        <w:jc w:val="both"/>
        <w:rPr>
          <w:rFonts w:ascii="Times New Roman" w:hAnsi="Times New Roman" w:cs="Times New Roman"/>
        </w:rPr>
      </w:pPr>
      <w:r>
        <w:rPr>
          <w:rFonts w:ascii="Times New Roman" w:hAnsi="Times New Roman" w:cs="Times New Roman"/>
          <w:b/>
        </w:rPr>
        <w:t>5.2.</w:t>
      </w:r>
      <w:r>
        <w:rPr>
          <w:rFonts w:ascii="Garamond" w:hAnsi="Garamond" w:cs="Times New Roman"/>
        </w:rPr>
        <w:t xml:space="preserve"> </w:t>
      </w:r>
      <w:r>
        <w:rPr>
          <w:rFonts w:ascii="Times New Roman" w:hAnsi="Times New Roman" w:cs="Times New Roman"/>
        </w:rPr>
        <w:t xml:space="preserve">Ödeme, fatura kesim tarihinden 45 gün sonraki </w:t>
      </w:r>
      <w:proofErr w:type="spellStart"/>
      <w:r>
        <w:rPr>
          <w:rFonts w:ascii="Times New Roman" w:hAnsi="Times New Roman" w:cs="Times New Roman"/>
        </w:rPr>
        <w:t>BİLGİ’nin</w:t>
      </w:r>
      <w:proofErr w:type="spellEnd"/>
      <w:r>
        <w:rPr>
          <w:rFonts w:ascii="Times New Roman" w:hAnsi="Times New Roman" w:cs="Times New Roman"/>
        </w:rPr>
        <w:t xml:space="preserve"> ilk tedarikçi ödeme günü olan cuma günü Tedarikçi Bilgi Formu ile bildirilen banka hesabına yapılacaktır.</w:t>
      </w:r>
    </w:p>
    <w:p w14:paraId="4F649411" w14:textId="77777777" w:rsidR="00177574" w:rsidRDefault="00177574" w:rsidP="00177574">
      <w:pPr>
        <w:jc w:val="both"/>
        <w:rPr>
          <w:rFonts w:ascii="Times New Roman" w:hAnsi="Times New Roman" w:cs="Times New Roman"/>
        </w:rPr>
      </w:pPr>
    </w:p>
    <w:p w14:paraId="60912AC3" w14:textId="77777777" w:rsidR="00177574" w:rsidRDefault="00177574" w:rsidP="00177574">
      <w:pPr>
        <w:jc w:val="both"/>
        <w:rPr>
          <w:rFonts w:ascii="Times New Roman" w:hAnsi="Times New Roman" w:cs="Times New Roman"/>
          <w:b/>
        </w:rPr>
      </w:pPr>
      <w:r>
        <w:rPr>
          <w:rFonts w:ascii="Times New Roman" w:hAnsi="Times New Roman" w:cs="Times New Roman"/>
          <w:b/>
        </w:rPr>
        <w:t>6.</w:t>
      </w:r>
      <w:r>
        <w:rPr>
          <w:rFonts w:ascii="Times New Roman" w:hAnsi="Times New Roman" w:cs="Times New Roman"/>
          <w:b/>
        </w:rPr>
        <w:tab/>
        <w:t>TEMİNAT MEKTUBU</w:t>
      </w:r>
    </w:p>
    <w:p w14:paraId="3C226BD5" w14:textId="77777777" w:rsidR="00177574" w:rsidRDefault="00177574" w:rsidP="00177574">
      <w:pPr>
        <w:jc w:val="both"/>
        <w:rPr>
          <w:rFonts w:ascii="Times New Roman" w:hAnsi="Times New Roman" w:cs="Times New Roman"/>
        </w:rPr>
      </w:pPr>
      <w:r>
        <w:rPr>
          <w:rFonts w:ascii="Times New Roman" w:hAnsi="Times New Roman" w:cs="Times New Roman"/>
          <w:b/>
        </w:rPr>
        <w:t>6.1.</w:t>
      </w:r>
      <w:r>
        <w:rPr>
          <w:rFonts w:ascii="Times New Roman" w:hAnsi="Times New Roman" w:cs="Times New Roman"/>
        </w:rPr>
        <w:tab/>
        <w:t>FİRMA, işbu sözleşme kapsamında sözleşme bedelinin %6’sı (yüzde altı) tutarında, en az sözleşme süresinden 12 (</w:t>
      </w:r>
      <w:proofErr w:type="spellStart"/>
      <w:r>
        <w:rPr>
          <w:rFonts w:ascii="Times New Roman" w:hAnsi="Times New Roman" w:cs="Times New Roman"/>
        </w:rPr>
        <w:t>oniki</w:t>
      </w:r>
      <w:proofErr w:type="spellEnd"/>
      <w:r>
        <w:rPr>
          <w:rFonts w:ascii="Times New Roman" w:hAnsi="Times New Roman" w:cs="Times New Roman"/>
        </w:rPr>
        <w:t>) ay fazla süreli, şartsız, kat’i ve görüldüğünde nakden ve defaten ödemeli kesin teminat vermeyi taahhüt etmektedir.</w:t>
      </w:r>
    </w:p>
    <w:p w14:paraId="0F8FA0ED" w14:textId="77777777" w:rsidR="00177574" w:rsidRDefault="00177574" w:rsidP="00177574">
      <w:pPr>
        <w:jc w:val="both"/>
        <w:rPr>
          <w:rFonts w:ascii="Times New Roman" w:hAnsi="Times New Roman" w:cs="Times New Roman"/>
        </w:rPr>
      </w:pPr>
      <w:r>
        <w:rPr>
          <w:rFonts w:ascii="Times New Roman" w:hAnsi="Times New Roman" w:cs="Times New Roman"/>
          <w:b/>
        </w:rPr>
        <w:t>6.2.</w:t>
      </w:r>
      <w:r>
        <w:rPr>
          <w:rFonts w:ascii="Times New Roman" w:hAnsi="Times New Roman" w:cs="Times New Roman"/>
          <w:b/>
        </w:rPr>
        <w:tab/>
      </w:r>
      <w:r>
        <w:rPr>
          <w:rFonts w:ascii="Times New Roman" w:hAnsi="Times New Roman" w:cs="Times New Roman"/>
        </w:rPr>
        <w:t xml:space="preserve">Sözleşme süresinin sonunda veya herhangi bir sebeple sona ermesi halinde, FİRMA tarafından sözleşmeden doğan yükümlülüklerin yerine getirilmesi kaydıyla, teminat mektubu 3 (üç) ay içerisinde BİLGİ tarafından </w:t>
      </w:r>
      <w:proofErr w:type="spellStart"/>
      <w:r>
        <w:rPr>
          <w:rFonts w:ascii="Times New Roman" w:hAnsi="Times New Roman" w:cs="Times New Roman"/>
        </w:rPr>
        <w:t>FİRMA’ya</w:t>
      </w:r>
      <w:proofErr w:type="spellEnd"/>
      <w:r>
        <w:rPr>
          <w:rFonts w:ascii="Times New Roman" w:hAnsi="Times New Roman" w:cs="Times New Roman"/>
        </w:rPr>
        <w:t xml:space="preserve"> iade edilecektir.</w:t>
      </w:r>
    </w:p>
    <w:p w14:paraId="141D4FB5" w14:textId="77777777" w:rsidR="00177574" w:rsidRDefault="00177574" w:rsidP="00177574">
      <w:pPr>
        <w:jc w:val="both"/>
        <w:rPr>
          <w:rFonts w:ascii="Times New Roman" w:hAnsi="Times New Roman" w:cs="Times New Roman"/>
        </w:rPr>
      </w:pPr>
      <w:r>
        <w:rPr>
          <w:rFonts w:ascii="Times New Roman" w:hAnsi="Times New Roman" w:cs="Times New Roman"/>
          <w:b/>
        </w:rPr>
        <w:t>6.3.</w:t>
      </w:r>
      <w:r>
        <w:rPr>
          <w:rFonts w:ascii="Times New Roman" w:hAnsi="Times New Roman" w:cs="Times New Roman"/>
        </w:rPr>
        <w:tab/>
        <w:t xml:space="preserve">İşbu sözleşme kapsamında iş artışı olması halinde bu artış tutarının </w:t>
      </w:r>
      <w:proofErr w:type="gramStart"/>
      <w:r>
        <w:rPr>
          <w:rFonts w:ascii="Times New Roman" w:hAnsi="Times New Roman" w:cs="Times New Roman"/>
        </w:rPr>
        <w:t>% 6</w:t>
      </w:r>
      <w:proofErr w:type="gramEnd"/>
      <w:r>
        <w:rPr>
          <w:rFonts w:ascii="Times New Roman" w:hAnsi="Times New Roman" w:cs="Times New Roman"/>
        </w:rPr>
        <w:t>'sı oranında teminat olarak kabul edilen değerler üzerinden ek kesin teminat alınır. Ek kesin teminatın teminat mektubu olması halinde, ek kesin teminat mektubunun süresi, kesin teminat mektubunun süresinden daha az olamaz.</w:t>
      </w:r>
    </w:p>
    <w:p w14:paraId="4387A1A7" w14:textId="77777777" w:rsidR="00177574" w:rsidRDefault="00177574" w:rsidP="00177574">
      <w:pPr>
        <w:jc w:val="both"/>
        <w:rPr>
          <w:rFonts w:ascii="Times New Roman" w:hAnsi="Times New Roman" w:cs="Times New Roman"/>
        </w:rPr>
      </w:pPr>
      <w:r>
        <w:rPr>
          <w:rFonts w:ascii="Times New Roman" w:hAnsi="Times New Roman" w:cs="Times New Roman"/>
          <w:b/>
        </w:rPr>
        <w:t>6.4.</w:t>
      </w:r>
      <w:r>
        <w:rPr>
          <w:rFonts w:ascii="Times New Roman" w:hAnsi="Times New Roman" w:cs="Times New Roman"/>
        </w:rPr>
        <w:t xml:space="preserve">   İşbu sözleşme konusu hizmeti eksik, hatalı veya ayıplı ifa etmesi; </w:t>
      </w:r>
      <w:proofErr w:type="spellStart"/>
      <w:r>
        <w:rPr>
          <w:rFonts w:ascii="Times New Roman" w:hAnsi="Times New Roman" w:cs="Times New Roman"/>
        </w:rPr>
        <w:t>FİRMA’nın</w:t>
      </w:r>
      <w:proofErr w:type="spellEnd"/>
      <w:r>
        <w:rPr>
          <w:rFonts w:ascii="Times New Roman" w:hAnsi="Times New Roman" w:cs="Times New Roman"/>
        </w:rPr>
        <w:t xml:space="preserve"> sözleşmenin herhangi bir maddesine aykırı hareket etmesi; hizmeti ifa ederken </w:t>
      </w:r>
      <w:proofErr w:type="spellStart"/>
      <w:r>
        <w:rPr>
          <w:rFonts w:ascii="Times New Roman" w:hAnsi="Times New Roman" w:cs="Times New Roman"/>
        </w:rPr>
        <w:t>BİLGİ’ye</w:t>
      </w:r>
      <w:proofErr w:type="spellEnd"/>
      <w:r>
        <w:rPr>
          <w:rFonts w:ascii="Times New Roman" w:hAnsi="Times New Roman" w:cs="Times New Roman"/>
        </w:rPr>
        <w:t xml:space="preserve"> müspet veya menfi zarar vermesi hallerinde ayrıca ihtar çekmeye gerek kalmaksızın kesin teminat ve varsa ek kesin teminat gelir kaydedilir.</w:t>
      </w:r>
    </w:p>
    <w:p w14:paraId="455167C6" w14:textId="77777777" w:rsidR="00177574" w:rsidRDefault="00177574" w:rsidP="00177574">
      <w:pPr>
        <w:jc w:val="both"/>
        <w:rPr>
          <w:rFonts w:ascii="Times New Roman" w:hAnsi="Times New Roman" w:cs="Times New Roman"/>
        </w:rPr>
      </w:pPr>
      <w:r>
        <w:rPr>
          <w:rFonts w:ascii="Times New Roman" w:hAnsi="Times New Roman" w:cs="Times New Roman"/>
          <w:b/>
        </w:rPr>
        <w:t>6.5.</w:t>
      </w:r>
      <w:r>
        <w:rPr>
          <w:rFonts w:ascii="Times New Roman" w:hAnsi="Times New Roman" w:cs="Times New Roman"/>
        </w:rPr>
        <w:tab/>
        <w:t xml:space="preserve">Sözleşmenin uygulanması sırasında </w:t>
      </w:r>
      <w:proofErr w:type="spellStart"/>
      <w:r>
        <w:rPr>
          <w:rFonts w:ascii="Times New Roman" w:hAnsi="Times New Roman" w:cs="Times New Roman"/>
        </w:rPr>
        <w:t>FİRMA’nın</w:t>
      </w:r>
      <w:proofErr w:type="spellEnd"/>
      <w:r>
        <w:rPr>
          <w:rFonts w:ascii="Times New Roman" w:hAnsi="Times New Roman" w:cs="Times New Roman"/>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5F06E42E" w14:textId="77777777" w:rsidR="00177574" w:rsidRDefault="00177574" w:rsidP="00177574">
      <w:pPr>
        <w:jc w:val="both"/>
        <w:rPr>
          <w:rFonts w:ascii="Times New Roman" w:hAnsi="Times New Roman" w:cs="Times New Roman"/>
        </w:rPr>
      </w:pPr>
    </w:p>
    <w:p w14:paraId="266C9CF8" w14:textId="77777777" w:rsidR="00177574" w:rsidRDefault="00177574" w:rsidP="00177574">
      <w:pPr>
        <w:jc w:val="both"/>
        <w:rPr>
          <w:rFonts w:ascii="Times New Roman" w:hAnsi="Times New Roman" w:cs="Times New Roman"/>
          <w:b/>
        </w:rPr>
      </w:pPr>
      <w:r>
        <w:rPr>
          <w:rFonts w:ascii="Times New Roman" w:hAnsi="Times New Roman" w:cs="Times New Roman"/>
          <w:b/>
        </w:rPr>
        <w:t>7.</w:t>
      </w:r>
      <w:r>
        <w:rPr>
          <w:rFonts w:ascii="Times New Roman" w:hAnsi="Times New Roman" w:cs="Times New Roman"/>
          <w:b/>
        </w:rPr>
        <w:tab/>
        <w:t>CEZAİ ŞART</w:t>
      </w:r>
    </w:p>
    <w:p w14:paraId="2FCE8AEB" w14:textId="77777777" w:rsidR="00177574" w:rsidRDefault="00177574" w:rsidP="00177574">
      <w:pPr>
        <w:jc w:val="both"/>
        <w:rPr>
          <w:rFonts w:ascii="Times New Roman" w:hAnsi="Times New Roman" w:cs="Times New Roman"/>
        </w:rPr>
      </w:pPr>
      <w:r>
        <w:rPr>
          <w:rFonts w:ascii="Times New Roman" w:hAnsi="Times New Roman" w:cs="Times New Roman"/>
        </w:rPr>
        <w:t>FİRMA, işbu sözleşme kapsamında ifa ile yükümlü olduğu hizmette gecikme yaşanması halinde, gecikilen her saat için sözleşme toplam bedelinin %1’ü (</w:t>
      </w:r>
      <w:proofErr w:type="spellStart"/>
      <w:r>
        <w:rPr>
          <w:rFonts w:ascii="Times New Roman" w:hAnsi="Times New Roman" w:cs="Times New Roman"/>
        </w:rPr>
        <w:t>yüzdebir</w:t>
      </w:r>
      <w:proofErr w:type="spellEnd"/>
      <w:r>
        <w:rPr>
          <w:rFonts w:ascii="Times New Roman" w:hAnsi="Times New Roman" w:cs="Times New Roman"/>
        </w:rPr>
        <w:t xml:space="preserve">) oranında ceza ödemeyi kabul ve taahhüt eder. Bu meblağ hiçbir yazılı ihtara gerek olmadan </w:t>
      </w:r>
      <w:proofErr w:type="spellStart"/>
      <w:r>
        <w:rPr>
          <w:rFonts w:ascii="Times New Roman" w:hAnsi="Times New Roman" w:cs="Times New Roman"/>
        </w:rPr>
        <w:t>BİLGİ’nin</w:t>
      </w:r>
      <w:proofErr w:type="spellEnd"/>
      <w:r>
        <w:rPr>
          <w:rFonts w:ascii="Times New Roman" w:hAnsi="Times New Roman" w:cs="Times New Roman"/>
        </w:rPr>
        <w:t xml:space="preserve"> bildireceği hesap numarasına en geç 15 (</w:t>
      </w:r>
      <w:proofErr w:type="spellStart"/>
      <w:r>
        <w:rPr>
          <w:rFonts w:ascii="Times New Roman" w:hAnsi="Times New Roman" w:cs="Times New Roman"/>
        </w:rPr>
        <w:t>onbeş</w:t>
      </w:r>
      <w:proofErr w:type="spellEnd"/>
      <w:r>
        <w:rPr>
          <w:rFonts w:ascii="Times New Roman" w:hAnsi="Times New Roman" w:cs="Times New Roman"/>
        </w:rPr>
        <w:t>) gün içerisinde FİRMA tarafından yatırılacaktır. Taraflar bu hususu karşılıklı olarak kabul ve taahhüt ederler. Tazmin edilecek tutar toplam bedelin %50’sini (</w:t>
      </w:r>
      <w:proofErr w:type="spellStart"/>
      <w:r>
        <w:rPr>
          <w:rFonts w:ascii="Times New Roman" w:hAnsi="Times New Roman" w:cs="Times New Roman"/>
        </w:rPr>
        <w:t>yüzdeelli</w:t>
      </w:r>
      <w:proofErr w:type="spellEnd"/>
      <w:r>
        <w:rPr>
          <w:rFonts w:ascii="Times New Roman" w:hAnsi="Times New Roman" w:cs="Times New Roman"/>
        </w:rPr>
        <w:t>) geçmeyecektir.</w:t>
      </w:r>
    </w:p>
    <w:p w14:paraId="21B43563" w14:textId="77777777" w:rsidR="00177574" w:rsidRDefault="00177574" w:rsidP="00177574">
      <w:pPr>
        <w:jc w:val="both"/>
        <w:rPr>
          <w:rFonts w:ascii="Times New Roman" w:hAnsi="Times New Roman" w:cs="Times New Roman"/>
          <w:b/>
        </w:rPr>
      </w:pPr>
    </w:p>
    <w:p w14:paraId="1970CC8B" w14:textId="77777777" w:rsidR="00177574" w:rsidRDefault="00177574" w:rsidP="00177574">
      <w:pPr>
        <w:jc w:val="both"/>
        <w:rPr>
          <w:rFonts w:ascii="Times New Roman" w:hAnsi="Times New Roman" w:cs="Times New Roman"/>
          <w:b/>
        </w:rPr>
      </w:pPr>
      <w:r>
        <w:rPr>
          <w:rFonts w:ascii="Times New Roman" w:hAnsi="Times New Roman" w:cs="Times New Roman"/>
          <w:b/>
        </w:rPr>
        <w:t>8.</w:t>
      </w:r>
      <w:r>
        <w:rPr>
          <w:rFonts w:ascii="Times New Roman" w:hAnsi="Times New Roman" w:cs="Times New Roman"/>
          <w:b/>
        </w:rPr>
        <w:tab/>
        <w:t xml:space="preserve">MÜCBİR SEBEP  </w:t>
      </w:r>
    </w:p>
    <w:p w14:paraId="17639F1B" w14:textId="77777777" w:rsidR="00177574" w:rsidRDefault="00177574" w:rsidP="00177574">
      <w:pPr>
        <w:jc w:val="both"/>
        <w:rPr>
          <w:rFonts w:ascii="Times New Roman" w:hAnsi="Times New Roman" w:cs="Times New Roman"/>
        </w:rPr>
      </w:pPr>
      <w:r>
        <w:rPr>
          <w:rFonts w:ascii="Times New Roman" w:hAnsi="Times New Roman" w:cs="Times New Roman"/>
          <w:b/>
        </w:rPr>
        <w:t>8.1.</w:t>
      </w:r>
      <w:r>
        <w:rPr>
          <w:rFonts w:ascii="Times New Roman" w:hAnsi="Times New Roman" w:cs="Times New Roman"/>
        </w:rPr>
        <w:tab/>
        <w:t xml:space="preserve">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w:t>
      </w:r>
      <w:proofErr w:type="gramStart"/>
      <w:r>
        <w:rPr>
          <w:rFonts w:ascii="Times New Roman" w:hAnsi="Times New Roman" w:cs="Times New Roman"/>
        </w:rPr>
        <w:t>beşeri</w:t>
      </w:r>
      <w:proofErr w:type="gramEnd"/>
      <w:r>
        <w:rPr>
          <w:rFonts w:ascii="Times New Roman" w:hAnsi="Times New Roman" w:cs="Times New Roman"/>
        </w:rPr>
        <w:t xml:space="preserve"> ve doğal afetler, harp, seferberlik, yangın, grev, lokavt vb. gibi haller ile Tarafların kontrolü haricinde zuhur eden sair haller mücbir sebep sayılır. Mücbir sebep süresi boyunca tarafların edimleri askıya alınır. </w:t>
      </w:r>
    </w:p>
    <w:p w14:paraId="63DB8188" w14:textId="77777777" w:rsidR="00177574" w:rsidRDefault="00177574" w:rsidP="00177574">
      <w:pPr>
        <w:jc w:val="both"/>
        <w:rPr>
          <w:rFonts w:ascii="Times New Roman" w:hAnsi="Times New Roman" w:cs="Times New Roman"/>
        </w:rPr>
      </w:pPr>
      <w:r>
        <w:rPr>
          <w:rFonts w:ascii="Times New Roman" w:hAnsi="Times New Roman" w:cs="Times New Roman"/>
          <w:b/>
        </w:rPr>
        <w:t>8.2.</w:t>
      </w:r>
      <w:r>
        <w:rPr>
          <w:rFonts w:ascii="Times New Roman" w:hAnsi="Times New Roman" w:cs="Times New Roman"/>
        </w:rPr>
        <w:tab/>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Pr>
          <w:rFonts w:ascii="Times New Roman" w:hAnsi="Times New Roman" w:cs="Times New Roman"/>
        </w:rPr>
        <w:t>Sözleşme’den</w:t>
      </w:r>
      <w:proofErr w:type="spellEnd"/>
      <w:r>
        <w:rPr>
          <w:rFonts w:ascii="Times New Roman" w:hAnsi="Times New Roman" w:cs="Times New Roman"/>
        </w:rPr>
        <w:t xml:space="preserve"> kaynaklanan taahhütlerini yerine getirmekten imtina edemeyeceklerdir.</w:t>
      </w:r>
    </w:p>
    <w:p w14:paraId="77053D7B" w14:textId="056898C6" w:rsidR="00177574" w:rsidRDefault="00177574" w:rsidP="00177574">
      <w:pPr>
        <w:jc w:val="both"/>
        <w:rPr>
          <w:rFonts w:ascii="Times New Roman" w:hAnsi="Times New Roman" w:cs="Times New Roman"/>
        </w:rPr>
      </w:pPr>
      <w:r>
        <w:rPr>
          <w:rFonts w:ascii="Times New Roman" w:hAnsi="Times New Roman" w:cs="Times New Roman"/>
          <w:b/>
        </w:rPr>
        <w:t>8.3.</w:t>
      </w:r>
      <w:r>
        <w:rPr>
          <w:rFonts w:ascii="Times New Roman" w:hAnsi="Times New Roman" w:cs="Times New Roman"/>
        </w:rPr>
        <w:tab/>
      </w:r>
      <w:proofErr w:type="spellStart"/>
      <w:r>
        <w:rPr>
          <w:rFonts w:ascii="Times New Roman" w:hAnsi="Times New Roman" w:cs="Times New Roman"/>
        </w:rPr>
        <w:t>Taraflar’dan</w:t>
      </w:r>
      <w:proofErr w:type="spellEnd"/>
      <w:r>
        <w:rPr>
          <w:rFonts w:ascii="Times New Roman" w:hAnsi="Times New Roman" w:cs="Times New Roman"/>
        </w:rPr>
        <w:t xml:space="preserve"> her biri, mücbir sebebin 15 (</w:t>
      </w:r>
      <w:proofErr w:type="spellStart"/>
      <w:r>
        <w:rPr>
          <w:rFonts w:ascii="Times New Roman" w:hAnsi="Times New Roman" w:cs="Times New Roman"/>
        </w:rPr>
        <w:t>onbeş</w:t>
      </w:r>
      <w:proofErr w:type="spellEnd"/>
      <w:r>
        <w:rPr>
          <w:rFonts w:ascii="Times New Roman" w:hAnsi="Times New Roman" w:cs="Times New Roman"/>
        </w:rPr>
        <w:t xml:space="preserve">) günden fazla devam etmesi halinde </w:t>
      </w:r>
      <w:proofErr w:type="spellStart"/>
      <w:r>
        <w:rPr>
          <w:rFonts w:ascii="Times New Roman" w:hAnsi="Times New Roman" w:cs="Times New Roman"/>
        </w:rPr>
        <w:t>Sözleşme’yi</w:t>
      </w:r>
      <w:proofErr w:type="spellEnd"/>
      <w:r>
        <w:rPr>
          <w:rFonts w:ascii="Times New Roman" w:hAnsi="Times New Roman" w:cs="Times New Roman"/>
        </w:rPr>
        <w:t xml:space="preserve"> herhangi bir tazminat ödemeden feshetmek yetkisini haizdir.</w:t>
      </w:r>
    </w:p>
    <w:p w14:paraId="18B98C05" w14:textId="77777777" w:rsidR="00C4428A" w:rsidRDefault="00C4428A" w:rsidP="00177574">
      <w:pPr>
        <w:jc w:val="both"/>
        <w:rPr>
          <w:rFonts w:ascii="Times New Roman" w:hAnsi="Times New Roman" w:cs="Times New Roman"/>
        </w:rPr>
      </w:pPr>
    </w:p>
    <w:p w14:paraId="1F149A49" w14:textId="77777777" w:rsidR="00177574" w:rsidRDefault="00177574" w:rsidP="00177574">
      <w:pPr>
        <w:jc w:val="both"/>
        <w:rPr>
          <w:rFonts w:ascii="Times New Roman" w:hAnsi="Times New Roman" w:cs="Times New Roman"/>
          <w:b/>
        </w:rPr>
      </w:pPr>
      <w:r>
        <w:rPr>
          <w:rFonts w:ascii="Times New Roman" w:hAnsi="Times New Roman" w:cs="Times New Roman"/>
          <w:b/>
        </w:rPr>
        <w:t>9.</w:t>
      </w:r>
      <w:r>
        <w:rPr>
          <w:rFonts w:ascii="Times New Roman" w:hAnsi="Times New Roman" w:cs="Times New Roman"/>
          <w:b/>
        </w:rPr>
        <w:tab/>
        <w:t xml:space="preserve">TEBLİGAT </w:t>
      </w:r>
    </w:p>
    <w:p w14:paraId="746FAD12" w14:textId="77777777" w:rsidR="00177574" w:rsidRDefault="00177574" w:rsidP="00177574">
      <w:pPr>
        <w:jc w:val="both"/>
        <w:rPr>
          <w:rFonts w:ascii="Times New Roman" w:hAnsi="Times New Roman" w:cs="Times New Roman"/>
        </w:rPr>
      </w:pPr>
      <w:r>
        <w:rPr>
          <w:rFonts w:ascii="Times New Roman" w:hAnsi="Times New Roman" w:cs="Times New Roman"/>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7B4F8179" w14:textId="77777777" w:rsidR="00177574" w:rsidRDefault="00177574" w:rsidP="00177574">
      <w:pPr>
        <w:jc w:val="both"/>
        <w:rPr>
          <w:rFonts w:ascii="Times New Roman" w:hAnsi="Times New Roman" w:cs="Times New Roman"/>
          <w:b/>
        </w:rPr>
      </w:pPr>
      <w:r>
        <w:rPr>
          <w:rFonts w:ascii="Times New Roman" w:hAnsi="Times New Roman" w:cs="Times New Roman"/>
          <w:b/>
        </w:rPr>
        <w:t>10.</w:t>
      </w:r>
      <w:r>
        <w:rPr>
          <w:rFonts w:ascii="Times New Roman" w:hAnsi="Times New Roman" w:cs="Times New Roman"/>
          <w:b/>
        </w:rPr>
        <w:tab/>
        <w:t>DEVİR YASAĞI</w:t>
      </w:r>
    </w:p>
    <w:p w14:paraId="3426FB90" w14:textId="77777777" w:rsidR="00177574" w:rsidRDefault="00177574" w:rsidP="00177574">
      <w:pPr>
        <w:jc w:val="both"/>
        <w:rPr>
          <w:rFonts w:ascii="Times New Roman" w:hAnsi="Times New Roman" w:cs="Times New Roman"/>
        </w:rPr>
      </w:pPr>
      <w:r>
        <w:rPr>
          <w:rFonts w:ascii="Times New Roman" w:hAnsi="Times New Roman" w:cs="Times New Roman"/>
        </w:rPr>
        <w:t>Taraflar işbu sözleşmeden doğan haklarını üçüncü şahıslara devir ve temlik edilmeyeceğini kabul ve beyan etmişlerdir.</w:t>
      </w:r>
    </w:p>
    <w:p w14:paraId="568D9FD9" w14:textId="77777777" w:rsidR="00177574" w:rsidRDefault="00177574" w:rsidP="00177574">
      <w:pPr>
        <w:jc w:val="both"/>
        <w:rPr>
          <w:rFonts w:ascii="Times New Roman" w:hAnsi="Times New Roman" w:cs="Times New Roman"/>
          <w:b/>
        </w:rPr>
      </w:pPr>
      <w:r>
        <w:rPr>
          <w:rFonts w:ascii="Times New Roman" w:hAnsi="Times New Roman" w:cs="Times New Roman"/>
          <w:b/>
        </w:rPr>
        <w:t>11.</w:t>
      </w:r>
      <w:r>
        <w:rPr>
          <w:rFonts w:ascii="Times New Roman" w:hAnsi="Times New Roman" w:cs="Times New Roman"/>
          <w:b/>
        </w:rPr>
        <w:tab/>
        <w:t>GİZLİLİK VE KİŞİSEL VERİLER</w:t>
      </w:r>
    </w:p>
    <w:p w14:paraId="123A2E30" w14:textId="77777777" w:rsidR="00177574" w:rsidRDefault="00177574" w:rsidP="00177574">
      <w:pPr>
        <w:jc w:val="both"/>
        <w:rPr>
          <w:rFonts w:ascii="Times New Roman" w:hAnsi="Times New Roman" w:cs="Times New Roman"/>
        </w:rPr>
      </w:pPr>
      <w:r>
        <w:rPr>
          <w:rFonts w:ascii="Times New Roman" w:hAnsi="Times New Roman" w:cs="Times New Roman"/>
          <w:b/>
        </w:rPr>
        <w:t>11.1.</w:t>
      </w:r>
      <w:r>
        <w:rPr>
          <w:rFonts w:ascii="Times New Roman" w:hAnsi="Times New Roman" w:cs="Times New Roman"/>
        </w:rPr>
        <w:t xml:space="preserve">  </w:t>
      </w:r>
      <w:r>
        <w:rPr>
          <w:rFonts w:ascii="Times New Roman" w:hAnsi="Times New Roman" w:cs="Times New Roman"/>
        </w:rPr>
        <w:tab/>
        <w:t>Taraflar işbu sözleşmenin devamı süresince veya sona ermesinden sonra her zaman, birbirleri ile ilgili doğrudan ya da dolaylı olarak elde edeceği sözleşme konusu hizmete ilişkin hiçbir bilginin kendisi ya da çalışanları tarafından hiçbir surette ifşa edilemeyeceğini, bu bilgilerin ticari sır kabul edildiğini aksi bir durum meydana geldiği takdirde gizli bilgisi ifşa edilen tarafın gerek hukuki gerekse de cezai şikayet haklarını kullanabileceğini gayrikabili rücu olarak şimdiden kabul, beyan ve taahhüt ederler.</w:t>
      </w:r>
    </w:p>
    <w:p w14:paraId="5D0A9F8F" w14:textId="77777777" w:rsidR="00177574" w:rsidRDefault="00177574" w:rsidP="00177574">
      <w:pPr>
        <w:jc w:val="both"/>
        <w:rPr>
          <w:rFonts w:ascii="Times New Roman" w:hAnsi="Times New Roman" w:cs="Times New Roman"/>
        </w:rPr>
      </w:pPr>
      <w:r>
        <w:rPr>
          <w:rFonts w:ascii="Times New Roman" w:hAnsi="Times New Roman" w:cs="Times New Roman"/>
          <w:b/>
        </w:rPr>
        <w:t>11.2.</w:t>
      </w:r>
      <w:r>
        <w:rPr>
          <w:rFonts w:ascii="Times New Roman" w:hAnsi="Times New Roman" w:cs="Times New Roman"/>
        </w:rPr>
        <w:t xml:space="preserve"> </w:t>
      </w:r>
      <w:r>
        <w:rPr>
          <w:rFonts w:ascii="Times New Roman" w:hAnsi="Times New Roman" w:cs="Times New Roman"/>
        </w:rPr>
        <w:tab/>
        <w:t xml:space="preserve">Taraflar aralarındaki iş ilişkisinin geliştirilmesiyle bağlantılı olarak birbirlerinin çalışanlarına ve yüklenicilerine ilişkin iş iletişim bilgileri ve bir tüzel kişilik olarak kendilerine ilişkin iletişim bilgileri sadece belirtilen amaç doğrultusunda ve tarafların veri gizliliği yasalarına uyması koşuluyla depolanabilir ve işlenebilir. </w:t>
      </w:r>
    </w:p>
    <w:p w14:paraId="7B980CA8" w14:textId="77777777" w:rsidR="00177574" w:rsidRDefault="00177574" w:rsidP="00177574">
      <w:pPr>
        <w:jc w:val="both"/>
        <w:rPr>
          <w:rFonts w:ascii="Times New Roman" w:hAnsi="Times New Roman" w:cs="Times New Roman"/>
        </w:rPr>
      </w:pPr>
      <w:r>
        <w:rPr>
          <w:rFonts w:ascii="Times New Roman" w:hAnsi="Times New Roman" w:cs="Times New Roman"/>
          <w:b/>
        </w:rPr>
        <w:lastRenderedPageBreak/>
        <w:t>11.3.</w:t>
      </w:r>
      <w:r>
        <w:rPr>
          <w:rFonts w:ascii="Times New Roman" w:hAnsi="Times New Roman" w:cs="Times New Roman"/>
        </w:rPr>
        <w:t xml:space="preserve"> </w:t>
      </w:r>
      <w:r>
        <w:rPr>
          <w:rFonts w:ascii="Times New Roman" w:hAnsi="Times New Roman" w:cs="Times New Roman"/>
        </w:rPr>
        <w:tab/>
        <w:t xml:space="preserve">FİRMA, işbu sözleşme kapsamında vereceği hizmetlerle ilgili olarak, </w:t>
      </w:r>
      <w:proofErr w:type="spellStart"/>
      <w:r>
        <w:rPr>
          <w:rFonts w:ascii="Times New Roman" w:hAnsi="Times New Roman" w:cs="Times New Roman"/>
        </w:rPr>
        <w:t>BİLGİ’nin</w:t>
      </w:r>
      <w:proofErr w:type="spellEnd"/>
      <w:r>
        <w:rPr>
          <w:rFonts w:ascii="Times New Roman" w:hAnsi="Times New Roman" w:cs="Times New Roman"/>
        </w:rPr>
        <w:t xml:space="preserve">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roofErr w:type="spellStart"/>
      <w:r>
        <w:rPr>
          <w:rFonts w:ascii="Times New Roman" w:hAnsi="Times New Roman" w:cs="Times New Roman"/>
        </w:rPr>
        <w:t>BİLGİ’nin</w:t>
      </w:r>
      <w:proofErr w:type="spellEnd"/>
      <w:r>
        <w:rPr>
          <w:rFonts w:ascii="Times New Roman" w:hAnsi="Times New Roman" w:cs="Times New Roman"/>
        </w:rPr>
        <w:t xml:space="preserve"> talebine gerek olmaksızın, işin gerçekleştirilmesinde görev alan üçüncü kişilerden de bu taahhüt FİRMA aracılığıyla alınır. Bu taahhüt, sözleşme bitiminden sonrası için de süresiz olarak geçerlidir.</w:t>
      </w:r>
    </w:p>
    <w:p w14:paraId="132A95D3" w14:textId="77777777" w:rsidR="00177574" w:rsidRDefault="00177574" w:rsidP="00177574">
      <w:pPr>
        <w:jc w:val="both"/>
        <w:rPr>
          <w:rFonts w:ascii="Times New Roman" w:hAnsi="Times New Roman" w:cs="Times New Roman"/>
        </w:rPr>
      </w:pPr>
      <w:r>
        <w:rPr>
          <w:rFonts w:ascii="Times New Roman" w:hAnsi="Times New Roman" w:cs="Times New Roman"/>
          <w:b/>
        </w:rPr>
        <w:t>11.4.</w:t>
      </w:r>
      <w:r>
        <w:rPr>
          <w:rFonts w:ascii="Times New Roman" w:hAnsi="Times New Roman" w:cs="Times New Roman"/>
        </w:rPr>
        <w:t xml:space="preserve"> </w:t>
      </w:r>
      <w:r>
        <w:rPr>
          <w:rFonts w:ascii="Times New Roman" w:hAnsi="Times New Roman" w:cs="Times New Roman"/>
        </w:rPr>
        <w:tab/>
        <w:t xml:space="preserve">FİRMA, işbu sözleşmede yer alan düzenlemelere ya da Kişisel Veriler </w:t>
      </w:r>
      <w:proofErr w:type="spellStart"/>
      <w:r>
        <w:rPr>
          <w:rFonts w:ascii="Times New Roman" w:hAnsi="Times New Roman" w:cs="Times New Roman"/>
        </w:rPr>
        <w:t>Mevzuatı’na</w:t>
      </w:r>
      <w:proofErr w:type="spellEnd"/>
      <w:r>
        <w:rPr>
          <w:rFonts w:ascii="Times New Roman" w:hAnsi="Times New Roman" w:cs="Times New Roman"/>
        </w:rPr>
        <w:t xml:space="preserve"> aykırı davranması halinde idari para cezaları da dâhil olmak üzere </w:t>
      </w:r>
      <w:proofErr w:type="spellStart"/>
      <w:r>
        <w:rPr>
          <w:rFonts w:ascii="Times New Roman" w:hAnsi="Times New Roman" w:cs="Times New Roman"/>
        </w:rPr>
        <w:t>BİLGİ’nin</w:t>
      </w:r>
      <w:proofErr w:type="spellEnd"/>
      <w:r>
        <w:rPr>
          <w:rFonts w:ascii="Times New Roman" w:hAnsi="Times New Roman" w:cs="Times New Roman"/>
        </w:rPr>
        <w:t xml:space="preserve"> uğradığı her türlü zararı </w:t>
      </w:r>
      <w:proofErr w:type="spellStart"/>
      <w:r>
        <w:rPr>
          <w:rFonts w:ascii="Times New Roman" w:hAnsi="Times New Roman" w:cs="Times New Roman"/>
        </w:rPr>
        <w:t>BİLGİ’nin</w:t>
      </w:r>
      <w:proofErr w:type="spellEnd"/>
      <w:r>
        <w:rPr>
          <w:rFonts w:ascii="Times New Roman" w:hAnsi="Times New Roman" w:cs="Times New Roman"/>
        </w:rPr>
        <w:t xml:space="preserve"> ilk yazılı talebi üzerine nakden ve defaten tazmin edecektir.</w:t>
      </w:r>
    </w:p>
    <w:p w14:paraId="63C27ED1" w14:textId="77777777" w:rsidR="00177574" w:rsidRDefault="00177574" w:rsidP="00177574">
      <w:pPr>
        <w:spacing w:after="0" w:line="240" w:lineRule="auto"/>
        <w:jc w:val="both"/>
        <w:outlineLvl w:val="0"/>
        <w:rPr>
          <w:rFonts w:ascii="Times New Roman" w:hAnsi="Times New Roman" w:cs="Times New Roman"/>
          <w:b/>
        </w:rPr>
      </w:pPr>
    </w:p>
    <w:p w14:paraId="3787F67C" w14:textId="77777777" w:rsidR="00177574" w:rsidRDefault="00177574" w:rsidP="00177574">
      <w:pPr>
        <w:spacing w:after="0" w:line="240" w:lineRule="auto"/>
        <w:jc w:val="both"/>
        <w:outlineLvl w:val="0"/>
        <w:rPr>
          <w:rFonts w:ascii="Times New Roman" w:hAnsi="Times New Roman" w:cs="Times New Roman"/>
          <w:b/>
        </w:rPr>
      </w:pPr>
      <w:r>
        <w:rPr>
          <w:rFonts w:ascii="Times New Roman" w:hAnsi="Times New Roman" w:cs="Times New Roman"/>
          <w:b/>
        </w:rPr>
        <w:t>12.</w:t>
      </w:r>
      <w:r>
        <w:rPr>
          <w:rFonts w:ascii="Times New Roman" w:hAnsi="Times New Roman" w:cs="Times New Roman"/>
          <w:b/>
        </w:rPr>
        <w:tab/>
        <w:t>GİZLİ BİLGİ</w:t>
      </w:r>
    </w:p>
    <w:p w14:paraId="7607D5B9" w14:textId="77777777" w:rsidR="00177574" w:rsidRDefault="00177574" w:rsidP="00177574">
      <w:pPr>
        <w:spacing w:after="0" w:line="240" w:lineRule="auto"/>
        <w:jc w:val="both"/>
        <w:outlineLvl w:val="0"/>
        <w:rPr>
          <w:rFonts w:ascii="Times New Roman" w:hAnsi="Times New Roman" w:cs="Times New Roman"/>
          <w:b/>
        </w:rPr>
      </w:pPr>
    </w:p>
    <w:p w14:paraId="259F22E1" w14:textId="77777777" w:rsidR="00177574" w:rsidRDefault="00177574" w:rsidP="00177574">
      <w:pPr>
        <w:jc w:val="both"/>
        <w:rPr>
          <w:rFonts w:ascii="Times New Roman" w:hAnsi="Times New Roman" w:cs="Times New Roman"/>
        </w:rPr>
      </w:pPr>
      <w:r>
        <w:rPr>
          <w:rFonts w:ascii="Times New Roman" w:hAnsi="Times New Roman" w:cs="Times New Roman"/>
          <w:b/>
        </w:rPr>
        <w:t>12.1.</w:t>
      </w:r>
      <w:r>
        <w:rPr>
          <w:rFonts w:ascii="Times New Roman" w:hAnsi="Times New Roman" w:cs="Times New Roman"/>
        </w:rPr>
        <w:tab/>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w:t>
      </w:r>
      <w:proofErr w:type="spellStart"/>
      <w:r>
        <w:rPr>
          <w:rFonts w:ascii="Times New Roman" w:hAnsi="Times New Roman" w:cs="Times New Roman"/>
        </w:rPr>
        <w:t>know-how’a</w:t>
      </w:r>
      <w:proofErr w:type="spellEnd"/>
      <w:r>
        <w:rPr>
          <w:rFonts w:ascii="Times New Roman" w:hAnsi="Times New Roman" w:cs="Times New Roman"/>
        </w:rPr>
        <w:t xml:space="preserve">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6509D133" w14:textId="77777777" w:rsidR="00177574" w:rsidRDefault="00177574" w:rsidP="00177574">
      <w:pPr>
        <w:jc w:val="both"/>
        <w:rPr>
          <w:rFonts w:ascii="Times New Roman" w:hAnsi="Times New Roman" w:cs="Times New Roman"/>
        </w:rPr>
      </w:pPr>
      <w:r>
        <w:rPr>
          <w:rFonts w:ascii="Times New Roman" w:hAnsi="Times New Roman" w:cs="Times New Roman"/>
          <w:b/>
        </w:rPr>
        <w:t>12.2.</w:t>
      </w:r>
      <w:r>
        <w:rPr>
          <w:rFonts w:ascii="Times New Roman" w:hAnsi="Times New Roman" w:cs="Times New Roman"/>
        </w:rPr>
        <w:t xml:space="preserve"> </w:t>
      </w:r>
      <w:r>
        <w:rPr>
          <w:rFonts w:ascii="Times New Roman" w:hAnsi="Times New Roman" w:cs="Times New Roman"/>
        </w:rPr>
        <w:tab/>
        <w:t>Gizli bilgi tanımı;  (i) İfşa  edildiği  sırada  kamuoyu  tarafından  halihazırda  bilinen  bilgileri, (ii) işbu sözleşme şartlarının ihlali olmaksızın veya ilgili tarafça kusurlu bir  eylemde bulunulmaksızın ilerideki bir tarihte  kamuoyuna  mal  olan  bilgileri,  (iii) Gizli  bilgilerin  bilgiyi alan ile paylaşılmasından önce bilgiyi alanda bulunduğu ve herhangi bir  gizlilik  taahhüdü altında olmaksızın edinildiği kanıtlanabilen bilgileri, (iv) Yürürlükte  olan  kanun  ya  da düzenlemeler ya  da  verilmiş  olan  bir  mahkeme  kararı,  idari  emir  gereğince  açıklanması gereken bilgileri ve (v) Gizlilik yükümlülüğü olmayan üçüncü bir kişiden herhangi bir kısıtlama olmaksızın edinilen bilgileri içermez.</w:t>
      </w:r>
    </w:p>
    <w:p w14:paraId="44AB8BF6" w14:textId="77777777" w:rsidR="00177574" w:rsidRDefault="00177574" w:rsidP="00177574">
      <w:pPr>
        <w:jc w:val="both"/>
        <w:rPr>
          <w:rFonts w:ascii="Times New Roman" w:hAnsi="Times New Roman" w:cs="Times New Roman"/>
        </w:rPr>
      </w:pPr>
      <w:r>
        <w:rPr>
          <w:rFonts w:ascii="Times New Roman" w:hAnsi="Times New Roman" w:cs="Times New Roman"/>
          <w:b/>
        </w:rPr>
        <w:t xml:space="preserve">12.3. </w:t>
      </w:r>
      <w:r>
        <w:rPr>
          <w:rFonts w:ascii="Times New Roman" w:hAnsi="Times New Roman" w:cs="Times New Roman"/>
          <w:b/>
        </w:rPr>
        <w:tab/>
      </w:r>
      <w:r>
        <w:rPr>
          <w:rFonts w:ascii="Times New Roman" w:hAnsi="Times New Roman" w:cs="Times New Roman"/>
        </w:rPr>
        <w:t xml:space="preserve">Söz konusu bilgilerin hiçbir bölümünü amaç için gerekli olan haller dışında (i) çoğaltmayacağını ve yazıya dökmeyeceğini; gerekli olması halinde bile, bu şekilde çıkartacağı her türlü nüshaları, </w:t>
      </w:r>
      <w:r>
        <w:rPr>
          <w:rFonts w:ascii="Times New Roman" w:hAnsi="Times New Roman" w:cs="Times New Roman"/>
        </w:rPr>
        <w:lastRenderedPageBreak/>
        <w:t>röprodüksiyonları ve yazıya dökülmüş gizli bilgileri ifşa eden tarafın mülkiyeti olarak kabul edeceğini, bunun haricindeki durumlarda kesinlikle böyle bir çoğaltma ya da yazıya dökme işlemi gerçekleştirmeyeceğini; (ii)  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 (iii) diğer tarafın Gizli Bilgilerine uygulayacağı güvenlik tedbirlerinin ve söz konusu bilgilere göstereceği özenin, kendi öz gizli veya mülkî bilgilerine uygulamakta olduğu güvenlik tedbirlerinden ve özenden daha düşük olmayacağını; (iv) Gizli Bilgiyi ifşa eden tarafın açık yazılı izni olmadan sınırlama olmaksızın herhangi bir üçüncü şahsa ifşa etmeyeceğini; (v) resmi ve adli makamlarca talep edilen ve gizli bilgi niteliğinde olan bilgilerin paylaşılmasından önce diğer tarafı yazılı olarak bilgilendireceğini kabul, beyan ve taahhüt etmektedir.</w:t>
      </w:r>
    </w:p>
    <w:p w14:paraId="04252E91" w14:textId="77777777" w:rsidR="00177574" w:rsidRDefault="00177574" w:rsidP="00177574">
      <w:pPr>
        <w:jc w:val="both"/>
        <w:rPr>
          <w:rFonts w:ascii="Times New Roman" w:hAnsi="Times New Roman" w:cs="Times New Roman"/>
        </w:rPr>
      </w:pPr>
      <w:r>
        <w:rPr>
          <w:rFonts w:ascii="Times New Roman" w:hAnsi="Times New Roman" w:cs="Times New Roman"/>
          <w:b/>
        </w:rPr>
        <w:t xml:space="preserve">12.4. </w:t>
      </w:r>
      <w:r>
        <w:rPr>
          <w:rFonts w:ascii="Times New Roman" w:hAnsi="Times New Roman" w:cs="Times New Roman"/>
          <w:b/>
        </w:rPr>
        <w:tab/>
      </w:r>
      <w:r>
        <w:rPr>
          <w:rFonts w:ascii="Times New Roman" w:hAnsi="Times New Roman" w:cs="Times New Roman"/>
        </w:rPr>
        <w:t xml:space="preserve">Sözleşmenin herhangi bir nedenle sona ermesi halinde, Gizli Bilgiyi elinde bulunduran taraf, diğer tarafın talebi halinde derhal gizli bilgileri iade veya imha edecektir ve 12. Madde ile belirlenen gizlilik hükümleri süresiz olarak yürürlükte kalacaktır. </w:t>
      </w:r>
    </w:p>
    <w:p w14:paraId="21782E1F" w14:textId="77777777" w:rsidR="00177574" w:rsidRDefault="00177574" w:rsidP="00177574">
      <w:pPr>
        <w:jc w:val="both"/>
        <w:rPr>
          <w:rFonts w:ascii="Times New Roman" w:hAnsi="Times New Roman" w:cs="Times New Roman"/>
          <w:b/>
        </w:rPr>
      </w:pPr>
    </w:p>
    <w:p w14:paraId="1A8E0CA4" w14:textId="77777777" w:rsidR="00177574" w:rsidRDefault="00177574" w:rsidP="00177574">
      <w:pPr>
        <w:jc w:val="both"/>
        <w:rPr>
          <w:rFonts w:ascii="Times New Roman" w:hAnsi="Times New Roman" w:cs="Times New Roman"/>
          <w:b/>
        </w:rPr>
      </w:pPr>
      <w:r>
        <w:rPr>
          <w:rFonts w:ascii="Times New Roman" w:hAnsi="Times New Roman" w:cs="Times New Roman"/>
          <w:b/>
        </w:rPr>
        <w:t>13.</w:t>
      </w:r>
      <w:r>
        <w:rPr>
          <w:rFonts w:ascii="Times New Roman" w:hAnsi="Times New Roman" w:cs="Times New Roman"/>
          <w:b/>
        </w:rPr>
        <w:tab/>
        <w:t>BİLGİ GÜVENLİĞİ VE VERİ KORUMA</w:t>
      </w:r>
    </w:p>
    <w:p w14:paraId="5687BDF4" w14:textId="77777777" w:rsidR="00177574" w:rsidRDefault="00177574" w:rsidP="00177574">
      <w:pPr>
        <w:jc w:val="both"/>
        <w:rPr>
          <w:rFonts w:ascii="Times New Roman" w:hAnsi="Times New Roman" w:cs="Times New Roman"/>
        </w:rPr>
      </w:pPr>
      <w:proofErr w:type="gramStart"/>
      <w:r>
        <w:rPr>
          <w:rFonts w:ascii="Times New Roman" w:hAnsi="Times New Roman" w:cs="Times New Roman"/>
          <w:b/>
        </w:rPr>
        <w:t>13.1.</w:t>
      </w:r>
      <w:r>
        <w:rPr>
          <w:rFonts w:ascii="Times New Roman" w:hAnsi="Times New Roman" w:cs="Times New Roman"/>
        </w:rPr>
        <w:t xml:space="preserve">  FİRMA</w:t>
      </w:r>
      <w:proofErr w:type="gramEnd"/>
      <w:r>
        <w:rPr>
          <w:rFonts w:ascii="Times New Roman" w:hAnsi="Times New Roman" w:cs="Times New Roman"/>
        </w:rPr>
        <w:t xml:space="preserve">, işbu sözleşme kapsamında taahhüt edilen hizmeti yerine getirmesi amacıyla işbu sözleşmenin 10. ve 11. Maddesinde belirtilenler dahil olmak üzere kendisi ile paylaşılan </w:t>
      </w:r>
      <w:proofErr w:type="spellStart"/>
      <w:r>
        <w:rPr>
          <w:rFonts w:ascii="Times New Roman" w:hAnsi="Times New Roman" w:cs="Times New Roman"/>
        </w:rPr>
        <w:t>BİLGİ’nin</w:t>
      </w:r>
      <w:proofErr w:type="spellEnd"/>
      <w:r>
        <w:rPr>
          <w:rFonts w:ascii="Times New Roman" w:hAnsi="Times New Roman" w:cs="Times New Roman"/>
        </w:rPr>
        <w:t xml:space="preserve"> bunlarla sınırlı olmamak kaydıyla verilerin ve öğrencilerine, çalışanlarına ait her türlü bilginin </w:t>
      </w:r>
      <w:proofErr w:type="spellStart"/>
      <w:r>
        <w:rPr>
          <w:rFonts w:ascii="Times New Roman" w:hAnsi="Times New Roman" w:cs="Times New Roman"/>
        </w:rPr>
        <w:t>BİLGİ’nin</w:t>
      </w:r>
      <w:proofErr w:type="spellEnd"/>
      <w:r>
        <w:rPr>
          <w:rFonts w:ascii="Times New Roman" w:hAnsi="Times New Roman" w:cs="Times New Roman"/>
        </w:rPr>
        <w:t xml:space="preserve"> mülkiyetinde olduğunu, işbu bilgi veriler üzerinden </w:t>
      </w:r>
      <w:proofErr w:type="spellStart"/>
      <w:r>
        <w:rPr>
          <w:rFonts w:ascii="Times New Roman" w:hAnsi="Times New Roman" w:cs="Times New Roman"/>
        </w:rPr>
        <w:t>FİRMA’nın</w:t>
      </w:r>
      <w:proofErr w:type="spellEnd"/>
      <w:r>
        <w:rPr>
          <w:rFonts w:ascii="Times New Roman" w:hAnsi="Times New Roman" w:cs="Times New Roman"/>
        </w:rPr>
        <w:t xml:space="preserve"> hiçbir pay sahipliği veya hakkı olmadığını bilmekte ve kabul etmektedir. </w:t>
      </w:r>
    </w:p>
    <w:p w14:paraId="308F1355" w14:textId="77777777" w:rsidR="00177574" w:rsidRDefault="00177574" w:rsidP="00177574">
      <w:pPr>
        <w:jc w:val="both"/>
        <w:rPr>
          <w:rFonts w:ascii="Times New Roman" w:hAnsi="Times New Roman" w:cs="Times New Roman"/>
        </w:rPr>
      </w:pPr>
      <w:r>
        <w:rPr>
          <w:rFonts w:ascii="Times New Roman" w:hAnsi="Times New Roman" w:cs="Times New Roman"/>
          <w:b/>
        </w:rPr>
        <w:t>13.2.</w:t>
      </w:r>
      <w:r>
        <w:rPr>
          <w:rFonts w:ascii="Times New Roman" w:hAnsi="Times New Roman" w:cs="Times New Roman"/>
        </w:rPr>
        <w:tab/>
        <w:t xml:space="preserve">FİRMA, işbu sözleşme kapsamında erişim sağlayabildiği tüm veri ve bilgileri yalnızca işin yapılması için gerekli olan sigortalı çalışanları ile paylaşabilecek olup bu verilerin korunması için gerekli önlemleri alacak ve ilgili taahhütleri kendisi alacaktır. </w:t>
      </w:r>
    </w:p>
    <w:p w14:paraId="7BE5679C" w14:textId="77777777" w:rsidR="00177574" w:rsidRDefault="00177574" w:rsidP="00177574">
      <w:pPr>
        <w:jc w:val="both"/>
        <w:rPr>
          <w:rFonts w:ascii="Times New Roman" w:hAnsi="Times New Roman" w:cs="Times New Roman"/>
        </w:rPr>
      </w:pPr>
      <w:r>
        <w:rPr>
          <w:rFonts w:ascii="Times New Roman" w:hAnsi="Times New Roman" w:cs="Times New Roman"/>
          <w:b/>
        </w:rPr>
        <w:t>13.3.</w:t>
      </w:r>
      <w:r>
        <w:rPr>
          <w:rFonts w:ascii="Times New Roman" w:hAnsi="Times New Roman" w:cs="Times New Roman"/>
        </w:rPr>
        <w:tab/>
        <w:t xml:space="preserve">FİRMA, masrafları kendisine ait olmak üzere </w:t>
      </w:r>
      <w:proofErr w:type="spellStart"/>
      <w:r>
        <w:rPr>
          <w:rFonts w:ascii="Times New Roman" w:hAnsi="Times New Roman" w:cs="Times New Roman"/>
        </w:rPr>
        <w:t>BİLGİ’ye</w:t>
      </w:r>
      <w:proofErr w:type="spellEnd"/>
      <w:r>
        <w:rPr>
          <w:rFonts w:ascii="Times New Roman" w:hAnsi="Times New Roman" w:cs="Times New Roman"/>
        </w:rPr>
        <w:t xml:space="preserve"> ait veri-bilgilerin ve </w:t>
      </w:r>
      <w:proofErr w:type="spellStart"/>
      <w:r>
        <w:rPr>
          <w:rFonts w:ascii="Times New Roman" w:hAnsi="Times New Roman" w:cs="Times New Roman"/>
        </w:rPr>
        <w:t>FİRMA’nın</w:t>
      </w:r>
      <w:proofErr w:type="spellEnd"/>
      <w:r>
        <w:rPr>
          <w:rFonts w:ascii="Times New Roman" w:hAnsi="Times New Roman" w:cs="Times New Roman"/>
        </w:rPr>
        <w:t xml:space="preserve"> erişim sağladığı sistemlerin güvenliği için sağlanan malzemelerin duyarlılığına ve endüstri uygulamalarına uygun ve ticari açıdan makul önlemleri alacaktır. FİRMA tarafından alınacak bu önlemler, </w:t>
      </w:r>
      <w:proofErr w:type="spellStart"/>
      <w:r>
        <w:rPr>
          <w:rFonts w:ascii="Times New Roman" w:hAnsi="Times New Roman" w:cs="Times New Roman"/>
        </w:rPr>
        <w:t>FİRMA’ya</w:t>
      </w:r>
      <w:proofErr w:type="spellEnd"/>
      <w:r>
        <w:rPr>
          <w:rFonts w:ascii="Times New Roman" w:hAnsi="Times New Roman" w:cs="Times New Roman"/>
        </w:rPr>
        <w:t xml:space="preserve"> ait verilerin korunması için alınan önlemlerden az olamaz. FİRMA, BİLGİ tarafından talep edilen veya ilgili mevzuat uyarınca korumakla yükümlü olduğu tüm özel veri işletim ve saklama gerekliliklerine uymak zorunda olduğunu bilmekte ve kabul etmektedir. FİRMA, </w:t>
      </w:r>
      <w:proofErr w:type="spellStart"/>
      <w:r>
        <w:rPr>
          <w:rFonts w:ascii="Times New Roman" w:hAnsi="Times New Roman" w:cs="Times New Roman"/>
        </w:rPr>
        <w:t>BİLGİ’nin</w:t>
      </w:r>
      <w:proofErr w:type="spellEnd"/>
      <w:r>
        <w:rPr>
          <w:rFonts w:ascii="Times New Roman" w:hAnsi="Times New Roman" w:cs="Times New Roman"/>
        </w:rPr>
        <w:t xml:space="preserve"> talebi halinde ilgili verileri koruma biçimini yazılı halde </w:t>
      </w:r>
      <w:proofErr w:type="spellStart"/>
      <w:r>
        <w:rPr>
          <w:rFonts w:ascii="Times New Roman" w:hAnsi="Times New Roman" w:cs="Times New Roman"/>
        </w:rPr>
        <w:t>BİLGİ’ye</w:t>
      </w:r>
      <w:proofErr w:type="spellEnd"/>
      <w:r>
        <w:rPr>
          <w:rFonts w:ascii="Times New Roman" w:hAnsi="Times New Roman" w:cs="Times New Roman"/>
        </w:rPr>
        <w:t xml:space="preserve"> sunacaktır. </w:t>
      </w:r>
    </w:p>
    <w:p w14:paraId="2AC4D3AB" w14:textId="77777777" w:rsidR="00177574" w:rsidRDefault="00177574" w:rsidP="00177574">
      <w:pPr>
        <w:jc w:val="both"/>
        <w:rPr>
          <w:rFonts w:ascii="Times New Roman" w:hAnsi="Times New Roman" w:cs="Times New Roman"/>
        </w:rPr>
      </w:pPr>
      <w:r>
        <w:rPr>
          <w:rFonts w:ascii="Times New Roman" w:hAnsi="Times New Roman" w:cs="Times New Roman"/>
          <w:b/>
        </w:rPr>
        <w:t>13.4.</w:t>
      </w:r>
      <w:r>
        <w:rPr>
          <w:rFonts w:ascii="Times New Roman" w:hAnsi="Times New Roman" w:cs="Times New Roman"/>
        </w:rPr>
        <w:tab/>
        <w:t xml:space="preserve">FİRMA, kendi sistemleri nezdinde (i) </w:t>
      </w:r>
      <w:proofErr w:type="spellStart"/>
      <w:r>
        <w:rPr>
          <w:rFonts w:ascii="Times New Roman" w:hAnsi="Times New Roman" w:cs="Times New Roman"/>
        </w:rPr>
        <w:t>BİLGİ’ye</w:t>
      </w:r>
      <w:proofErr w:type="spellEnd"/>
      <w:r>
        <w:rPr>
          <w:rFonts w:ascii="Times New Roman" w:hAnsi="Times New Roman" w:cs="Times New Roman"/>
        </w:rPr>
        <w:t xml:space="preserve"> ait her türlü veri ve bilgiye yapılmış tüm yetkisiz erişimlerden ya da sistemlerin </w:t>
      </w:r>
      <w:proofErr w:type="spellStart"/>
      <w:r>
        <w:rPr>
          <w:rFonts w:ascii="Times New Roman" w:hAnsi="Times New Roman" w:cs="Times New Roman"/>
        </w:rPr>
        <w:t>BİLGİ’nin</w:t>
      </w:r>
      <w:proofErr w:type="spellEnd"/>
      <w:r>
        <w:rPr>
          <w:rFonts w:ascii="Times New Roman" w:hAnsi="Times New Roman" w:cs="Times New Roman"/>
        </w:rPr>
        <w:t xml:space="preserve"> veri ve bilgilerinin veya </w:t>
      </w:r>
      <w:proofErr w:type="spellStart"/>
      <w:r>
        <w:rPr>
          <w:rFonts w:ascii="Times New Roman" w:hAnsi="Times New Roman" w:cs="Times New Roman"/>
        </w:rPr>
        <w:t>FİRMA’nın</w:t>
      </w:r>
      <w:proofErr w:type="spellEnd"/>
      <w:r>
        <w:rPr>
          <w:rFonts w:ascii="Times New Roman" w:hAnsi="Times New Roman" w:cs="Times New Roman"/>
        </w:rPr>
        <w:t xml:space="preserve"> sistemlerinin kötü niyetli kullanıma sebebiyet verebilecek zafiyetlerden veya (ii) veri güvenliği mevzuatına ilişkin olmuş/olabilecek tüm ihlalleri ivedilikle ve yazılı olarak </w:t>
      </w:r>
      <w:proofErr w:type="spellStart"/>
      <w:r>
        <w:rPr>
          <w:rFonts w:ascii="Times New Roman" w:hAnsi="Times New Roman" w:cs="Times New Roman"/>
        </w:rPr>
        <w:t>BİLGİ’ye</w:t>
      </w:r>
      <w:proofErr w:type="spellEnd"/>
      <w:r>
        <w:rPr>
          <w:rFonts w:ascii="Times New Roman" w:hAnsi="Times New Roman" w:cs="Times New Roman"/>
        </w:rPr>
        <w:t xml:space="preserve"> bildirmelidir. </w:t>
      </w:r>
    </w:p>
    <w:p w14:paraId="5BF914AC" w14:textId="77777777" w:rsidR="00177574" w:rsidRDefault="00177574" w:rsidP="00177574">
      <w:pPr>
        <w:jc w:val="both"/>
        <w:rPr>
          <w:rFonts w:ascii="Times New Roman" w:hAnsi="Times New Roman" w:cs="Times New Roman"/>
        </w:rPr>
      </w:pPr>
      <w:r>
        <w:rPr>
          <w:rFonts w:ascii="Times New Roman" w:hAnsi="Times New Roman" w:cs="Times New Roman"/>
          <w:b/>
        </w:rPr>
        <w:t>13.5.</w:t>
      </w:r>
      <w:r>
        <w:rPr>
          <w:rFonts w:ascii="Times New Roman" w:hAnsi="Times New Roman" w:cs="Times New Roman"/>
        </w:rPr>
        <w:tab/>
        <w:t xml:space="preserve">FİRMA, işbu sözleşmenin 11., 12. ve 13. maddeleri uyarınca yükümlülüklerini yerine getirmemesi sebebi ile BİLGİ nezdinde bir zarar doğması halinde idari para cezaları da dahil olmak üzere bundan sorumludur ve işbu zararı </w:t>
      </w:r>
      <w:proofErr w:type="spellStart"/>
      <w:r>
        <w:rPr>
          <w:rFonts w:ascii="Times New Roman" w:hAnsi="Times New Roman" w:cs="Times New Roman"/>
        </w:rPr>
        <w:t>BİLGİ’nin</w:t>
      </w:r>
      <w:proofErr w:type="spellEnd"/>
      <w:r>
        <w:rPr>
          <w:rFonts w:ascii="Times New Roman" w:hAnsi="Times New Roman" w:cs="Times New Roman"/>
        </w:rPr>
        <w:t xml:space="preserve"> ilk yazılı talebi üzerine nakden ve defaten tazmin edecektir. </w:t>
      </w:r>
    </w:p>
    <w:p w14:paraId="7D9AE43F" w14:textId="77777777" w:rsidR="00177574" w:rsidRDefault="00177574" w:rsidP="00177574">
      <w:pPr>
        <w:jc w:val="both"/>
        <w:rPr>
          <w:rFonts w:ascii="Times New Roman" w:hAnsi="Times New Roman" w:cs="Times New Roman"/>
          <w:b/>
        </w:rPr>
      </w:pPr>
      <w:r>
        <w:rPr>
          <w:rFonts w:ascii="Times New Roman" w:hAnsi="Times New Roman" w:cs="Times New Roman"/>
          <w:b/>
        </w:rPr>
        <w:t>14.</w:t>
      </w:r>
      <w:r>
        <w:rPr>
          <w:rFonts w:ascii="Times New Roman" w:hAnsi="Times New Roman" w:cs="Times New Roman"/>
          <w:b/>
        </w:rPr>
        <w:tab/>
        <w:t>UYUŞMAZLIK HALİNDE YETKİLİ YARGI MERCİİ</w:t>
      </w:r>
    </w:p>
    <w:p w14:paraId="3A3335F4" w14:textId="77777777" w:rsidR="00177574" w:rsidRDefault="00177574" w:rsidP="00177574">
      <w:pPr>
        <w:jc w:val="both"/>
        <w:rPr>
          <w:rFonts w:ascii="Times New Roman" w:hAnsi="Times New Roman" w:cs="Times New Roman"/>
        </w:rPr>
      </w:pPr>
      <w:r>
        <w:rPr>
          <w:rFonts w:ascii="Times New Roman" w:hAnsi="Times New Roman" w:cs="Times New Roman"/>
        </w:rPr>
        <w:lastRenderedPageBreak/>
        <w:t>Taraflar arasında uyuşmazlık olması halinde, uyuşmazlıkları gidermek için İstanbul Merkez (Çağlayan) Mahkemeleri ve İcra daireleri yetkili kılınmıştır.</w:t>
      </w:r>
    </w:p>
    <w:p w14:paraId="59A9AF3A" w14:textId="77777777" w:rsidR="00177574" w:rsidRDefault="00177574" w:rsidP="00177574">
      <w:pPr>
        <w:jc w:val="both"/>
        <w:rPr>
          <w:rFonts w:ascii="Times New Roman" w:hAnsi="Times New Roman" w:cs="Times New Roman"/>
          <w:b/>
        </w:rPr>
      </w:pPr>
      <w:r>
        <w:rPr>
          <w:rFonts w:ascii="Times New Roman" w:hAnsi="Times New Roman" w:cs="Times New Roman"/>
          <w:b/>
        </w:rPr>
        <w:t>15.</w:t>
      </w:r>
      <w:r>
        <w:rPr>
          <w:rFonts w:ascii="Times New Roman" w:hAnsi="Times New Roman" w:cs="Times New Roman"/>
          <w:b/>
        </w:rPr>
        <w:tab/>
        <w:t>DAMGA VERGİSİ</w:t>
      </w:r>
    </w:p>
    <w:p w14:paraId="5DB418E3" w14:textId="77777777" w:rsidR="00177574" w:rsidRDefault="00177574" w:rsidP="00177574">
      <w:pPr>
        <w:jc w:val="both"/>
        <w:rPr>
          <w:rFonts w:ascii="Times New Roman" w:hAnsi="Times New Roman" w:cs="Times New Roman"/>
        </w:rPr>
      </w:pPr>
      <w:r>
        <w:rPr>
          <w:rFonts w:ascii="Times New Roman" w:hAnsi="Times New Roman" w:cs="Times New Roman"/>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Pr>
          <w:rFonts w:ascii="Times New Roman" w:hAnsi="Times New Roman" w:cs="Times New Roman"/>
        </w:rPr>
        <w:t>BİLGİ’ye</w:t>
      </w:r>
      <w:proofErr w:type="spellEnd"/>
      <w:r>
        <w:rPr>
          <w:rFonts w:ascii="Times New Roman" w:hAnsi="Times New Roman" w:cs="Times New Roman"/>
        </w:rPr>
        <w:t xml:space="preserve"> verecektir.</w:t>
      </w:r>
    </w:p>
    <w:p w14:paraId="612BADFB" w14:textId="77777777" w:rsidR="00177574" w:rsidRDefault="00177574" w:rsidP="00177574">
      <w:pPr>
        <w:jc w:val="both"/>
        <w:rPr>
          <w:rFonts w:ascii="Times New Roman" w:hAnsi="Times New Roman" w:cs="Times New Roman"/>
          <w:b/>
        </w:rPr>
      </w:pPr>
    </w:p>
    <w:p w14:paraId="63BE5724" w14:textId="77777777" w:rsidR="00177574" w:rsidRDefault="00177574" w:rsidP="00177574">
      <w:pPr>
        <w:jc w:val="both"/>
        <w:rPr>
          <w:rFonts w:ascii="Times New Roman" w:hAnsi="Times New Roman" w:cs="Times New Roman"/>
          <w:b/>
        </w:rPr>
      </w:pPr>
      <w:r>
        <w:rPr>
          <w:rFonts w:ascii="Times New Roman" w:hAnsi="Times New Roman" w:cs="Times New Roman"/>
          <w:b/>
        </w:rPr>
        <w:t>16.</w:t>
      </w:r>
      <w:r>
        <w:rPr>
          <w:rFonts w:ascii="Times New Roman" w:hAnsi="Times New Roman" w:cs="Times New Roman"/>
          <w:b/>
        </w:rPr>
        <w:tab/>
        <w:t>EKLER</w:t>
      </w:r>
    </w:p>
    <w:p w14:paraId="1821DB91" w14:textId="77777777" w:rsidR="00177574" w:rsidRDefault="00177574" w:rsidP="00177574">
      <w:pPr>
        <w:jc w:val="both"/>
        <w:rPr>
          <w:rFonts w:ascii="Times New Roman" w:hAnsi="Times New Roman" w:cs="Times New Roman"/>
        </w:rPr>
      </w:pPr>
      <w:r>
        <w:rPr>
          <w:rFonts w:ascii="Times New Roman" w:hAnsi="Times New Roman" w:cs="Times New Roman"/>
        </w:rPr>
        <w:t>Aşağıda belirtilen ekler, işbu Sözleşmenin ayrılmaz bir parçası olarak değerlendirilir ve bu doğrultuda yorumlanır:</w:t>
      </w:r>
    </w:p>
    <w:p w14:paraId="65F11B32"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Teknik Şartname (EK-1)</w:t>
      </w:r>
    </w:p>
    <w:p w14:paraId="6DAD3EFA"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Teklif Mektubu (EK-2)</w:t>
      </w:r>
    </w:p>
    <w:p w14:paraId="2A55F9A7"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İdari Şartname (EK-3)</w:t>
      </w:r>
    </w:p>
    <w:p w14:paraId="3F5746D2"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İstanbul Bilgi Üniversitesi Tedarikçilere Yönelik Davranış ve Etik Kodu (EK-4)</w:t>
      </w:r>
    </w:p>
    <w:p w14:paraId="1244C740"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İstanbul Bilgi Üniversitesi Bilgi Güvenliği Politikası (EK-5)</w:t>
      </w:r>
    </w:p>
    <w:p w14:paraId="739C975F"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İstanbul Bilgi Üniversitesi Yolsuzlukla Mücadele İlkeleri’nde (EK-6)</w:t>
      </w:r>
    </w:p>
    <w:p w14:paraId="59680F65"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İstanbul Bilgi Üniversitesi Hediyeler, Yemekler, Eğlenceler, Sponsorlu Seyahatler ve diğer İş İkramlarına İlişkin İlkeleri’ne (EK-7)</w:t>
      </w:r>
    </w:p>
    <w:p w14:paraId="08238783" w14:textId="77777777" w:rsidR="00177574" w:rsidRDefault="00177574" w:rsidP="0017757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Tarafların İmza Sirküleri (EK-8)</w:t>
      </w:r>
    </w:p>
    <w:p w14:paraId="56125CB1" w14:textId="77777777" w:rsidR="00177574" w:rsidRDefault="00177574" w:rsidP="00177574">
      <w:pPr>
        <w:jc w:val="both"/>
        <w:rPr>
          <w:rFonts w:ascii="Times New Roman" w:hAnsi="Times New Roman" w:cs="Times New Roman"/>
          <w:b/>
        </w:rPr>
      </w:pPr>
    </w:p>
    <w:p w14:paraId="197AE3AC" w14:textId="77777777" w:rsidR="00177574" w:rsidRDefault="00177574" w:rsidP="00177574">
      <w:pPr>
        <w:jc w:val="both"/>
        <w:rPr>
          <w:rFonts w:ascii="Times New Roman" w:hAnsi="Times New Roman" w:cs="Times New Roman"/>
          <w:b/>
        </w:rPr>
      </w:pPr>
      <w:r>
        <w:rPr>
          <w:rFonts w:ascii="Times New Roman" w:hAnsi="Times New Roman" w:cs="Times New Roman"/>
          <w:b/>
        </w:rPr>
        <w:t>17.</w:t>
      </w:r>
      <w:r>
        <w:rPr>
          <w:rFonts w:ascii="Times New Roman" w:hAnsi="Times New Roman" w:cs="Times New Roman"/>
          <w:b/>
        </w:rPr>
        <w:tab/>
        <w:t>YÜRÜRLÜK</w:t>
      </w:r>
    </w:p>
    <w:p w14:paraId="1A7CEA25" w14:textId="77777777" w:rsidR="00177574" w:rsidRDefault="00177574" w:rsidP="00177574">
      <w:pPr>
        <w:jc w:val="both"/>
        <w:rPr>
          <w:rFonts w:ascii="Times New Roman" w:hAnsi="Times New Roman" w:cs="Times New Roman"/>
        </w:rPr>
      </w:pPr>
    </w:p>
    <w:p w14:paraId="452F4ACF" w14:textId="77777777" w:rsidR="00177574" w:rsidRDefault="00177574" w:rsidP="00177574">
      <w:pPr>
        <w:jc w:val="both"/>
        <w:rPr>
          <w:rFonts w:ascii="Times New Roman" w:hAnsi="Times New Roman" w:cs="Times New Roman"/>
        </w:rPr>
      </w:pPr>
      <w:r>
        <w:rPr>
          <w:rFonts w:ascii="Times New Roman" w:hAnsi="Times New Roman" w:cs="Times New Roman"/>
        </w:rPr>
        <w:t>İşbu 17 (</w:t>
      </w:r>
      <w:proofErr w:type="spellStart"/>
      <w:r>
        <w:rPr>
          <w:rFonts w:ascii="Times New Roman" w:hAnsi="Times New Roman" w:cs="Times New Roman"/>
        </w:rPr>
        <w:t>onyedi</w:t>
      </w:r>
      <w:proofErr w:type="spellEnd"/>
      <w:r>
        <w:rPr>
          <w:rFonts w:ascii="Times New Roman" w:hAnsi="Times New Roman" w:cs="Times New Roman"/>
        </w:rPr>
        <w:t xml:space="preserve">) maddeden ibaret Sözleşme 2 (iki) suret olarak düzenlenmiş ve taraflarca tam bir mutabakat içinde kabul edilerek …/…/20…. </w:t>
      </w:r>
      <w:proofErr w:type="gramStart"/>
      <w:r>
        <w:rPr>
          <w:rFonts w:ascii="Times New Roman" w:hAnsi="Times New Roman" w:cs="Times New Roman"/>
        </w:rPr>
        <w:t>tarihinde</w:t>
      </w:r>
      <w:proofErr w:type="gramEnd"/>
      <w:r>
        <w:rPr>
          <w:rFonts w:ascii="Times New Roman" w:hAnsi="Times New Roman" w:cs="Times New Roman"/>
        </w:rPr>
        <w:t xml:space="preserve"> imza altına alınmıştır.  </w:t>
      </w:r>
    </w:p>
    <w:p w14:paraId="4255B7F9" w14:textId="77777777" w:rsidR="00177574" w:rsidRDefault="00177574" w:rsidP="00177574">
      <w:pPr>
        <w:jc w:val="both"/>
        <w:rPr>
          <w:rFonts w:ascii="Times New Roman" w:hAnsi="Times New Roman" w:cs="Times New Roman"/>
        </w:rPr>
      </w:pPr>
    </w:p>
    <w:p w14:paraId="6D7F9DF3" w14:textId="77777777" w:rsidR="00177574" w:rsidRDefault="00177574" w:rsidP="00177574">
      <w:pPr>
        <w:jc w:val="both"/>
        <w:rPr>
          <w:rFonts w:ascii="Times New Roman" w:hAnsi="Times New Roman" w:cs="Times New Roman"/>
        </w:rPr>
      </w:pPr>
    </w:p>
    <w:p w14:paraId="53DB72F4" w14:textId="77777777" w:rsidR="00177574" w:rsidRDefault="00177574" w:rsidP="00177574">
      <w:pPr>
        <w:jc w:val="both"/>
        <w:rPr>
          <w:rFonts w:ascii="Times New Roman" w:hAnsi="Times New Roman" w:cs="Times New Roman"/>
        </w:rPr>
      </w:pPr>
      <w:r>
        <w:rPr>
          <w:rFonts w:ascii="Times New Roman" w:hAnsi="Times New Roman" w:cs="Times New Roman"/>
        </w:rPr>
        <w:t xml:space="preserve">İSTANBUL BİLGİ ÜNİVERSİTESİ                     </w:t>
      </w:r>
      <w:r>
        <w:rPr>
          <w:rFonts w:ascii="Times New Roman" w:hAnsi="Times New Roman" w:cs="Times New Roman"/>
        </w:rPr>
        <w:tab/>
        <w:t xml:space="preserve"> </w:t>
      </w:r>
      <w:r>
        <w:rPr>
          <w:rFonts w:ascii="Times New Roman" w:hAnsi="Times New Roman" w:cs="Times New Roman"/>
          <w:highlight w:val="yellow"/>
        </w:rPr>
        <w:t>[FİRMANIN TAM UNVANI]</w:t>
      </w:r>
    </w:p>
    <w:p w14:paraId="24D5E843" w14:textId="77777777" w:rsidR="00177574" w:rsidRDefault="00177574" w:rsidP="00177574"/>
    <w:p w14:paraId="3D3C2237" w14:textId="77777777" w:rsidR="00177574" w:rsidRDefault="00177574" w:rsidP="00177574"/>
    <w:p w14:paraId="72AD6D74" w14:textId="77777777" w:rsidR="00E775A0" w:rsidRDefault="00E775A0"/>
    <w:sectPr w:rsidR="00E775A0" w:rsidSect="00C0037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3735"/>
    <w:multiLevelType w:val="hybridMultilevel"/>
    <w:tmpl w:val="65E689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 w15:restartNumberingAfterBreak="0">
    <w:nsid w:val="777E7263"/>
    <w:multiLevelType w:val="hybridMultilevel"/>
    <w:tmpl w:val="34864DF2"/>
    <w:lvl w:ilvl="0" w:tplc="A85C7444">
      <w:start w:val="1"/>
      <w:numFmt w:val="decimal"/>
      <w:lvlText w:val="5.%1."/>
      <w:lvlJc w:val="left"/>
      <w:pPr>
        <w:ind w:left="3192" w:hanging="360"/>
      </w:pPr>
      <w:rPr>
        <w:rFonts w:ascii="Times New Roman" w:hAnsi="Times New Roman" w:cs="Times New Roman" w:hint="default"/>
        <w:b/>
      </w:rPr>
    </w:lvl>
    <w:lvl w:ilvl="1" w:tplc="041F0019">
      <w:start w:val="1"/>
      <w:numFmt w:val="lowerLetter"/>
      <w:lvlText w:val="%2."/>
      <w:lvlJc w:val="left"/>
      <w:pPr>
        <w:ind w:left="4272" w:hanging="360"/>
      </w:pPr>
    </w:lvl>
    <w:lvl w:ilvl="2" w:tplc="041F001B">
      <w:start w:val="1"/>
      <w:numFmt w:val="lowerRoman"/>
      <w:lvlText w:val="%3."/>
      <w:lvlJc w:val="right"/>
      <w:pPr>
        <w:ind w:left="4992" w:hanging="180"/>
      </w:pPr>
    </w:lvl>
    <w:lvl w:ilvl="3" w:tplc="041F000F">
      <w:start w:val="1"/>
      <w:numFmt w:val="decimal"/>
      <w:lvlText w:val="%4."/>
      <w:lvlJc w:val="left"/>
      <w:pPr>
        <w:ind w:left="5712" w:hanging="360"/>
      </w:pPr>
    </w:lvl>
    <w:lvl w:ilvl="4" w:tplc="041F0019">
      <w:start w:val="1"/>
      <w:numFmt w:val="lowerLetter"/>
      <w:lvlText w:val="%5."/>
      <w:lvlJc w:val="left"/>
      <w:pPr>
        <w:ind w:left="6432" w:hanging="360"/>
      </w:pPr>
    </w:lvl>
    <w:lvl w:ilvl="5" w:tplc="041F001B">
      <w:start w:val="1"/>
      <w:numFmt w:val="lowerRoman"/>
      <w:lvlText w:val="%6."/>
      <w:lvlJc w:val="right"/>
      <w:pPr>
        <w:ind w:left="7152" w:hanging="180"/>
      </w:pPr>
    </w:lvl>
    <w:lvl w:ilvl="6" w:tplc="041F000F">
      <w:start w:val="1"/>
      <w:numFmt w:val="decimal"/>
      <w:lvlText w:val="%7."/>
      <w:lvlJc w:val="left"/>
      <w:pPr>
        <w:ind w:left="7872" w:hanging="360"/>
      </w:pPr>
    </w:lvl>
    <w:lvl w:ilvl="7" w:tplc="041F0019">
      <w:start w:val="1"/>
      <w:numFmt w:val="lowerLetter"/>
      <w:lvlText w:val="%8."/>
      <w:lvlJc w:val="left"/>
      <w:pPr>
        <w:ind w:left="8592" w:hanging="360"/>
      </w:pPr>
    </w:lvl>
    <w:lvl w:ilvl="8" w:tplc="041F001B">
      <w:start w:val="1"/>
      <w:numFmt w:val="lowerRoman"/>
      <w:lvlText w:val="%9."/>
      <w:lvlJc w:val="right"/>
      <w:pPr>
        <w:ind w:left="9312"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5"/>
    <w:rsid w:val="00177574"/>
    <w:rsid w:val="003A642C"/>
    <w:rsid w:val="004C5BE5"/>
    <w:rsid w:val="00571C0C"/>
    <w:rsid w:val="006B4A22"/>
    <w:rsid w:val="008110C8"/>
    <w:rsid w:val="00936F3C"/>
    <w:rsid w:val="00A005BC"/>
    <w:rsid w:val="00C00371"/>
    <w:rsid w:val="00C4428A"/>
    <w:rsid w:val="00E775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6395"/>
  <w15:chartTrackingRefBased/>
  <w15:docId w15:val="{878DB923-807D-412D-8A86-10E8677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5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7536">
      <w:bodyDiv w:val="1"/>
      <w:marLeft w:val="0"/>
      <w:marRight w:val="0"/>
      <w:marTop w:val="0"/>
      <w:marBottom w:val="0"/>
      <w:divBdr>
        <w:top w:val="none" w:sz="0" w:space="0" w:color="auto"/>
        <w:left w:val="none" w:sz="0" w:space="0" w:color="auto"/>
        <w:bottom w:val="none" w:sz="0" w:space="0" w:color="auto"/>
        <w:right w:val="none" w:sz="0" w:space="0" w:color="auto"/>
      </w:divBdr>
    </w:div>
    <w:div w:id="126152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Berfin Kurul</dc:creator>
  <cp:keywords/>
  <dc:description/>
  <cp:lastModifiedBy>Berfin Kurul</cp:lastModifiedBy>
  <cp:revision>3</cp:revision>
  <dcterms:created xsi:type="dcterms:W3CDTF">2024-02-08T10:43:00Z</dcterms:created>
  <dcterms:modified xsi:type="dcterms:W3CDTF">2024-02-08T15:51:00Z</dcterms:modified>
</cp:coreProperties>
</file>