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E41AC" w14:textId="507C720A" w:rsidR="0038491B" w:rsidRPr="002331E6" w:rsidRDefault="0038491B" w:rsidP="00AC3A25">
      <w:pPr>
        <w:pStyle w:val="Heading1"/>
        <w:spacing w:line="276" w:lineRule="auto"/>
        <w:ind w:right="-288"/>
        <w:jc w:val="center"/>
        <w:rPr>
          <w:rFonts w:ascii="Arial Narrow" w:hAnsi="Arial Narrow"/>
          <w:szCs w:val="24"/>
        </w:rPr>
      </w:pPr>
      <w:r w:rsidRPr="002331E6">
        <w:rPr>
          <w:rFonts w:ascii="Arial Narrow" w:hAnsi="Arial Narrow"/>
          <w:szCs w:val="24"/>
        </w:rPr>
        <w:t>İDARİ ŞARTNAME</w:t>
      </w:r>
    </w:p>
    <w:p w14:paraId="512FD7A0" w14:textId="77777777" w:rsidR="00AC3A25" w:rsidRPr="002331E6" w:rsidRDefault="00AC3A25" w:rsidP="00AC3A25">
      <w:pPr>
        <w:rPr>
          <w:rFonts w:ascii="Arial Narrow" w:hAnsi="Arial Narrow"/>
          <w:szCs w:val="24"/>
        </w:rPr>
      </w:pPr>
    </w:p>
    <w:p w14:paraId="5CDA54B3" w14:textId="77777777" w:rsidR="0038491B" w:rsidRPr="002331E6" w:rsidRDefault="0038491B" w:rsidP="0038491B">
      <w:pPr>
        <w:pStyle w:val="Heading2"/>
        <w:spacing w:line="276" w:lineRule="auto"/>
        <w:jc w:val="both"/>
        <w:rPr>
          <w:rFonts w:ascii="Arial Narrow" w:hAnsi="Arial Narrow"/>
          <w:szCs w:val="24"/>
        </w:rPr>
      </w:pPr>
      <w:r w:rsidRPr="002331E6">
        <w:rPr>
          <w:rFonts w:ascii="Arial Narrow" w:hAnsi="Arial Narrow"/>
          <w:szCs w:val="24"/>
        </w:rPr>
        <w:t>Madde 1- İdareye İlişkin Bilgiler</w:t>
      </w:r>
    </w:p>
    <w:p w14:paraId="3EF0428D" w14:textId="77777777" w:rsidR="0038491B" w:rsidRPr="002331E6" w:rsidRDefault="0038491B" w:rsidP="0038491B">
      <w:pPr>
        <w:spacing w:line="276" w:lineRule="auto"/>
        <w:jc w:val="both"/>
        <w:rPr>
          <w:rFonts w:ascii="Arial Narrow" w:hAnsi="Arial Narrow"/>
          <w:b/>
          <w:szCs w:val="24"/>
        </w:rPr>
      </w:pPr>
      <w:r w:rsidRPr="002331E6">
        <w:rPr>
          <w:rFonts w:ascii="Arial Narrow" w:hAnsi="Arial Narrow"/>
          <w:b/>
          <w:szCs w:val="24"/>
        </w:rPr>
        <w:t xml:space="preserve">1.1. </w:t>
      </w:r>
      <w:r w:rsidRPr="002331E6">
        <w:rPr>
          <w:rFonts w:ascii="Arial Narrow" w:hAnsi="Arial Narrow"/>
          <w:szCs w:val="24"/>
        </w:rPr>
        <w:t>İş sahibi İdarenin;</w:t>
      </w:r>
    </w:p>
    <w:p w14:paraId="2235E7CD" w14:textId="77777777" w:rsidR="0038491B" w:rsidRPr="002331E6" w:rsidRDefault="0038491B" w:rsidP="0038491B">
      <w:pPr>
        <w:numPr>
          <w:ilvl w:val="0"/>
          <w:numId w:val="4"/>
        </w:numPr>
        <w:spacing w:line="276" w:lineRule="auto"/>
        <w:jc w:val="both"/>
        <w:rPr>
          <w:rFonts w:ascii="Arial Narrow" w:hAnsi="Arial Narrow"/>
          <w:szCs w:val="24"/>
        </w:rPr>
      </w:pPr>
      <w:r w:rsidRPr="002331E6">
        <w:rPr>
          <w:rFonts w:ascii="Arial Narrow" w:hAnsi="Arial Narrow"/>
          <w:szCs w:val="24"/>
        </w:rPr>
        <w:t>Adı: İstanbul Bilgi Üniversitesi / İstanbul Bilgi Üniversitesi  (BİLGİ)</w:t>
      </w:r>
    </w:p>
    <w:p w14:paraId="6AC9C4F4" w14:textId="77777777" w:rsidR="00AC3A25" w:rsidRPr="002331E6" w:rsidRDefault="0038491B" w:rsidP="0038491B">
      <w:pPr>
        <w:numPr>
          <w:ilvl w:val="0"/>
          <w:numId w:val="4"/>
        </w:numPr>
        <w:spacing w:line="276" w:lineRule="auto"/>
        <w:jc w:val="both"/>
        <w:rPr>
          <w:rFonts w:ascii="Arial Narrow" w:hAnsi="Arial Narrow"/>
          <w:szCs w:val="24"/>
        </w:rPr>
      </w:pPr>
      <w:r w:rsidRPr="002331E6">
        <w:rPr>
          <w:rFonts w:ascii="Arial Narrow" w:hAnsi="Arial Narrow"/>
          <w:szCs w:val="24"/>
        </w:rPr>
        <w:t xml:space="preserve">Adresi : Eski Silahtarağa Elektrik Santralı Kazım Karabekir Cad. No: 2/13 </w:t>
      </w:r>
    </w:p>
    <w:p w14:paraId="090A6F61" w14:textId="66AF367A" w:rsidR="0038491B" w:rsidRPr="002331E6" w:rsidRDefault="0038491B" w:rsidP="00AC3A25">
      <w:pPr>
        <w:spacing w:line="276" w:lineRule="auto"/>
        <w:ind w:left="720" w:firstLine="720"/>
        <w:jc w:val="both"/>
        <w:rPr>
          <w:rFonts w:ascii="Arial Narrow" w:hAnsi="Arial Narrow"/>
          <w:szCs w:val="24"/>
        </w:rPr>
      </w:pPr>
      <w:r w:rsidRPr="002331E6">
        <w:rPr>
          <w:rFonts w:ascii="Arial Narrow" w:hAnsi="Arial Narrow"/>
          <w:szCs w:val="24"/>
        </w:rPr>
        <w:t xml:space="preserve">34060 Eyüp Sultan İstanbul </w:t>
      </w:r>
    </w:p>
    <w:p w14:paraId="705F8FC9" w14:textId="56320E27" w:rsidR="0038491B" w:rsidRPr="002331E6" w:rsidRDefault="0038491B" w:rsidP="0038491B">
      <w:pPr>
        <w:numPr>
          <w:ilvl w:val="0"/>
          <w:numId w:val="4"/>
        </w:numPr>
        <w:spacing w:line="276" w:lineRule="auto"/>
        <w:jc w:val="both"/>
        <w:rPr>
          <w:rFonts w:ascii="Arial Narrow" w:hAnsi="Arial Narrow"/>
          <w:szCs w:val="24"/>
        </w:rPr>
      </w:pPr>
      <w:r w:rsidRPr="002331E6">
        <w:rPr>
          <w:rFonts w:ascii="Arial Narrow" w:hAnsi="Arial Narrow"/>
          <w:szCs w:val="24"/>
        </w:rPr>
        <w:t>Telefon numarası :</w:t>
      </w:r>
      <w:r w:rsidRPr="002331E6">
        <w:rPr>
          <w:rFonts w:ascii="Arial Narrow" w:hAnsi="Arial Narrow"/>
          <w:color w:val="000000"/>
          <w:szCs w:val="24"/>
        </w:rPr>
        <w:t xml:space="preserve"> 0212 311 </w:t>
      </w:r>
      <w:r w:rsidR="00AC3A25" w:rsidRPr="002331E6">
        <w:rPr>
          <w:rFonts w:ascii="Arial Narrow" w:hAnsi="Arial Narrow"/>
          <w:color w:val="000000"/>
          <w:szCs w:val="24"/>
        </w:rPr>
        <w:t>61 41</w:t>
      </w:r>
      <w:r w:rsidRPr="002331E6">
        <w:rPr>
          <w:rFonts w:ascii="Arial Narrow" w:hAnsi="Arial Narrow"/>
          <w:color w:val="000000"/>
          <w:szCs w:val="24"/>
        </w:rPr>
        <w:t xml:space="preserve"> </w:t>
      </w:r>
      <w:r w:rsidRPr="002331E6">
        <w:rPr>
          <w:rFonts w:ascii="Arial Narrow" w:hAnsi="Arial Narrow"/>
          <w:szCs w:val="24"/>
        </w:rPr>
        <w:t xml:space="preserve"> </w:t>
      </w:r>
    </w:p>
    <w:p w14:paraId="1D1C1107" w14:textId="7D43A3F2" w:rsidR="0038491B" w:rsidRPr="002331E6" w:rsidRDefault="0038491B" w:rsidP="0038491B">
      <w:pPr>
        <w:numPr>
          <w:ilvl w:val="0"/>
          <w:numId w:val="4"/>
        </w:numPr>
        <w:spacing w:line="276" w:lineRule="auto"/>
        <w:jc w:val="both"/>
        <w:rPr>
          <w:rFonts w:ascii="Arial Narrow" w:hAnsi="Arial Narrow"/>
          <w:szCs w:val="24"/>
        </w:rPr>
      </w:pPr>
      <w:r w:rsidRPr="002331E6">
        <w:rPr>
          <w:rFonts w:ascii="Arial Narrow" w:hAnsi="Arial Narrow"/>
          <w:szCs w:val="24"/>
        </w:rPr>
        <w:t xml:space="preserve">Elektronik posta adresi : </w:t>
      </w:r>
      <w:hyperlink r:id="rId5" w:history="1">
        <w:r w:rsidR="00AC3A25" w:rsidRPr="002331E6">
          <w:rPr>
            <w:rStyle w:val="Hyperlink"/>
            <w:rFonts w:ascii="Arial Narrow" w:hAnsi="Arial Narrow"/>
            <w:szCs w:val="24"/>
          </w:rPr>
          <w:t>mehmet.yildirim@bilgi.edu.tr</w:t>
        </w:r>
      </w:hyperlink>
    </w:p>
    <w:p w14:paraId="58C5E886" w14:textId="09C9A0E8" w:rsidR="0038491B" w:rsidRPr="002331E6" w:rsidRDefault="0038491B" w:rsidP="0038491B">
      <w:pPr>
        <w:numPr>
          <w:ilvl w:val="0"/>
          <w:numId w:val="4"/>
        </w:numPr>
        <w:spacing w:line="276" w:lineRule="auto"/>
        <w:jc w:val="both"/>
        <w:rPr>
          <w:rFonts w:ascii="Arial Narrow" w:hAnsi="Arial Narrow"/>
          <w:szCs w:val="24"/>
        </w:rPr>
      </w:pPr>
      <w:r w:rsidRPr="002331E6">
        <w:rPr>
          <w:rFonts w:ascii="Arial Narrow" w:hAnsi="Arial Narrow"/>
          <w:szCs w:val="24"/>
        </w:rPr>
        <w:t xml:space="preserve">İlgili personelinin adı-soyadı/unvanı : </w:t>
      </w:r>
      <w:r w:rsidR="00AC3A25" w:rsidRPr="002331E6">
        <w:rPr>
          <w:rStyle w:val="Hyperlink"/>
          <w:rFonts w:ascii="Arial Narrow" w:hAnsi="Arial Narrow"/>
          <w:color w:val="auto"/>
          <w:szCs w:val="24"/>
          <w:u w:val="none"/>
        </w:rPr>
        <w:t>Mehmet Yıldırım – Satınalma Sorumlusu</w:t>
      </w:r>
      <w:r w:rsidRPr="002331E6" w:rsidDel="00F67BBC">
        <w:rPr>
          <w:rFonts w:ascii="Arial Narrow" w:hAnsi="Arial Narrow"/>
          <w:szCs w:val="24"/>
          <w:highlight w:val="yellow"/>
        </w:rPr>
        <w:t xml:space="preserve"> </w:t>
      </w:r>
      <w:r w:rsidRPr="002331E6">
        <w:rPr>
          <w:rFonts w:ascii="Arial Narrow" w:hAnsi="Arial Narrow"/>
          <w:szCs w:val="24"/>
        </w:rPr>
        <w:t xml:space="preserve"> </w:t>
      </w:r>
    </w:p>
    <w:p w14:paraId="3B763240" w14:textId="77777777" w:rsidR="0038491B" w:rsidRPr="002331E6" w:rsidRDefault="0038491B" w:rsidP="0038491B">
      <w:pPr>
        <w:spacing w:line="276" w:lineRule="auto"/>
        <w:jc w:val="both"/>
        <w:rPr>
          <w:rFonts w:ascii="Arial Narrow" w:hAnsi="Arial Narrow"/>
          <w:szCs w:val="24"/>
        </w:rPr>
      </w:pPr>
      <w:r w:rsidRPr="002331E6">
        <w:rPr>
          <w:rFonts w:ascii="Arial Narrow" w:hAnsi="Arial Narrow"/>
          <w:b/>
          <w:szCs w:val="24"/>
        </w:rPr>
        <w:t>1.2.</w:t>
      </w:r>
      <w:r w:rsidRPr="002331E6">
        <w:rPr>
          <w:rFonts w:ascii="Arial Narrow" w:hAnsi="Arial Narrow"/>
          <w:szCs w:val="24"/>
        </w:rPr>
        <w:t xml:space="preserve"> İstekliler, ihaleye ilişkin bilgileri yukarıdaki adres ve numaralardan görevli personelle irtibat kurmak suretiyle temin edebilirler.</w:t>
      </w:r>
    </w:p>
    <w:p w14:paraId="4072855C" w14:textId="77777777" w:rsidR="0038491B" w:rsidRPr="002331E6" w:rsidRDefault="0038491B" w:rsidP="0038491B">
      <w:pPr>
        <w:spacing w:line="276" w:lineRule="auto"/>
        <w:jc w:val="both"/>
        <w:rPr>
          <w:rFonts w:ascii="Arial Narrow" w:hAnsi="Arial Narrow"/>
          <w:szCs w:val="24"/>
        </w:rPr>
      </w:pPr>
    </w:p>
    <w:p w14:paraId="0472F889" w14:textId="77777777" w:rsidR="0038491B" w:rsidRPr="002331E6" w:rsidRDefault="0038491B" w:rsidP="0038491B">
      <w:pPr>
        <w:spacing w:line="276" w:lineRule="auto"/>
        <w:jc w:val="both"/>
        <w:rPr>
          <w:rFonts w:ascii="Arial Narrow" w:hAnsi="Arial Narrow"/>
          <w:b/>
          <w:szCs w:val="24"/>
        </w:rPr>
      </w:pPr>
      <w:r w:rsidRPr="002331E6">
        <w:rPr>
          <w:rFonts w:ascii="Arial Narrow" w:hAnsi="Arial Narrow"/>
          <w:b/>
          <w:szCs w:val="24"/>
        </w:rPr>
        <w:t>Madde 2- İhale Konusu İşe İlişkin Bilgiler</w:t>
      </w:r>
    </w:p>
    <w:p w14:paraId="49B558A4" w14:textId="77777777" w:rsidR="0038491B" w:rsidRPr="002331E6" w:rsidRDefault="0038491B" w:rsidP="0038491B">
      <w:pPr>
        <w:spacing w:line="276" w:lineRule="auto"/>
        <w:jc w:val="both"/>
        <w:rPr>
          <w:rFonts w:ascii="Arial Narrow" w:hAnsi="Arial Narrow"/>
          <w:b/>
          <w:szCs w:val="24"/>
          <w:u w:val="single"/>
        </w:rPr>
      </w:pPr>
      <w:r w:rsidRPr="002331E6">
        <w:rPr>
          <w:rFonts w:ascii="Arial Narrow" w:hAnsi="Arial Narrow"/>
          <w:szCs w:val="24"/>
        </w:rPr>
        <w:t>İhale konusu işin;</w:t>
      </w:r>
      <w:r w:rsidRPr="002331E6">
        <w:rPr>
          <w:rFonts w:ascii="Arial Narrow" w:hAnsi="Arial Narrow"/>
          <w:b/>
          <w:szCs w:val="24"/>
        </w:rPr>
        <w:t xml:space="preserve"> </w:t>
      </w:r>
    </w:p>
    <w:p w14:paraId="7D0063F3" w14:textId="77777777" w:rsidR="000A65A9" w:rsidRPr="000A65A9" w:rsidRDefault="0038491B" w:rsidP="00AC3A25">
      <w:pPr>
        <w:numPr>
          <w:ilvl w:val="0"/>
          <w:numId w:val="5"/>
        </w:numPr>
        <w:spacing w:line="276" w:lineRule="auto"/>
        <w:jc w:val="both"/>
        <w:rPr>
          <w:rFonts w:ascii="Arial Narrow" w:hAnsi="Arial Narrow"/>
          <w:b/>
          <w:szCs w:val="24"/>
          <w:u w:val="single"/>
        </w:rPr>
      </w:pPr>
      <w:r w:rsidRPr="002331E6">
        <w:rPr>
          <w:rFonts w:ascii="Arial Narrow" w:hAnsi="Arial Narrow"/>
          <w:szCs w:val="24"/>
        </w:rPr>
        <w:t>Tanımı :</w:t>
      </w:r>
      <w:r w:rsidRPr="002331E6">
        <w:rPr>
          <w:rFonts w:ascii="Arial Narrow" w:hAnsi="Arial Narrow"/>
          <w:color w:val="000000"/>
          <w:szCs w:val="24"/>
        </w:rPr>
        <w:t xml:space="preserve"> </w:t>
      </w:r>
      <w:r w:rsidR="00AC3A25" w:rsidRPr="002331E6">
        <w:rPr>
          <w:rFonts w:ascii="Arial Narrow" w:hAnsi="Arial Narrow"/>
          <w:color w:val="000000"/>
          <w:szCs w:val="24"/>
        </w:rPr>
        <w:t>Seyahat</w:t>
      </w:r>
      <w:r w:rsidRPr="002331E6">
        <w:rPr>
          <w:rFonts w:ascii="Arial Narrow" w:hAnsi="Arial Narrow"/>
          <w:color w:val="000000"/>
          <w:szCs w:val="24"/>
        </w:rPr>
        <w:t xml:space="preserve"> Hizmetleri </w:t>
      </w:r>
    </w:p>
    <w:p w14:paraId="4D16603F" w14:textId="5E31FD4A" w:rsidR="0038491B" w:rsidRPr="000A65A9" w:rsidRDefault="000A65A9" w:rsidP="00AC3A25">
      <w:pPr>
        <w:numPr>
          <w:ilvl w:val="0"/>
          <w:numId w:val="5"/>
        </w:numPr>
        <w:spacing w:line="276" w:lineRule="auto"/>
        <w:jc w:val="both"/>
        <w:rPr>
          <w:rFonts w:ascii="Arial Narrow" w:hAnsi="Arial Narrow"/>
          <w:b/>
          <w:szCs w:val="24"/>
          <w:u w:val="single"/>
        </w:rPr>
      </w:pPr>
      <w:r>
        <w:rPr>
          <w:rFonts w:ascii="Arial Narrow" w:hAnsi="Arial Narrow"/>
          <w:color w:val="000000"/>
          <w:szCs w:val="24"/>
        </w:rPr>
        <w:t xml:space="preserve">Kapsamı: </w:t>
      </w:r>
      <w:r w:rsidR="00AC3A25" w:rsidRPr="002331E6">
        <w:rPr>
          <w:rFonts w:ascii="Arial Narrow" w:hAnsi="Arial Narrow"/>
          <w:color w:val="000000"/>
          <w:szCs w:val="24"/>
        </w:rPr>
        <w:t>Biletleme, Vize İşlemleri, Araç Kiralama, Transfer, Konaklama</w:t>
      </w:r>
      <w:r>
        <w:rPr>
          <w:rFonts w:ascii="Arial Narrow" w:hAnsi="Arial Narrow"/>
          <w:color w:val="000000"/>
          <w:szCs w:val="24"/>
        </w:rPr>
        <w:t xml:space="preserve"> Rezervasyon Hizmetleri</w:t>
      </w:r>
    </w:p>
    <w:p w14:paraId="3ECEE0D7" w14:textId="6D8A56B1" w:rsidR="000A65A9" w:rsidRPr="002331E6" w:rsidRDefault="000A65A9" w:rsidP="00AC3A25">
      <w:pPr>
        <w:numPr>
          <w:ilvl w:val="0"/>
          <w:numId w:val="5"/>
        </w:numPr>
        <w:spacing w:line="276" w:lineRule="auto"/>
        <w:jc w:val="both"/>
        <w:rPr>
          <w:rFonts w:ascii="Arial Narrow" w:hAnsi="Arial Narrow"/>
          <w:b/>
          <w:szCs w:val="24"/>
          <w:u w:val="single"/>
        </w:rPr>
      </w:pPr>
      <w:r>
        <w:rPr>
          <w:rFonts w:ascii="Arial Narrow" w:hAnsi="Arial Narrow"/>
          <w:color w:val="000000"/>
          <w:szCs w:val="24"/>
        </w:rPr>
        <w:t>Süresi: 3 (üç) yıl</w:t>
      </w:r>
    </w:p>
    <w:p w14:paraId="48B62C93" w14:textId="77777777" w:rsidR="00AC3A25" w:rsidRPr="002331E6" w:rsidRDefault="00AC3A25" w:rsidP="000A65A9">
      <w:pPr>
        <w:spacing w:line="276" w:lineRule="auto"/>
        <w:jc w:val="both"/>
        <w:rPr>
          <w:rFonts w:ascii="Arial Narrow" w:hAnsi="Arial Narrow"/>
          <w:szCs w:val="24"/>
        </w:rPr>
      </w:pPr>
    </w:p>
    <w:p w14:paraId="43BF4464" w14:textId="77777777" w:rsidR="0038491B" w:rsidRPr="002331E6" w:rsidRDefault="0038491B" w:rsidP="0038491B">
      <w:pPr>
        <w:pStyle w:val="Heading2"/>
        <w:spacing w:line="276" w:lineRule="auto"/>
        <w:jc w:val="both"/>
        <w:rPr>
          <w:rFonts w:ascii="Arial Narrow" w:hAnsi="Arial Narrow"/>
          <w:szCs w:val="24"/>
        </w:rPr>
      </w:pPr>
      <w:r w:rsidRPr="002331E6">
        <w:rPr>
          <w:rFonts w:ascii="Arial Narrow" w:hAnsi="Arial Narrow"/>
          <w:szCs w:val="24"/>
        </w:rPr>
        <w:t>Madde 3- İhaleye İlişkin Bilgiler</w:t>
      </w:r>
      <w:r w:rsidRPr="002331E6">
        <w:rPr>
          <w:rFonts w:ascii="Arial Narrow" w:hAnsi="Arial Narrow"/>
          <w:b w:val="0"/>
          <w:szCs w:val="24"/>
        </w:rPr>
        <w:t xml:space="preserve"> </w:t>
      </w:r>
      <w:r w:rsidRPr="002331E6">
        <w:rPr>
          <w:rFonts w:ascii="Arial Narrow" w:hAnsi="Arial Narrow"/>
          <w:szCs w:val="24"/>
        </w:rPr>
        <w:t>ile ihale ve son teklif verme tarih ve saati</w:t>
      </w:r>
    </w:p>
    <w:p w14:paraId="1BAF7EEE" w14:textId="77777777" w:rsidR="0038491B" w:rsidRPr="002331E6" w:rsidRDefault="0038491B" w:rsidP="0038491B">
      <w:pPr>
        <w:spacing w:line="276" w:lineRule="auto"/>
        <w:rPr>
          <w:rFonts w:ascii="Arial Narrow" w:hAnsi="Arial Narrow"/>
          <w:b/>
          <w:szCs w:val="24"/>
        </w:rPr>
      </w:pPr>
      <w:r w:rsidRPr="002331E6">
        <w:rPr>
          <w:rFonts w:ascii="Arial Narrow" w:hAnsi="Arial Narrow"/>
          <w:b/>
          <w:szCs w:val="24"/>
        </w:rPr>
        <w:t xml:space="preserve">3.1. </w:t>
      </w:r>
      <w:r w:rsidRPr="002331E6">
        <w:rPr>
          <w:rFonts w:ascii="Arial Narrow" w:hAnsi="Arial Narrow"/>
          <w:szCs w:val="24"/>
        </w:rPr>
        <w:t>İhaleye ilişkin bilgiler:</w:t>
      </w:r>
    </w:p>
    <w:p w14:paraId="36A538B1" w14:textId="665C3E07" w:rsidR="0038491B" w:rsidRPr="002331E6" w:rsidRDefault="0038491B" w:rsidP="0038491B">
      <w:pPr>
        <w:numPr>
          <w:ilvl w:val="0"/>
          <w:numId w:val="6"/>
        </w:numPr>
        <w:spacing w:line="276" w:lineRule="auto"/>
        <w:jc w:val="both"/>
        <w:rPr>
          <w:rFonts w:ascii="Arial Narrow" w:hAnsi="Arial Narrow"/>
          <w:szCs w:val="24"/>
        </w:rPr>
      </w:pPr>
      <w:r w:rsidRPr="002331E6">
        <w:rPr>
          <w:rFonts w:ascii="Arial Narrow" w:hAnsi="Arial Narrow"/>
          <w:szCs w:val="24"/>
        </w:rPr>
        <w:t>İhale kayıt numarası :</w:t>
      </w:r>
      <w:r w:rsidR="00AC3A25" w:rsidRPr="002331E6">
        <w:rPr>
          <w:rFonts w:ascii="Arial Narrow" w:hAnsi="Arial Narrow"/>
          <w:color w:val="000000"/>
          <w:szCs w:val="24"/>
        </w:rPr>
        <w:t xml:space="preserve"> 201907005</w:t>
      </w:r>
    </w:p>
    <w:p w14:paraId="7B7CBC08" w14:textId="77777777" w:rsidR="0038491B" w:rsidRPr="00125785" w:rsidRDefault="0038491B" w:rsidP="0038491B">
      <w:pPr>
        <w:numPr>
          <w:ilvl w:val="0"/>
          <w:numId w:val="6"/>
        </w:numPr>
        <w:spacing w:line="276" w:lineRule="auto"/>
        <w:jc w:val="both"/>
        <w:rPr>
          <w:rFonts w:ascii="Arial Narrow" w:hAnsi="Arial Narrow"/>
          <w:szCs w:val="24"/>
        </w:rPr>
      </w:pPr>
      <w:r w:rsidRPr="00125785">
        <w:rPr>
          <w:rFonts w:ascii="Arial Narrow" w:hAnsi="Arial Narrow"/>
          <w:szCs w:val="24"/>
        </w:rPr>
        <w:t>İhale usulü:</w:t>
      </w:r>
      <w:r w:rsidRPr="00125785">
        <w:rPr>
          <w:rFonts w:ascii="Arial Narrow" w:hAnsi="Arial Narrow"/>
          <w:color w:val="000000"/>
          <w:szCs w:val="24"/>
        </w:rPr>
        <w:t xml:space="preserve"> Açık ihale</w:t>
      </w:r>
    </w:p>
    <w:p w14:paraId="7B468806" w14:textId="77777777" w:rsidR="0038491B" w:rsidRPr="002331E6" w:rsidRDefault="0038491B" w:rsidP="0038491B">
      <w:pPr>
        <w:numPr>
          <w:ilvl w:val="0"/>
          <w:numId w:val="6"/>
        </w:numPr>
        <w:spacing w:line="276" w:lineRule="auto"/>
        <w:jc w:val="both"/>
        <w:rPr>
          <w:rFonts w:ascii="Arial Narrow" w:hAnsi="Arial Narrow"/>
          <w:szCs w:val="24"/>
        </w:rPr>
      </w:pPr>
      <w:r w:rsidRPr="002331E6">
        <w:rPr>
          <w:rFonts w:ascii="Arial Narrow" w:hAnsi="Arial Narrow"/>
          <w:szCs w:val="24"/>
        </w:rPr>
        <w:t xml:space="preserve">Tekliflerin sunulacağı adres: : Gürsel Mah. İmrahor Caddesi No: 29 Premier Kampüs Ofis İstanbul Bilgi Üniversitesi Ek Bina Kat:4 Kağıthane/İstanbul     </w:t>
      </w:r>
    </w:p>
    <w:p w14:paraId="5BDD379A" w14:textId="42337416" w:rsidR="0038491B" w:rsidRPr="00125785" w:rsidRDefault="0038491B" w:rsidP="0038491B">
      <w:pPr>
        <w:numPr>
          <w:ilvl w:val="0"/>
          <w:numId w:val="6"/>
        </w:numPr>
        <w:spacing w:line="276" w:lineRule="auto"/>
        <w:jc w:val="both"/>
        <w:rPr>
          <w:rFonts w:ascii="Arial Narrow" w:hAnsi="Arial Narrow"/>
          <w:szCs w:val="24"/>
        </w:rPr>
      </w:pPr>
      <w:r w:rsidRPr="00125785">
        <w:rPr>
          <w:rFonts w:ascii="Arial Narrow" w:hAnsi="Arial Narrow"/>
          <w:szCs w:val="24"/>
        </w:rPr>
        <w:t xml:space="preserve">İhale son teklif verme tarihi ve saati: </w:t>
      </w:r>
      <w:r w:rsidR="00125785" w:rsidRPr="00125785">
        <w:rPr>
          <w:rFonts w:ascii="Arial Narrow" w:hAnsi="Arial Narrow"/>
          <w:color w:val="000000"/>
          <w:szCs w:val="24"/>
        </w:rPr>
        <w:t>8 Ağustos</w:t>
      </w:r>
      <w:r w:rsidRPr="00125785">
        <w:rPr>
          <w:rFonts w:ascii="Arial Narrow" w:hAnsi="Arial Narrow"/>
          <w:color w:val="000000"/>
          <w:szCs w:val="24"/>
        </w:rPr>
        <w:t xml:space="preserve"> 2019 Saat: 16:30</w:t>
      </w:r>
      <w:r w:rsidRPr="00125785">
        <w:rPr>
          <w:rFonts w:ascii="Arial Narrow" w:hAnsi="Arial Narrow"/>
          <w:szCs w:val="24"/>
        </w:rPr>
        <w:t xml:space="preserve">      </w:t>
      </w:r>
    </w:p>
    <w:p w14:paraId="50AAFEAA" w14:textId="7DA0CC8E" w:rsidR="0038491B" w:rsidRPr="00125785" w:rsidRDefault="0038491B" w:rsidP="0038491B">
      <w:pPr>
        <w:numPr>
          <w:ilvl w:val="0"/>
          <w:numId w:val="6"/>
        </w:numPr>
        <w:spacing w:line="276" w:lineRule="auto"/>
        <w:jc w:val="both"/>
        <w:rPr>
          <w:rFonts w:ascii="Arial Narrow" w:hAnsi="Arial Narrow"/>
          <w:szCs w:val="24"/>
        </w:rPr>
      </w:pPr>
      <w:r w:rsidRPr="00125785">
        <w:rPr>
          <w:rFonts w:ascii="Arial Narrow" w:hAnsi="Arial Narrow"/>
          <w:szCs w:val="24"/>
        </w:rPr>
        <w:t xml:space="preserve">İhalenin yapılacağı </w:t>
      </w:r>
      <w:r w:rsidRPr="00125785">
        <w:rPr>
          <w:rFonts w:ascii="Arial Narrow" w:hAnsi="Arial Narrow"/>
          <w:szCs w:val="24"/>
          <w:shd w:val="clear" w:color="auto" w:fill="FFFFFF"/>
        </w:rPr>
        <w:t>adres:</w:t>
      </w:r>
      <w:r w:rsidRPr="00125785">
        <w:rPr>
          <w:rFonts w:ascii="Arial Narrow" w:eastAsia="Calibri" w:hAnsi="Arial Narrow"/>
          <w:color w:val="000000"/>
          <w:szCs w:val="24"/>
          <w:lang w:eastAsia="en-US"/>
        </w:rPr>
        <w:t xml:space="preserve"> </w:t>
      </w:r>
      <w:r w:rsidRPr="00125785">
        <w:rPr>
          <w:rFonts w:ascii="Arial Narrow" w:hAnsi="Arial Narrow"/>
          <w:szCs w:val="24"/>
          <w:shd w:val="clear" w:color="auto" w:fill="FFFFFF"/>
        </w:rPr>
        <w:t>İstanbul Bilgi Üniversitesi Santralİstanbul Kampüsü, Rektörlük Binası  Eski Silahtarağa Elektrik Santralı Kazım Karabekir Cad. No: 2/13 Eyüpsultan İstanbul</w:t>
      </w:r>
    </w:p>
    <w:p w14:paraId="12FDD38D" w14:textId="77777777" w:rsidR="00C20757" w:rsidRDefault="00C20757" w:rsidP="00C20757">
      <w:pPr>
        <w:numPr>
          <w:ilvl w:val="0"/>
          <w:numId w:val="6"/>
        </w:numPr>
        <w:tabs>
          <w:tab w:val="left" w:pos="720"/>
          <w:tab w:val="left" w:pos="900"/>
        </w:tabs>
        <w:jc w:val="both"/>
        <w:textAlignment w:val="auto"/>
        <w:rPr>
          <w:rFonts w:ascii="Arial Narrow" w:hAnsi="Arial Narrow"/>
          <w:szCs w:val="24"/>
        </w:rPr>
      </w:pPr>
      <w:r>
        <w:rPr>
          <w:rFonts w:ascii="Arial Narrow" w:hAnsi="Arial Narrow"/>
          <w:szCs w:val="24"/>
        </w:rPr>
        <w:t xml:space="preserve">İhale tarihi ve saati: </w:t>
      </w:r>
      <w:r>
        <w:rPr>
          <w:rFonts w:ascii="Arial Narrow" w:hAnsi="Arial Narrow"/>
          <w:color w:val="000000"/>
          <w:szCs w:val="24"/>
        </w:rPr>
        <w:t>9 Ağustos 2019 Sunumlar: 09:00 - 13:00 arasında yapılacaktır, her bir firmanın 40 dakikası olacaktır, ihale 13:00’te yapılacaktır.</w:t>
      </w:r>
    </w:p>
    <w:p w14:paraId="3D297FC4" w14:textId="77777777" w:rsidR="0038491B" w:rsidRPr="002331E6" w:rsidRDefault="0038491B" w:rsidP="0038491B">
      <w:pPr>
        <w:pStyle w:val="BodyText3"/>
        <w:tabs>
          <w:tab w:val="left" w:pos="540"/>
          <w:tab w:val="left" w:pos="720"/>
          <w:tab w:val="left" w:pos="8460"/>
        </w:tabs>
        <w:spacing w:after="0" w:line="276" w:lineRule="auto"/>
        <w:rPr>
          <w:rFonts w:ascii="Arial Narrow" w:hAnsi="Arial Narrow"/>
          <w:sz w:val="24"/>
          <w:szCs w:val="24"/>
        </w:rPr>
      </w:pPr>
      <w:r w:rsidRPr="002331E6">
        <w:rPr>
          <w:rFonts w:ascii="Arial Narrow" w:hAnsi="Arial Narrow"/>
          <w:b/>
          <w:sz w:val="24"/>
          <w:szCs w:val="24"/>
        </w:rPr>
        <w:t>3.2.</w:t>
      </w:r>
      <w:r w:rsidRPr="002331E6">
        <w:rPr>
          <w:rFonts w:ascii="Arial Narrow" w:hAnsi="Arial Narrow"/>
          <w:sz w:val="24"/>
          <w:szCs w:val="24"/>
        </w:rPr>
        <w:t xml:space="preserve"> Teklifler, ihale son teklif verme tarih ve saatine kadar yukarıda belirtilen yere verilebileceği gibi, iadeli taahhütlü posta yoluyla da gönderilebilir. </w:t>
      </w:r>
    </w:p>
    <w:p w14:paraId="7C174ABB" w14:textId="77777777" w:rsidR="0038491B" w:rsidRPr="002331E6" w:rsidRDefault="0038491B" w:rsidP="0038491B">
      <w:pPr>
        <w:pStyle w:val="BodyText3"/>
        <w:tabs>
          <w:tab w:val="left" w:pos="540"/>
          <w:tab w:val="left" w:pos="720"/>
          <w:tab w:val="left" w:pos="8460"/>
        </w:tabs>
        <w:spacing w:after="0" w:line="276" w:lineRule="auto"/>
        <w:rPr>
          <w:rFonts w:ascii="Arial Narrow" w:hAnsi="Arial Narrow"/>
          <w:sz w:val="24"/>
          <w:szCs w:val="24"/>
        </w:rPr>
      </w:pPr>
    </w:p>
    <w:p w14:paraId="249AE18B" w14:textId="77777777" w:rsidR="0038491B" w:rsidRPr="002331E6" w:rsidRDefault="0038491B" w:rsidP="0038491B">
      <w:pPr>
        <w:pStyle w:val="BodyText3"/>
        <w:tabs>
          <w:tab w:val="left" w:pos="540"/>
          <w:tab w:val="left" w:pos="720"/>
          <w:tab w:val="left" w:pos="8460"/>
        </w:tabs>
        <w:spacing w:after="0" w:line="276" w:lineRule="auto"/>
        <w:rPr>
          <w:rFonts w:ascii="Arial Narrow" w:hAnsi="Arial Narrow"/>
          <w:b/>
          <w:sz w:val="24"/>
          <w:szCs w:val="24"/>
        </w:rPr>
      </w:pPr>
      <w:r w:rsidRPr="002331E6">
        <w:rPr>
          <w:rFonts w:ascii="Arial Narrow" w:hAnsi="Arial Narrow"/>
          <w:b/>
          <w:sz w:val="24"/>
          <w:szCs w:val="24"/>
        </w:rPr>
        <w:t>Madde 4- İhale Dokümanının Görülmesi ve Temini</w:t>
      </w:r>
    </w:p>
    <w:p w14:paraId="64CB63D7" w14:textId="77777777" w:rsidR="0038491B" w:rsidRPr="002331E6" w:rsidRDefault="0038491B" w:rsidP="0038491B">
      <w:pPr>
        <w:spacing w:line="276" w:lineRule="auto"/>
        <w:jc w:val="both"/>
        <w:rPr>
          <w:rFonts w:ascii="Arial Narrow" w:hAnsi="Arial Narrow"/>
          <w:szCs w:val="24"/>
        </w:rPr>
      </w:pPr>
      <w:r w:rsidRPr="002331E6">
        <w:rPr>
          <w:rFonts w:ascii="Arial Narrow" w:hAnsi="Arial Narrow"/>
          <w:b/>
          <w:szCs w:val="24"/>
        </w:rPr>
        <w:t>4.1.</w:t>
      </w:r>
      <w:r w:rsidRPr="002331E6">
        <w:rPr>
          <w:rFonts w:ascii="Arial Narrow" w:hAnsi="Arial Narrow"/>
          <w:szCs w:val="24"/>
        </w:rPr>
        <w:t xml:space="preserve"> İhale dokümanı aşağıda belirtilen adreste bedelsiz olarak görülebilir ve temin edilebilir.</w:t>
      </w:r>
    </w:p>
    <w:p w14:paraId="63824AB1" w14:textId="77777777" w:rsidR="00AC3A25" w:rsidRPr="002331E6" w:rsidRDefault="0038491B" w:rsidP="00AC3A25">
      <w:pPr>
        <w:numPr>
          <w:ilvl w:val="0"/>
          <w:numId w:val="7"/>
        </w:numPr>
        <w:spacing w:line="276" w:lineRule="auto"/>
        <w:ind w:left="720"/>
        <w:jc w:val="both"/>
        <w:rPr>
          <w:rFonts w:ascii="Arial Narrow" w:hAnsi="Arial Narrow"/>
          <w:szCs w:val="24"/>
        </w:rPr>
      </w:pPr>
      <w:r w:rsidRPr="002331E6">
        <w:rPr>
          <w:rFonts w:ascii="Arial Narrow" w:hAnsi="Arial Narrow"/>
          <w:szCs w:val="24"/>
        </w:rPr>
        <w:t>Gürsel Mah. İmrahor Caddesi No: 29 Premier Kampüs Ofis İstanbul Bilgi Üniversitesi Ek Bina Kat:4</w:t>
      </w:r>
      <w:r w:rsidR="00AC3A25" w:rsidRPr="002331E6">
        <w:rPr>
          <w:rFonts w:ascii="Arial Narrow" w:hAnsi="Arial Narrow"/>
          <w:szCs w:val="24"/>
        </w:rPr>
        <w:t xml:space="preserve"> Kağıthane/İstanbul</w:t>
      </w:r>
    </w:p>
    <w:p w14:paraId="63B389A8" w14:textId="3CD9B48E" w:rsidR="00125785" w:rsidRDefault="00A71A54" w:rsidP="00125785">
      <w:pPr>
        <w:numPr>
          <w:ilvl w:val="0"/>
          <w:numId w:val="7"/>
        </w:numPr>
        <w:spacing w:line="276" w:lineRule="auto"/>
        <w:ind w:left="720"/>
        <w:jc w:val="both"/>
        <w:rPr>
          <w:rStyle w:val="Hyperlink"/>
          <w:rFonts w:ascii="Arial Narrow" w:hAnsi="Arial Narrow"/>
          <w:color w:val="auto"/>
          <w:szCs w:val="24"/>
          <w:u w:val="none"/>
        </w:rPr>
      </w:pPr>
      <w:hyperlink r:id="rId6" w:history="1">
        <w:r w:rsidR="0038491B" w:rsidRPr="002331E6">
          <w:rPr>
            <w:rStyle w:val="Hyperlink"/>
            <w:rFonts w:ascii="Arial Narrow" w:hAnsi="Arial Narrow"/>
            <w:szCs w:val="24"/>
          </w:rPr>
          <w:t>https://www.bilgi.edu.tr/tr/ihale-basvurulari/</w:t>
        </w:r>
      </w:hyperlink>
    </w:p>
    <w:p w14:paraId="6013C4E4" w14:textId="63DA3313" w:rsidR="00125785" w:rsidRDefault="00125785" w:rsidP="00CC7E40">
      <w:pPr>
        <w:spacing w:line="276" w:lineRule="auto"/>
        <w:ind w:left="360"/>
        <w:jc w:val="both"/>
        <w:rPr>
          <w:rFonts w:ascii="Arial Narrow" w:hAnsi="Arial Narrow"/>
          <w:szCs w:val="24"/>
        </w:rPr>
      </w:pPr>
    </w:p>
    <w:p w14:paraId="44E65551" w14:textId="77777777" w:rsidR="00CC7E40" w:rsidRPr="00CC7E40" w:rsidRDefault="00CC7E40" w:rsidP="00CC7E40">
      <w:pPr>
        <w:spacing w:line="276" w:lineRule="auto"/>
        <w:ind w:left="360"/>
        <w:jc w:val="both"/>
        <w:rPr>
          <w:rFonts w:ascii="Arial Narrow" w:hAnsi="Arial Narrow"/>
          <w:szCs w:val="24"/>
        </w:rPr>
      </w:pPr>
    </w:p>
    <w:p w14:paraId="51826902" w14:textId="77777777" w:rsidR="0038491B" w:rsidRPr="002331E6" w:rsidRDefault="0038491B" w:rsidP="0038491B">
      <w:pPr>
        <w:pStyle w:val="Heading1"/>
        <w:spacing w:line="276" w:lineRule="auto"/>
        <w:rPr>
          <w:rFonts w:ascii="Arial Narrow" w:hAnsi="Arial Narrow"/>
          <w:b w:val="0"/>
          <w:szCs w:val="24"/>
        </w:rPr>
      </w:pPr>
      <w:r w:rsidRPr="002331E6">
        <w:rPr>
          <w:rFonts w:ascii="Arial Narrow" w:hAnsi="Arial Narrow"/>
          <w:szCs w:val="24"/>
        </w:rPr>
        <w:lastRenderedPageBreak/>
        <w:t>Madde 5-</w:t>
      </w:r>
      <w:r w:rsidRPr="002331E6">
        <w:rPr>
          <w:rFonts w:ascii="Arial Narrow" w:hAnsi="Arial Narrow"/>
          <w:b w:val="0"/>
          <w:szCs w:val="24"/>
        </w:rPr>
        <w:t xml:space="preserve"> </w:t>
      </w:r>
      <w:r w:rsidRPr="002331E6">
        <w:rPr>
          <w:rFonts w:ascii="Arial Narrow" w:hAnsi="Arial Narrow"/>
          <w:szCs w:val="24"/>
        </w:rPr>
        <w:t>İhale Dokümanının Kapsamı</w:t>
      </w:r>
    </w:p>
    <w:p w14:paraId="1303590E" w14:textId="77777777" w:rsidR="0038491B" w:rsidRPr="002331E6" w:rsidRDefault="0038491B" w:rsidP="0038491B">
      <w:pPr>
        <w:spacing w:line="276" w:lineRule="auto"/>
        <w:jc w:val="both"/>
        <w:rPr>
          <w:rFonts w:ascii="Arial Narrow" w:hAnsi="Arial Narrow"/>
          <w:szCs w:val="24"/>
        </w:rPr>
      </w:pPr>
      <w:r w:rsidRPr="002331E6">
        <w:rPr>
          <w:rFonts w:ascii="Arial Narrow" w:hAnsi="Arial Narrow"/>
          <w:b/>
          <w:szCs w:val="24"/>
        </w:rPr>
        <w:t>5.1</w:t>
      </w:r>
      <w:r w:rsidRPr="002331E6">
        <w:rPr>
          <w:rFonts w:ascii="Arial Narrow" w:hAnsi="Arial Narrow"/>
          <w:szCs w:val="24"/>
        </w:rPr>
        <w:t>. İhale dokümanı aşağıdaki belgelerden oluşmaktadır</w:t>
      </w:r>
    </w:p>
    <w:p w14:paraId="027C3413" w14:textId="77777777" w:rsidR="0038491B" w:rsidRPr="002331E6" w:rsidRDefault="0038491B" w:rsidP="0038491B">
      <w:pPr>
        <w:numPr>
          <w:ilvl w:val="0"/>
          <w:numId w:val="8"/>
        </w:numPr>
        <w:spacing w:line="276" w:lineRule="auto"/>
        <w:jc w:val="both"/>
        <w:rPr>
          <w:rFonts w:ascii="Arial Narrow" w:hAnsi="Arial Narrow"/>
          <w:szCs w:val="24"/>
        </w:rPr>
      </w:pPr>
      <w:r w:rsidRPr="002331E6">
        <w:rPr>
          <w:rFonts w:ascii="Arial Narrow" w:hAnsi="Arial Narrow"/>
          <w:szCs w:val="24"/>
        </w:rPr>
        <w:t>İdari şartname</w:t>
      </w:r>
    </w:p>
    <w:p w14:paraId="71E6630A" w14:textId="77777777" w:rsidR="0038491B" w:rsidRPr="002331E6" w:rsidRDefault="0038491B" w:rsidP="0038491B">
      <w:pPr>
        <w:numPr>
          <w:ilvl w:val="0"/>
          <w:numId w:val="8"/>
        </w:numPr>
        <w:spacing w:line="276" w:lineRule="auto"/>
        <w:jc w:val="both"/>
        <w:rPr>
          <w:rFonts w:ascii="Arial Narrow" w:hAnsi="Arial Narrow"/>
          <w:szCs w:val="24"/>
        </w:rPr>
      </w:pPr>
      <w:r w:rsidRPr="002331E6">
        <w:rPr>
          <w:rFonts w:ascii="Arial Narrow" w:hAnsi="Arial Narrow"/>
          <w:szCs w:val="24"/>
        </w:rPr>
        <w:t>Teknik şartnameler</w:t>
      </w:r>
    </w:p>
    <w:p w14:paraId="2E7261EF" w14:textId="77777777" w:rsidR="0038491B" w:rsidRPr="002331E6" w:rsidRDefault="0038491B" w:rsidP="0038491B">
      <w:pPr>
        <w:numPr>
          <w:ilvl w:val="0"/>
          <w:numId w:val="8"/>
        </w:numPr>
        <w:tabs>
          <w:tab w:val="left" w:pos="450"/>
          <w:tab w:val="left" w:pos="720"/>
        </w:tabs>
        <w:spacing w:line="276" w:lineRule="auto"/>
        <w:jc w:val="both"/>
        <w:rPr>
          <w:rFonts w:ascii="Arial Narrow" w:hAnsi="Arial Narrow"/>
          <w:szCs w:val="24"/>
        </w:rPr>
      </w:pPr>
      <w:r w:rsidRPr="002331E6">
        <w:rPr>
          <w:rFonts w:ascii="Arial Narrow" w:hAnsi="Arial Narrow"/>
          <w:szCs w:val="24"/>
        </w:rPr>
        <w:t>Sözleşme taslağı</w:t>
      </w:r>
    </w:p>
    <w:p w14:paraId="7523DC92" w14:textId="04B2FC0E" w:rsidR="0038491B" w:rsidRPr="002331E6" w:rsidRDefault="00A71A54" w:rsidP="0038491B">
      <w:pPr>
        <w:numPr>
          <w:ilvl w:val="0"/>
          <w:numId w:val="8"/>
        </w:numPr>
        <w:tabs>
          <w:tab w:val="left" w:pos="450"/>
          <w:tab w:val="left" w:pos="720"/>
        </w:tabs>
        <w:spacing w:line="276" w:lineRule="auto"/>
        <w:jc w:val="both"/>
        <w:rPr>
          <w:rFonts w:ascii="Arial Narrow" w:hAnsi="Arial Narrow"/>
          <w:szCs w:val="24"/>
        </w:rPr>
      </w:pPr>
      <w:r>
        <w:rPr>
          <w:rFonts w:ascii="Arial Narrow" w:hAnsi="Arial Narrow"/>
          <w:szCs w:val="24"/>
        </w:rPr>
        <w:t>Teklif mektubu dosyası</w:t>
      </w:r>
      <w:bookmarkStart w:id="0" w:name="_GoBack"/>
      <w:bookmarkEnd w:id="0"/>
      <w:r w:rsidR="0038491B" w:rsidRPr="002331E6">
        <w:rPr>
          <w:rFonts w:ascii="Arial Narrow" w:hAnsi="Arial Narrow"/>
          <w:szCs w:val="24"/>
        </w:rPr>
        <w:t xml:space="preserve"> </w:t>
      </w:r>
    </w:p>
    <w:p w14:paraId="3A2EBBAF" w14:textId="473F50A6" w:rsidR="0038491B" w:rsidRPr="002331E6" w:rsidRDefault="0038491B" w:rsidP="0038491B">
      <w:pPr>
        <w:pStyle w:val="3-NormalYaz"/>
        <w:tabs>
          <w:tab w:val="clear" w:pos="566"/>
          <w:tab w:val="left" w:pos="567"/>
          <w:tab w:val="left" w:leader="dot" w:pos="9072"/>
        </w:tabs>
        <w:spacing w:line="276" w:lineRule="auto"/>
        <w:rPr>
          <w:rFonts w:ascii="Arial Narrow" w:hAnsi="Arial Narrow"/>
          <w:sz w:val="24"/>
          <w:szCs w:val="24"/>
        </w:rPr>
      </w:pPr>
      <w:r w:rsidRPr="002331E6">
        <w:rPr>
          <w:rFonts w:ascii="Arial Narrow" w:hAnsi="Arial Narrow"/>
          <w:b/>
          <w:sz w:val="24"/>
          <w:szCs w:val="24"/>
        </w:rPr>
        <w:t>5.2.</w:t>
      </w:r>
      <w:r w:rsidRPr="002331E6">
        <w:rPr>
          <w:rFonts w:ascii="Arial Narrow" w:hAnsi="Arial Narrow"/>
          <w:sz w:val="24"/>
          <w:szCs w:val="24"/>
        </w:rPr>
        <w:t>  Teklifin verilmesine ilişkin şartların yerine getirilmemesinden kaynaklanan sorumluluk teklif verene aittir. İhale dokümanında öngörülen kriterlere ve şekil kurallarına uygun olmayan teklifler değerlendirmeye alınmaz.</w:t>
      </w:r>
    </w:p>
    <w:p w14:paraId="2DE2F3BB" w14:textId="77777777" w:rsidR="0038491B" w:rsidRPr="002331E6" w:rsidRDefault="0038491B" w:rsidP="0038491B">
      <w:pPr>
        <w:pStyle w:val="3-NormalYaz"/>
        <w:tabs>
          <w:tab w:val="clear" w:pos="566"/>
          <w:tab w:val="left" w:pos="567"/>
          <w:tab w:val="left" w:leader="dot" w:pos="9072"/>
        </w:tabs>
        <w:spacing w:line="276" w:lineRule="auto"/>
        <w:rPr>
          <w:rFonts w:ascii="Arial Narrow" w:hAnsi="Arial Narrow"/>
          <w:b/>
          <w:sz w:val="24"/>
          <w:szCs w:val="24"/>
        </w:rPr>
      </w:pPr>
    </w:p>
    <w:p w14:paraId="76AD0786" w14:textId="77777777" w:rsidR="0038491B" w:rsidRPr="002331E6" w:rsidRDefault="0038491B" w:rsidP="0038491B">
      <w:pPr>
        <w:pStyle w:val="3-NormalYaz"/>
        <w:tabs>
          <w:tab w:val="clear" w:pos="566"/>
          <w:tab w:val="left" w:pos="567"/>
          <w:tab w:val="left" w:leader="dot" w:pos="9072"/>
        </w:tabs>
        <w:spacing w:line="276" w:lineRule="auto"/>
        <w:rPr>
          <w:rFonts w:ascii="Arial Narrow" w:hAnsi="Arial Narrow"/>
          <w:b/>
          <w:sz w:val="24"/>
          <w:szCs w:val="24"/>
        </w:rPr>
      </w:pPr>
      <w:r w:rsidRPr="002331E6">
        <w:rPr>
          <w:rFonts w:ascii="Arial Narrow" w:hAnsi="Arial Narrow"/>
          <w:b/>
          <w:sz w:val="24"/>
          <w:szCs w:val="24"/>
        </w:rPr>
        <w:t>Madde 6- Bildirim ve tebligat esasları</w:t>
      </w:r>
    </w:p>
    <w:p w14:paraId="6706A187" w14:textId="77777777" w:rsidR="0038491B" w:rsidRPr="002331E6" w:rsidRDefault="0038491B" w:rsidP="0038491B">
      <w:pPr>
        <w:pStyle w:val="3-NormalYaz"/>
        <w:tabs>
          <w:tab w:val="clear" w:pos="566"/>
          <w:tab w:val="left" w:pos="567"/>
          <w:tab w:val="left" w:leader="dot" w:pos="9072"/>
        </w:tabs>
        <w:spacing w:after="120" w:line="276" w:lineRule="auto"/>
        <w:rPr>
          <w:rFonts w:ascii="Arial Narrow" w:hAnsi="Arial Narrow"/>
          <w:sz w:val="24"/>
          <w:szCs w:val="24"/>
        </w:rPr>
      </w:pPr>
      <w:r w:rsidRPr="002331E6">
        <w:rPr>
          <w:rFonts w:ascii="Arial Narrow" w:hAnsi="Arial Narrow"/>
          <w:sz w:val="24"/>
          <w:szCs w:val="24"/>
        </w:rPr>
        <w:t>Bildirim ve tebligat iadeli taahhütlü posta yoluyla veya imza karşılığı elden yapılır. Ancak ihale dokümanında elektronik posta adresinin belirtilmesi ve bu adrese yapılacak bildirimlerin kabul edileceğinin taahhüt edilmesi kaydıyla, BİLGİ tarafından elektronik posta yoluyla bildirim yapılabilir.</w:t>
      </w:r>
    </w:p>
    <w:p w14:paraId="046FB002" w14:textId="77777777" w:rsidR="0038491B" w:rsidRPr="002331E6" w:rsidRDefault="0038491B" w:rsidP="0038491B">
      <w:pPr>
        <w:pStyle w:val="Heading3"/>
        <w:shd w:val="clear" w:color="auto" w:fill="FFFFFF"/>
        <w:tabs>
          <w:tab w:val="left" w:pos="720"/>
          <w:tab w:val="left" w:pos="900"/>
        </w:tabs>
        <w:spacing w:after="0" w:line="276" w:lineRule="auto"/>
        <w:rPr>
          <w:rFonts w:ascii="Arial Narrow" w:hAnsi="Arial Narrow" w:cs="Times New Roman"/>
          <w:sz w:val="24"/>
          <w:szCs w:val="24"/>
        </w:rPr>
      </w:pPr>
      <w:r w:rsidRPr="002331E6">
        <w:rPr>
          <w:rFonts w:ascii="Arial Narrow" w:hAnsi="Arial Narrow" w:cs="Times New Roman"/>
          <w:sz w:val="24"/>
          <w:szCs w:val="24"/>
        </w:rPr>
        <w:t>Madde 7-</w:t>
      </w:r>
      <w:r w:rsidRPr="002331E6">
        <w:rPr>
          <w:rFonts w:ascii="Arial Narrow" w:hAnsi="Arial Narrow" w:cs="Times New Roman"/>
          <w:b w:val="0"/>
          <w:sz w:val="24"/>
          <w:szCs w:val="24"/>
        </w:rPr>
        <w:t xml:space="preserve"> </w:t>
      </w:r>
      <w:r w:rsidRPr="002331E6">
        <w:rPr>
          <w:rFonts w:ascii="Arial Narrow" w:hAnsi="Arial Narrow" w:cs="Times New Roman"/>
          <w:sz w:val="24"/>
          <w:szCs w:val="24"/>
        </w:rPr>
        <w:t xml:space="preserve">İhaleye Katılabilmek İçin Gereken Belgeler                                                                                                                                                           </w:t>
      </w:r>
    </w:p>
    <w:p w14:paraId="4BBFE8C9" w14:textId="77777777" w:rsidR="0038491B" w:rsidRPr="002331E6" w:rsidRDefault="0038491B" w:rsidP="0038491B">
      <w:pPr>
        <w:pStyle w:val="Heading3"/>
        <w:shd w:val="clear" w:color="auto" w:fill="FFFFFF"/>
        <w:tabs>
          <w:tab w:val="left" w:pos="720"/>
          <w:tab w:val="left" w:pos="900"/>
        </w:tabs>
        <w:spacing w:before="0" w:line="276" w:lineRule="auto"/>
        <w:jc w:val="both"/>
        <w:rPr>
          <w:rFonts w:ascii="Arial Narrow" w:hAnsi="Arial Narrow" w:cs="Times New Roman"/>
          <w:sz w:val="24"/>
          <w:szCs w:val="24"/>
        </w:rPr>
      </w:pPr>
      <w:r w:rsidRPr="002331E6">
        <w:rPr>
          <w:rFonts w:ascii="Arial Narrow" w:hAnsi="Arial Narrow" w:cs="Times New Roman"/>
          <w:b w:val="0"/>
          <w:sz w:val="24"/>
          <w:szCs w:val="24"/>
        </w:rPr>
        <w:t>İsteklilerin ihaleye katılabilmeleri için aşağıda sayılan belgeleri</w:t>
      </w:r>
      <w:r w:rsidRPr="002331E6">
        <w:rPr>
          <w:rFonts w:ascii="Arial Narrow" w:hAnsi="Arial Narrow" w:cs="Times New Roman"/>
          <w:sz w:val="24"/>
          <w:szCs w:val="24"/>
        </w:rPr>
        <w:t xml:space="preserve"> </w:t>
      </w:r>
      <w:r w:rsidRPr="002331E6">
        <w:rPr>
          <w:rFonts w:ascii="Arial Narrow" w:hAnsi="Arial Narrow" w:cs="Times New Roman"/>
          <w:b w:val="0"/>
          <w:sz w:val="24"/>
          <w:szCs w:val="24"/>
        </w:rPr>
        <w:t>teklifleri kapsamında sunmaları gerekir:</w:t>
      </w:r>
    </w:p>
    <w:p w14:paraId="1C52395E" w14:textId="77777777" w:rsidR="0038491B" w:rsidRPr="002331E6" w:rsidRDefault="0038491B" w:rsidP="0038491B">
      <w:pPr>
        <w:spacing w:line="276" w:lineRule="auto"/>
        <w:rPr>
          <w:rFonts w:ascii="Arial Narrow" w:hAnsi="Arial Narrow"/>
          <w:b/>
          <w:szCs w:val="24"/>
        </w:rPr>
      </w:pPr>
      <w:r w:rsidRPr="002331E6">
        <w:rPr>
          <w:rFonts w:ascii="Arial Narrow" w:hAnsi="Arial Narrow"/>
          <w:b/>
          <w:szCs w:val="24"/>
        </w:rPr>
        <w:t xml:space="preserve">7.1. </w:t>
      </w:r>
      <w:r w:rsidRPr="002331E6">
        <w:rPr>
          <w:rFonts w:ascii="Arial Narrow" w:hAnsi="Arial Narrow"/>
          <w:szCs w:val="24"/>
        </w:rPr>
        <w:t>İsteklinin hukuki statüsü ve ticari yapısına ilişkin belgeler:</w:t>
      </w:r>
      <w:r w:rsidRPr="002331E6">
        <w:rPr>
          <w:rFonts w:ascii="Arial Narrow" w:hAnsi="Arial Narrow"/>
          <w:b/>
          <w:szCs w:val="24"/>
        </w:rPr>
        <w:t xml:space="preserve"> </w:t>
      </w:r>
    </w:p>
    <w:p w14:paraId="196F9687" w14:textId="77777777" w:rsidR="0038491B" w:rsidRPr="002331E6" w:rsidRDefault="0038491B" w:rsidP="0038491B">
      <w:pPr>
        <w:numPr>
          <w:ilvl w:val="0"/>
          <w:numId w:val="9"/>
        </w:numPr>
        <w:shd w:val="clear" w:color="auto" w:fill="FFFFFF"/>
        <w:spacing w:line="276" w:lineRule="auto"/>
        <w:ind w:left="720" w:right="4"/>
        <w:jc w:val="both"/>
        <w:rPr>
          <w:rFonts w:ascii="Arial Narrow" w:hAnsi="Arial Narrow"/>
          <w:szCs w:val="24"/>
        </w:rPr>
      </w:pPr>
      <w:r w:rsidRPr="002331E6">
        <w:rPr>
          <w:rFonts w:ascii="Arial Narrow" w:hAnsi="Arial Narrow"/>
          <w:szCs w:val="24"/>
        </w:rPr>
        <w:t>Teklif vermeye yetkili olduğunu gösteren İmza Beyannamesi veya İmza Sirküleri:</w:t>
      </w:r>
    </w:p>
    <w:p w14:paraId="68EE888A" w14:textId="77777777" w:rsidR="0038491B" w:rsidRPr="002331E6" w:rsidRDefault="0038491B" w:rsidP="0038491B">
      <w:pPr>
        <w:pStyle w:val="BodyText22"/>
        <w:numPr>
          <w:ilvl w:val="0"/>
          <w:numId w:val="11"/>
        </w:numPr>
        <w:tabs>
          <w:tab w:val="left" w:pos="720"/>
        </w:tabs>
        <w:overflowPunct/>
        <w:autoSpaceDE/>
        <w:autoSpaceDN/>
        <w:adjustRightInd/>
        <w:spacing w:line="276" w:lineRule="auto"/>
        <w:ind w:left="1260"/>
        <w:textAlignment w:val="auto"/>
        <w:rPr>
          <w:rFonts w:ascii="Arial Narrow" w:hAnsi="Arial Narrow"/>
          <w:szCs w:val="24"/>
        </w:rPr>
      </w:pPr>
      <w:r w:rsidRPr="002331E6">
        <w:rPr>
          <w:rFonts w:ascii="Arial Narrow" w:hAnsi="Arial Narrow"/>
          <w:szCs w:val="24"/>
        </w:rPr>
        <w:t xml:space="preserve">Gerçek kişi olması halinde, noter tasdikli imza beyannamesi, </w:t>
      </w:r>
    </w:p>
    <w:p w14:paraId="21F90B9F" w14:textId="77777777" w:rsidR="0038491B" w:rsidRPr="002331E6" w:rsidRDefault="0038491B" w:rsidP="0038491B">
      <w:pPr>
        <w:pStyle w:val="BodyText22"/>
        <w:numPr>
          <w:ilvl w:val="0"/>
          <w:numId w:val="11"/>
        </w:numPr>
        <w:tabs>
          <w:tab w:val="left" w:pos="720"/>
        </w:tabs>
        <w:overflowPunct/>
        <w:autoSpaceDE/>
        <w:autoSpaceDN/>
        <w:adjustRightInd/>
        <w:spacing w:line="276" w:lineRule="auto"/>
        <w:ind w:left="1260"/>
        <w:textAlignment w:val="auto"/>
        <w:rPr>
          <w:rFonts w:ascii="Arial Narrow" w:hAnsi="Arial Narrow"/>
          <w:szCs w:val="24"/>
        </w:rPr>
      </w:pPr>
      <w:r w:rsidRPr="002331E6">
        <w:rPr>
          <w:rFonts w:ascii="Arial Narrow" w:hAnsi="Arial Narrow"/>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6A3FA568" w14:textId="77777777" w:rsidR="0038491B" w:rsidRPr="002331E6" w:rsidRDefault="0038491B" w:rsidP="0038491B">
      <w:pPr>
        <w:pStyle w:val="BodyText22"/>
        <w:numPr>
          <w:ilvl w:val="0"/>
          <w:numId w:val="11"/>
        </w:numPr>
        <w:tabs>
          <w:tab w:val="left" w:pos="720"/>
        </w:tabs>
        <w:overflowPunct/>
        <w:autoSpaceDE/>
        <w:autoSpaceDN/>
        <w:adjustRightInd/>
        <w:spacing w:line="276" w:lineRule="auto"/>
        <w:ind w:left="1260"/>
        <w:textAlignment w:val="auto"/>
        <w:rPr>
          <w:rFonts w:ascii="Arial Narrow" w:hAnsi="Arial Narrow"/>
          <w:szCs w:val="24"/>
        </w:rPr>
      </w:pPr>
      <w:r w:rsidRPr="002331E6">
        <w:rPr>
          <w:rFonts w:ascii="Arial Narrow" w:hAnsi="Arial Narrow"/>
          <w:szCs w:val="24"/>
        </w:rPr>
        <w:t>Vekâleten ihaleye katılma halinde, vekil adına düzenlenmiş, ihaleye katılmaya ilişkin noter onaylı vekâletname ile vekilin noter tasdikli imza beyannamesi,</w:t>
      </w:r>
    </w:p>
    <w:p w14:paraId="26B96E09" w14:textId="1F30BE8B" w:rsidR="0038491B" w:rsidRPr="002331E6" w:rsidRDefault="0038491B" w:rsidP="0038491B">
      <w:pPr>
        <w:numPr>
          <w:ilvl w:val="0"/>
          <w:numId w:val="9"/>
        </w:numPr>
        <w:spacing w:line="276" w:lineRule="auto"/>
        <w:ind w:left="720"/>
        <w:jc w:val="both"/>
        <w:rPr>
          <w:rFonts w:ascii="Arial Narrow" w:hAnsi="Arial Narrow"/>
          <w:szCs w:val="24"/>
        </w:rPr>
      </w:pPr>
      <w:r w:rsidRPr="002331E6">
        <w:rPr>
          <w:rFonts w:ascii="Arial Narrow" w:hAnsi="Arial Narrow"/>
          <w:szCs w:val="24"/>
        </w:rPr>
        <w:t>Tüzel kişi tarafından iş deneyimini göstermek üzere sunulan belgenin; tüzel kişiliğin yarısından fazla hissesine sahip ortağına ait olması şartıyla her iki ortağın da tüzel kişiliğe %50-%50 ortak olmaları durumunda, ticaret ve sanayi odası/ticaret odası bünyesinde bulunan ticaret sicil memurlukları veya serbest muhasebeci veya yeminli mali müşavir ya da serbest muhasebeci mali müşavir tarafından ilk ilan tarihinden sonra düzenlenen ve düzenlendiği tarihten geriye doğru son bir yıldır kesintisiz olarak ortaklığa ilişkin şartın korunduğunu gösteren belge,</w:t>
      </w:r>
    </w:p>
    <w:p w14:paraId="32BF0E49" w14:textId="77777777" w:rsidR="0038491B" w:rsidRPr="002331E6" w:rsidRDefault="0038491B" w:rsidP="0038491B">
      <w:pPr>
        <w:numPr>
          <w:ilvl w:val="0"/>
          <w:numId w:val="9"/>
        </w:numPr>
        <w:spacing w:line="276" w:lineRule="auto"/>
        <w:ind w:left="720"/>
        <w:jc w:val="both"/>
        <w:rPr>
          <w:rFonts w:ascii="Arial Narrow" w:hAnsi="Arial Narrow"/>
          <w:szCs w:val="24"/>
        </w:rPr>
      </w:pPr>
      <w:r w:rsidRPr="002331E6">
        <w:rPr>
          <w:rFonts w:ascii="Arial Narrow" w:hAnsi="Arial Narrow"/>
          <w:szCs w:val="24"/>
        </w:rPr>
        <w:t>Kamu ihalelerine katılmaktan yasaklı olmadığına ilişkin belge,</w:t>
      </w:r>
    </w:p>
    <w:p w14:paraId="621ED628" w14:textId="02A7874D" w:rsidR="00456B44" w:rsidRPr="00456B44" w:rsidRDefault="0038491B" w:rsidP="00456B44">
      <w:pPr>
        <w:numPr>
          <w:ilvl w:val="0"/>
          <w:numId w:val="9"/>
        </w:numPr>
        <w:spacing w:line="276" w:lineRule="auto"/>
        <w:ind w:left="720"/>
        <w:jc w:val="both"/>
        <w:rPr>
          <w:rFonts w:ascii="Arial Narrow" w:hAnsi="Arial Narrow"/>
          <w:szCs w:val="24"/>
        </w:rPr>
      </w:pPr>
      <w:r w:rsidRPr="002331E6">
        <w:rPr>
          <w:rFonts w:ascii="Arial Narrow" w:hAnsi="Arial Narrow"/>
          <w:szCs w:val="24"/>
        </w:rPr>
        <w:t xml:space="preserve">İsteklinin iş ortaklığı olması halinde iş ortaklığı beyannamesi ve iş ortaklığının her bir ortağı tarafından 7.1. maddesinin bendinde yer alan belgelerin ayrı ayrı sunulması zorunludur. </w:t>
      </w:r>
    </w:p>
    <w:p w14:paraId="4162C08F" w14:textId="77777777" w:rsidR="0038491B" w:rsidRPr="002331E6" w:rsidRDefault="0038491B" w:rsidP="0038491B">
      <w:pPr>
        <w:pStyle w:val="BodyText"/>
        <w:tabs>
          <w:tab w:val="left" w:pos="360"/>
        </w:tabs>
        <w:spacing w:line="276" w:lineRule="auto"/>
        <w:rPr>
          <w:rFonts w:ascii="Arial Narrow" w:hAnsi="Arial Narrow"/>
          <w:b w:val="0"/>
          <w:szCs w:val="24"/>
        </w:rPr>
      </w:pPr>
      <w:r w:rsidRPr="002331E6">
        <w:rPr>
          <w:rFonts w:ascii="Arial Narrow" w:hAnsi="Arial Narrow"/>
          <w:szCs w:val="24"/>
        </w:rPr>
        <w:t>7.2.</w:t>
      </w:r>
      <w:r w:rsidRPr="002331E6">
        <w:rPr>
          <w:rFonts w:ascii="Arial Narrow" w:hAnsi="Arial Narrow"/>
          <w:b w:val="0"/>
          <w:szCs w:val="24"/>
        </w:rPr>
        <w:t xml:space="preserve"> </w:t>
      </w:r>
      <w:r w:rsidRPr="002331E6">
        <w:rPr>
          <w:rFonts w:ascii="Arial Narrow" w:hAnsi="Arial Narrow"/>
          <w:b w:val="0"/>
          <w:bCs/>
          <w:szCs w:val="24"/>
        </w:rPr>
        <w:t>Ekonomik ve mali yeterliğe ilişkin belgeler ve bu belgelerin taşıması gereken</w:t>
      </w:r>
      <w:r w:rsidRPr="002331E6">
        <w:rPr>
          <w:rFonts w:ascii="Arial Narrow" w:hAnsi="Arial Narrow"/>
          <w:szCs w:val="24"/>
        </w:rPr>
        <w:t xml:space="preserve"> </w:t>
      </w:r>
      <w:r w:rsidRPr="002331E6">
        <w:rPr>
          <w:rFonts w:ascii="Arial Narrow" w:hAnsi="Arial Narrow"/>
          <w:b w:val="0"/>
          <w:szCs w:val="24"/>
        </w:rPr>
        <w:t>kriterler:</w:t>
      </w:r>
      <w:r w:rsidRPr="002331E6">
        <w:rPr>
          <w:rStyle w:val="FootnoteReference"/>
          <w:rFonts w:ascii="Arial Narrow" w:hAnsi="Arial Narrow"/>
          <w:szCs w:val="24"/>
        </w:rPr>
        <w:t xml:space="preserve"> </w:t>
      </w:r>
    </w:p>
    <w:p w14:paraId="0481F476" w14:textId="77777777" w:rsidR="0038491B" w:rsidRPr="002331E6" w:rsidRDefault="0038491B" w:rsidP="0038491B">
      <w:pPr>
        <w:pStyle w:val="BodyText"/>
        <w:numPr>
          <w:ilvl w:val="0"/>
          <w:numId w:val="2"/>
        </w:numPr>
        <w:tabs>
          <w:tab w:val="left" w:pos="360"/>
        </w:tabs>
        <w:spacing w:line="276" w:lineRule="auto"/>
        <w:rPr>
          <w:rFonts w:ascii="Arial Narrow" w:hAnsi="Arial Narrow"/>
          <w:b w:val="0"/>
          <w:bCs/>
          <w:iCs/>
          <w:szCs w:val="24"/>
        </w:rPr>
      </w:pPr>
      <w:r w:rsidRPr="002331E6">
        <w:rPr>
          <w:rFonts w:ascii="Arial Narrow" w:hAnsi="Arial Narrow"/>
          <w:b w:val="0"/>
          <w:bCs/>
          <w:iCs/>
          <w:szCs w:val="24"/>
        </w:rPr>
        <w:t>SGK ve vergi dairesinden alınmış olan firmanızın prim ya da vergi borç durumuna ilişkin</w:t>
      </w:r>
    </w:p>
    <w:p w14:paraId="088C036D" w14:textId="498C16AC" w:rsidR="0038491B" w:rsidRPr="002331E6" w:rsidRDefault="00937EFB" w:rsidP="0038491B">
      <w:pPr>
        <w:pStyle w:val="BodyText"/>
        <w:numPr>
          <w:ilvl w:val="0"/>
          <w:numId w:val="2"/>
        </w:numPr>
        <w:tabs>
          <w:tab w:val="left" w:pos="360"/>
        </w:tabs>
        <w:spacing w:line="276" w:lineRule="auto"/>
        <w:rPr>
          <w:rFonts w:ascii="Arial Narrow" w:hAnsi="Arial Narrow"/>
          <w:b w:val="0"/>
          <w:bCs/>
          <w:iCs/>
          <w:szCs w:val="24"/>
        </w:rPr>
      </w:pPr>
      <w:r>
        <w:rPr>
          <w:rFonts w:ascii="Arial Narrow" w:hAnsi="Arial Narrow"/>
          <w:b w:val="0"/>
          <w:bCs/>
          <w:iCs/>
          <w:szCs w:val="24"/>
        </w:rPr>
        <w:t>İ</w:t>
      </w:r>
      <w:r w:rsidR="0038491B" w:rsidRPr="002331E6">
        <w:rPr>
          <w:rFonts w:ascii="Arial Narrow" w:hAnsi="Arial Narrow"/>
          <w:b w:val="0"/>
          <w:bCs/>
          <w:iCs/>
          <w:szCs w:val="24"/>
        </w:rPr>
        <w:t>steklinin son 3 yıla ait onaylı gelir ta</w:t>
      </w:r>
      <w:r w:rsidR="00A80D3F" w:rsidRPr="002331E6">
        <w:rPr>
          <w:rFonts w:ascii="Arial Narrow" w:hAnsi="Arial Narrow"/>
          <w:b w:val="0"/>
          <w:bCs/>
          <w:iCs/>
          <w:szCs w:val="24"/>
        </w:rPr>
        <w:t>blosu, onaylı bilanço</w:t>
      </w:r>
      <w:r w:rsidR="0038491B" w:rsidRPr="002331E6">
        <w:rPr>
          <w:rFonts w:ascii="Arial Narrow" w:hAnsi="Arial Narrow"/>
          <w:b w:val="0"/>
          <w:bCs/>
          <w:iCs/>
          <w:szCs w:val="24"/>
        </w:rPr>
        <w:t>,</w:t>
      </w:r>
    </w:p>
    <w:p w14:paraId="052375E7" w14:textId="7612119A" w:rsidR="00456B44" w:rsidRPr="00456B44" w:rsidRDefault="0038491B" w:rsidP="00456B44">
      <w:pPr>
        <w:pStyle w:val="BodyText"/>
        <w:numPr>
          <w:ilvl w:val="0"/>
          <w:numId w:val="2"/>
        </w:numPr>
        <w:tabs>
          <w:tab w:val="left" w:pos="360"/>
        </w:tabs>
        <w:spacing w:line="276" w:lineRule="auto"/>
        <w:ind w:right="-288"/>
        <w:rPr>
          <w:rFonts w:ascii="Arial Narrow" w:hAnsi="Arial Narrow"/>
          <w:szCs w:val="24"/>
        </w:rPr>
      </w:pPr>
      <w:r w:rsidRPr="002331E6">
        <w:rPr>
          <w:rFonts w:ascii="Arial Narrow" w:hAnsi="Arial Narrow"/>
          <w:b w:val="0"/>
          <w:bCs/>
          <w:iCs/>
          <w:szCs w:val="24"/>
        </w:rPr>
        <w:t>Onaylı kurumlar vergisi beyannamesi</w:t>
      </w:r>
    </w:p>
    <w:p w14:paraId="78CE8138" w14:textId="77777777" w:rsidR="0038491B" w:rsidRPr="002331E6" w:rsidRDefault="0038491B" w:rsidP="0038491B">
      <w:pPr>
        <w:spacing w:after="60" w:line="276" w:lineRule="auto"/>
        <w:ind w:right="-288"/>
        <w:jc w:val="both"/>
        <w:rPr>
          <w:rFonts w:ascii="Arial Narrow" w:hAnsi="Arial Narrow"/>
          <w:b/>
          <w:szCs w:val="24"/>
        </w:rPr>
      </w:pPr>
      <w:r w:rsidRPr="002331E6">
        <w:rPr>
          <w:rFonts w:ascii="Arial Narrow" w:hAnsi="Arial Narrow"/>
          <w:b/>
          <w:szCs w:val="24"/>
        </w:rPr>
        <w:t xml:space="preserve">7.3. </w:t>
      </w:r>
      <w:r w:rsidRPr="002331E6">
        <w:rPr>
          <w:rFonts w:ascii="Arial Narrow" w:hAnsi="Arial Narrow"/>
          <w:szCs w:val="24"/>
        </w:rPr>
        <w:t>Bu Şartnamenin</w:t>
      </w:r>
      <w:r w:rsidRPr="002331E6">
        <w:rPr>
          <w:rFonts w:ascii="Arial Narrow" w:hAnsi="Arial Narrow"/>
          <w:b/>
          <w:szCs w:val="24"/>
        </w:rPr>
        <w:t xml:space="preserve"> </w:t>
      </w:r>
      <w:r w:rsidRPr="002331E6">
        <w:rPr>
          <w:rFonts w:ascii="Arial Narrow" w:hAnsi="Arial Narrow"/>
          <w:szCs w:val="24"/>
        </w:rPr>
        <w:t>8. maddesinde belirtilen kriterlere uygun mesleki ve teknik yeterliğe ilişkin belgeler:</w:t>
      </w:r>
      <w:r w:rsidRPr="002331E6">
        <w:rPr>
          <w:rFonts w:ascii="Arial Narrow" w:hAnsi="Arial Narrow"/>
          <w:b/>
          <w:szCs w:val="24"/>
        </w:rPr>
        <w:t xml:space="preserve">   </w:t>
      </w:r>
    </w:p>
    <w:p w14:paraId="1DB9E749" w14:textId="77777777" w:rsidR="0038491B" w:rsidRPr="002331E6" w:rsidRDefault="0038491B" w:rsidP="0038491B">
      <w:pPr>
        <w:pStyle w:val="BodyText22"/>
        <w:spacing w:line="276" w:lineRule="auto"/>
        <w:ind w:right="-108"/>
        <w:rPr>
          <w:rFonts w:ascii="Arial Narrow" w:hAnsi="Arial Narrow"/>
          <w:szCs w:val="24"/>
        </w:rPr>
      </w:pPr>
      <w:r w:rsidRPr="002331E6">
        <w:rPr>
          <w:rFonts w:ascii="Arial Narrow" w:hAnsi="Arial Narrow"/>
          <w:b/>
          <w:szCs w:val="24"/>
        </w:rPr>
        <w:lastRenderedPageBreak/>
        <w:t>7.4.</w:t>
      </w:r>
      <w:r w:rsidRPr="002331E6">
        <w:rPr>
          <w:rFonts w:ascii="Arial Narrow" w:hAnsi="Arial Narrow"/>
          <w:szCs w:val="24"/>
        </w:rPr>
        <w:t xml:space="preserve"> İsteklinin ihale konusu iş veya benzer işlerdeki deneyimini gösteren belgeler ve referanslar (iletişim bilgileri ile birlikte):</w:t>
      </w:r>
    </w:p>
    <w:p w14:paraId="31DEC469" w14:textId="1BA82468" w:rsidR="0038491B" w:rsidRPr="002331E6" w:rsidRDefault="004C4D65" w:rsidP="00456B44">
      <w:pPr>
        <w:pStyle w:val="BlockText1"/>
        <w:tabs>
          <w:tab w:val="left" w:pos="720"/>
        </w:tabs>
        <w:spacing w:line="276" w:lineRule="auto"/>
        <w:ind w:right="0"/>
        <w:rPr>
          <w:rFonts w:ascii="Arial Narrow" w:hAnsi="Arial Narrow"/>
          <w:szCs w:val="24"/>
        </w:rPr>
      </w:pPr>
      <w:r w:rsidRPr="002331E6">
        <w:rPr>
          <w:rFonts w:ascii="Arial Narrow" w:hAnsi="Arial Narrow"/>
          <w:szCs w:val="24"/>
        </w:rPr>
        <w:t>Bu ihalede benzer iş olarak yüklenici firmanın son 3 yıl içinde tamamladığı projeler arasında en az 1 (bir) Vakıf Üniversitesi</w:t>
      </w:r>
      <w:r w:rsidR="00A432AA" w:rsidRPr="002331E6">
        <w:rPr>
          <w:rFonts w:ascii="Arial Narrow" w:hAnsi="Arial Narrow"/>
          <w:szCs w:val="24"/>
        </w:rPr>
        <w:t xml:space="preserve">nde vermiş olduğu </w:t>
      </w:r>
      <w:r w:rsidR="00AC3A25" w:rsidRPr="002331E6">
        <w:rPr>
          <w:rFonts w:ascii="Arial Narrow" w:hAnsi="Arial Narrow"/>
          <w:szCs w:val="24"/>
        </w:rPr>
        <w:t>İstanbul Bilgi Üniversitesi'ndeki seyehat hizmetine muadil sayılacak şekilde benzer projeler, referans olarak kabul edilecektir.</w:t>
      </w:r>
    </w:p>
    <w:p w14:paraId="4A21AD10" w14:textId="586371C1" w:rsidR="0038491B" w:rsidRPr="002331E6" w:rsidRDefault="00AC6A75" w:rsidP="0038491B">
      <w:pPr>
        <w:shd w:val="clear" w:color="auto" w:fill="FFFFFF"/>
        <w:tabs>
          <w:tab w:val="left" w:pos="540"/>
          <w:tab w:val="left" w:pos="720"/>
          <w:tab w:val="left" w:pos="900"/>
          <w:tab w:val="left" w:pos="1080"/>
        </w:tabs>
        <w:spacing w:line="276" w:lineRule="auto"/>
        <w:jc w:val="both"/>
        <w:rPr>
          <w:rFonts w:ascii="Arial Narrow" w:hAnsi="Arial Narrow"/>
          <w:b/>
          <w:szCs w:val="24"/>
        </w:rPr>
      </w:pPr>
      <w:r w:rsidRPr="002331E6">
        <w:rPr>
          <w:rFonts w:ascii="Arial Narrow" w:hAnsi="Arial Narrow"/>
          <w:b/>
          <w:szCs w:val="24"/>
        </w:rPr>
        <w:t>7.5.</w:t>
      </w:r>
      <w:r w:rsidRPr="002331E6">
        <w:rPr>
          <w:rFonts w:ascii="Arial Narrow" w:hAnsi="Arial Narrow"/>
          <w:szCs w:val="24"/>
        </w:rPr>
        <w:t xml:space="preserve"> </w:t>
      </w:r>
      <w:r w:rsidR="0038491B" w:rsidRPr="002331E6">
        <w:rPr>
          <w:rFonts w:ascii="Arial Narrow" w:hAnsi="Arial Narrow"/>
          <w:szCs w:val="24"/>
        </w:rPr>
        <w:t xml:space="preserve">Bu Şartname ekinde yer alan standart forma uygun teklif mektubu. </w:t>
      </w:r>
      <w:r w:rsidR="0038491B" w:rsidRPr="002331E6">
        <w:rPr>
          <w:rFonts w:ascii="Arial Narrow" w:hAnsi="Arial Narrow"/>
          <w:b/>
          <w:szCs w:val="24"/>
        </w:rPr>
        <w:t xml:space="preserve">                               </w:t>
      </w:r>
      <w:r w:rsidR="0038491B" w:rsidRPr="002331E6">
        <w:rPr>
          <w:rFonts w:ascii="Arial Narrow" w:hAnsi="Arial Narrow"/>
          <w:szCs w:val="24"/>
        </w:rPr>
        <w:t xml:space="preserve"> </w:t>
      </w:r>
    </w:p>
    <w:p w14:paraId="08F92325" w14:textId="77777777" w:rsidR="0038491B" w:rsidRPr="002331E6" w:rsidRDefault="0038491B" w:rsidP="0038491B">
      <w:pPr>
        <w:pStyle w:val="BodyText22"/>
        <w:numPr>
          <w:ilvl w:val="12"/>
          <w:numId w:val="0"/>
        </w:numPr>
        <w:tabs>
          <w:tab w:val="left" w:pos="0"/>
        </w:tabs>
        <w:spacing w:line="276" w:lineRule="auto"/>
        <w:ind w:right="-288"/>
        <w:rPr>
          <w:rFonts w:ascii="Arial Narrow" w:hAnsi="Arial Narrow"/>
          <w:b/>
          <w:szCs w:val="24"/>
        </w:rPr>
      </w:pPr>
    </w:p>
    <w:p w14:paraId="58C5FE3C" w14:textId="77777777" w:rsidR="0038491B" w:rsidRPr="002331E6" w:rsidRDefault="0038491B" w:rsidP="0038491B">
      <w:pPr>
        <w:pStyle w:val="BodyText22"/>
        <w:numPr>
          <w:ilvl w:val="12"/>
          <w:numId w:val="0"/>
        </w:numPr>
        <w:tabs>
          <w:tab w:val="left" w:pos="0"/>
        </w:tabs>
        <w:spacing w:line="276" w:lineRule="auto"/>
        <w:ind w:right="-288"/>
        <w:rPr>
          <w:rFonts w:ascii="Arial Narrow" w:hAnsi="Arial Narrow"/>
          <w:b/>
          <w:szCs w:val="24"/>
        </w:rPr>
      </w:pPr>
      <w:r w:rsidRPr="002331E6">
        <w:rPr>
          <w:rFonts w:ascii="Arial Narrow" w:hAnsi="Arial Narrow"/>
          <w:b/>
          <w:szCs w:val="24"/>
        </w:rPr>
        <w:t xml:space="preserve">Madde 8- Bu İhale İçin Belirlenen Mesleki ve Teknik Yeterlilik Kriterleri </w:t>
      </w:r>
    </w:p>
    <w:p w14:paraId="60F2AFFA" w14:textId="1244C943" w:rsidR="00AC3A25" w:rsidRPr="002331E6" w:rsidRDefault="004C4D65" w:rsidP="00AC3A25">
      <w:pPr>
        <w:pStyle w:val="ListParagraph"/>
        <w:numPr>
          <w:ilvl w:val="1"/>
          <w:numId w:val="14"/>
        </w:numPr>
        <w:rPr>
          <w:rFonts w:ascii="Arial Narrow" w:hAnsi="Arial Narrow"/>
          <w:szCs w:val="24"/>
        </w:rPr>
      </w:pPr>
      <w:r w:rsidRPr="002331E6">
        <w:rPr>
          <w:rFonts w:ascii="Arial Narrow" w:hAnsi="Arial Narrow"/>
          <w:szCs w:val="24"/>
        </w:rPr>
        <w:t xml:space="preserve"> </w:t>
      </w:r>
      <w:r w:rsidR="00AC3A25" w:rsidRPr="002331E6">
        <w:rPr>
          <w:rFonts w:ascii="Arial Narrow" w:hAnsi="Arial Narrow"/>
          <w:szCs w:val="24"/>
        </w:rPr>
        <w:t>"A" veya "B" sınıfı acente belgesi İşletme Belgesi ve TÜRSAB Üyeliği</w:t>
      </w:r>
    </w:p>
    <w:p w14:paraId="3EB71BB0" w14:textId="2B1CBAB7" w:rsidR="0038491B" w:rsidRPr="002331E6" w:rsidRDefault="00AC3A25" w:rsidP="004C4D65">
      <w:pPr>
        <w:pStyle w:val="ListParagraph"/>
        <w:numPr>
          <w:ilvl w:val="1"/>
          <w:numId w:val="14"/>
        </w:numPr>
        <w:rPr>
          <w:rFonts w:ascii="Arial Narrow" w:hAnsi="Arial Narrow"/>
          <w:szCs w:val="24"/>
        </w:rPr>
      </w:pPr>
      <w:r w:rsidRPr="002331E6">
        <w:rPr>
          <w:rFonts w:ascii="Arial Narrow" w:hAnsi="Arial Narrow"/>
          <w:szCs w:val="24"/>
        </w:rPr>
        <w:t xml:space="preserve"> lATA Üyeliği</w:t>
      </w:r>
    </w:p>
    <w:p w14:paraId="11AE0B41" w14:textId="77777777" w:rsidR="0038491B" w:rsidRPr="002331E6" w:rsidRDefault="0038491B" w:rsidP="0038491B">
      <w:pPr>
        <w:pStyle w:val="BlockText1"/>
        <w:ind w:left="0"/>
        <w:rPr>
          <w:rFonts w:ascii="Arial Narrow" w:hAnsi="Arial Narrow"/>
          <w:szCs w:val="24"/>
          <w:highlight w:val="yellow"/>
        </w:rPr>
      </w:pPr>
    </w:p>
    <w:p w14:paraId="5CF267B2" w14:textId="77777777" w:rsidR="0038491B" w:rsidRPr="002331E6" w:rsidRDefault="0038491B" w:rsidP="0038491B">
      <w:pPr>
        <w:pStyle w:val="Heading1"/>
        <w:numPr>
          <w:ilvl w:val="12"/>
          <w:numId w:val="0"/>
        </w:numPr>
        <w:spacing w:line="276" w:lineRule="auto"/>
        <w:ind w:right="-288"/>
        <w:rPr>
          <w:rFonts w:ascii="Arial Narrow" w:hAnsi="Arial Narrow"/>
          <w:szCs w:val="24"/>
        </w:rPr>
      </w:pPr>
      <w:r w:rsidRPr="002331E6">
        <w:rPr>
          <w:rFonts w:ascii="Arial Narrow" w:hAnsi="Arial Narrow"/>
          <w:szCs w:val="24"/>
        </w:rPr>
        <w:t>Madde 9- İhaleye Katılamayacak Olanlar</w:t>
      </w:r>
    </w:p>
    <w:p w14:paraId="224A362E" w14:textId="4E07D1F6" w:rsidR="0038491B" w:rsidRPr="002331E6" w:rsidRDefault="0038491B" w:rsidP="00456B44">
      <w:pPr>
        <w:pStyle w:val="BlockText1"/>
        <w:rPr>
          <w:rFonts w:ascii="Arial Narrow" w:hAnsi="Arial Narrow"/>
          <w:szCs w:val="24"/>
        </w:rPr>
      </w:pPr>
      <w:r w:rsidRPr="002331E6">
        <w:rPr>
          <w:rFonts w:ascii="Arial Narrow" w:hAnsi="Arial Narrow"/>
          <w:b/>
          <w:szCs w:val="24"/>
        </w:rPr>
        <w:t>9.1.</w:t>
      </w:r>
      <w:r w:rsidRPr="002331E6">
        <w:rPr>
          <w:rFonts w:ascii="Arial Narrow" w:hAnsi="Arial Narrow"/>
          <w:szCs w:val="24"/>
        </w:rPr>
        <w:tab/>
        <w:t xml:space="preserve">16/11/2018 tarihli ve 30597 sayılı Resmî Gazete’de yayımlanan Vakıf Yükseköğretim Kurumları İhale Yönetmeliği’nin 12. maddesi uyarınca aşağıda belirtilen kimseler doğrudan veya dolaylı ya da alt yüklenici olarak kendileri veya başkaları adına, </w:t>
      </w:r>
      <w:r w:rsidR="000A65A9">
        <w:rPr>
          <w:rFonts w:ascii="Arial Narrow" w:hAnsi="Arial Narrow"/>
          <w:szCs w:val="24"/>
        </w:rPr>
        <w:t>ihaley</w:t>
      </w:r>
      <w:r w:rsidRPr="002331E6">
        <w:rPr>
          <w:rFonts w:ascii="Arial Narrow" w:hAnsi="Arial Narrow"/>
          <w:szCs w:val="24"/>
        </w:rPr>
        <w:t>e katılamazlar:</w:t>
      </w:r>
    </w:p>
    <w:p w14:paraId="140D4D58" w14:textId="77777777" w:rsidR="0038491B" w:rsidRPr="002331E6" w:rsidRDefault="0038491B" w:rsidP="0038491B">
      <w:pPr>
        <w:pStyle w:val="BlockText1"/>
        <w:numPr>
          <w:ilvl w:val="0"/>
          <w:numId w:val="15"/>
        </w:numPr>
        <w:rPr>
          <w:rFonts w:ascii="Arial Narrow" w:hAnsi="Arial Narrow"/>
          <w:szCs w:val="24"/>
        </w:rPr>
      </w:pPr>
      <w:r w:rsidRPr="002331E6">
        <w:rPr>
          <w:rFonts w:ascii="Arial Narrow" w:hAnsi="Arial Narrow"/>
          <w:szCs w:val="24"/>
        </w:rPr>
        <w:t>Vakıf Yükseköğretim Kurumları İhale Yönetmeliği kapsamında, ihaleye ilişkin iş ve işlemleri hazırlamak, yürütmek, sonuçlandırmak ve denetlemekle görevli olanlar,</w:t>
      </w:r>
    </w:p>
    <w:p w14:paraId="5D5CD925" w14:textId="77777777" w:rsidR="0038491B" w:rsidRPr="002331E6" w:rsidRDefault="0038491B" w:rsidP="0038491B">
      <w:pPr>
        <w:pStyle w:val="BlockText1"/>
        <w:numPr>
          <w:ilvl w:val="0"/>
          <w:numId w:val="15"/>
        </w:numPr>
        <w:rPr>
          <w:rFonts w:ascii="Arial Narrow" w:hAnsi="Arial Narrow"/>
          <w:szCs w:val="24"/>
        </w:rPr>
      </w:pPr>
      <w:r w:rsidRPr="002331E6">
        <w:rPr>
          <w:rFonts w:ascii="Arial Narrow" w:hAnsi="Arial Narrow"/>
          <w:szCs w:val="24"/>
        </w:rPr>
        <w:t xml:space="preserve">4/1/2002 tarihli ve 4734 sayılı Kamu İhale Kanunu ile bu Yönetmelik ve diğer kanunlardaki hükümler gereğince geçici veya sürekli olarak vakıf yükseköğretim kurumlarınca veya mahkeme kararıyla kamu ihalelerine katılmaktan yasaklanmış olanlar, </w:t>
      </w:r>
    </w:p>
    <w:p w14:paraId="4E0358C7" w14:textId="77777777" w:rsidR="0038491B" w:rsidRPr="002331E6" w:rsidRDefault="0038491B" w:rsidP="0038491B">
      <w:pPr>
        <w:pStyle w:val="BlockText1"/>
        <w:numPr>
          <w:ilvl w:val="0"/>
          <w:numId w:val="15"/>
        </w:numPr>
        <w:rPr>
          <w:rFonts w:ascii="Arial Narrow" w:hAnsi="Arial Narrow"/>
          <w:szCs w:val="24"/>
        </w:rPr>
      </w:pPr>
      <w:r w:rsidRPr="002331E6">
        <w:rPr>
          <w:rFonts w:ascii="Arial Narrow" w:hAnsi="Arial Narrow"/>
          <w:szCs w:val="24"/>
        </w:rPr>
        <w:t>12/4/1991 tarihli ve 3713 sayılı Terörle Mücadele Kanunu kapsamına giren suçlardan veya örgütlü suçlardan yahut kendi ülkesinde ya da yabancı bir ülkede kamu görevlilerine rüşvet verme suçundan dolayı hükümlü bulunanlar,</w:t>
      </w:r>
    </w:p>
    <w:p w14:paraId="71719931" w14:textId="77777777" w:rsidR="0038491B" w:rsidRPr="002331E6" w:rsidRDefault="0038491B" w:rsidP="0038491B">
      <w:pPr>
        <w:pStyle w:val="BlockText1"/>
        <w:numPr>
          <w:ilvl w:val="0"/>
          <w:numId w:val="15"/>
        </w:numPr>
        <w:rPr>
          <w:rFonts w:ascii="Arial Narrow" w:hAnsi="Arial Narrow"/>
          <w:szCs w:val="24"/>
        </w:rPr>
      </w:pPr>
      <w:r w:rsidRPr="002331E6">
        <w:rPr>
          <w:rFonts w:ascii="Arial Narrow" w:hAnsi="Arial Narrow"/>
          <w:szCs w:val="24"/>
        </w:rPr>
        <w:t>İlgili mercilerce hileli iflas ettiğine karar verilenler.</w:t>
      </w:r>
    </w:p>
    <w:p w14:paraId="2E0ED0E8" w14:textId="77777777" w:rsidR="0038491B" w:rsidRPr="002331E6" w:rsidRDefault="0038491B" w:rsidP="0038491B">
      <w:pPr>
        <w:pStyle w:val="BlockText1"/>
        <w:numPr>
          <w:ilvl w:val="0"/>
          <w:numId w:val="15"/>
        </w:numPr>
        <w:rPr>
          <w:rFonts w:ascii="Arial Narrow" w:hAnsi="Arial Narrow"/>
          <w:szCs w:val="24"/>
        </w:rPr>
      </w:pPr>
      <w:r w:rsidRPr="002331E6">
        <w:rPr>
          <w:rFonts w:ascii="Arial Narrow" w:hAnsi="Arial Narrow"/>
          <w:szCs w:val="24"/>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09712189" w14:textId="77777777" w:rsidR="0038491B" w:rsidRPr="002331E6" w:rsidRDefault="0038491B" w:rsidP="0038491B">
      <w:pPr>
        <w:pStyle w:val="BlockText1"/>
        <w:numPr>
          <w:ilvl w:val="0"/>
          <w:numId w:val="15"/>
        </w:numPr>
        <w:rPr>
          <w:rFonts w:ascii="Arial Narrow" w:hAnsi="Arial Narrow"/>
          <w:szCs w:val="24"/>
        </w:rPr>
      </w:pPr>
      <w:r w:rsidRPr="002331E6">
        <w:rPr>
          <w:rFonts w:ascii="Arial Narrow" w:hAnsi="Arial Narrow"/>
          <w:szCs w:val="24"/>
        </w:rPr>
        <w:t xml:space="preserve">İhale konusu işin danışmanlık hizmetlerini yapan yükleniciler bu işin ihalesine katılamazlar. </w:t>
      </w:r>
    </w:p>
    <w:p w14:paraId="542042A9" w14:textId="77777777" w:rsidR="0038491B" w:rsidRPr="002331E6" w:rsidRDefault="0038491B" w:rsidP="0038491B">
      <w:pPr>
        <w:pStyle w:val="BlockText1"/>
        <w:numPr>
          <w:ilvl w:val="0"/>
          <w:numId w:val="15"/>
        </w:numPr>
        <w:rPr>
          <w:rFonts w:ascii="Arial Narrow" w:hAnsi="Arial Narrow"/>
          <w:szCs w:val="24"/>
        </w:rPr>
      </w:pPr>
      <w:r w:rsidRPr="002331E6">
        <w:rPr>
          <w:rFonts w:ascii="Arial Narrow" w:hAnsi="Arial Narrow"/>
          <w:szCs w:val="24"/>
        </w:rPr>
        <w:t>İhale konusu işin yüklenicileri de o işin danışmanlık hizmeti ihalelerine katılamazlar.</w:t>
      </w:r>
    </w:p>
    <w:p w14:paraId="3EE3B824" w14:textId="66FC26C0" w:rsidR="0038491B" w:rsidRPr="00456B44" w:rsidRDefault="0038491B" w:rsidP="00456B44">
      <w:pPr>
        <w:pStyle w:val="BlockText1"/>
        <w:numPr>
          <w:ilvl w:val="0"/>
          <w:numId w:val="15"/>
        </w:numPr>
        <w:rPr>
          <w:rFonts w:ascii="Arial Narrow" w:hAnsi="Arial Narrow"/>
          <w:szCs w:val="24"/>
        </w:rPr>
      </w:pPr>
      <w:r w:rsidRPr="002331E6">
        <w:rPr>
          <w:rFonts w:ascii="Arial Narrow" w:hAnsi="Arial Narrow"/>
          <w:szCs w:val="24"/>
        </w:rPr>
        <w:t>Yukarıda sayılanların ortakları ile ortaklık payı %10’dan az olan anonim şirketler ile idarenin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411C1904" w14:textId="45BC2197" w:rsidR="0038491B" w:rsidRPr="002331E6" w:rsidRDefault="00456B44" w:rsidP="0038491B">
      <w:pPr>
        <w:pStyle w:val="BlockText1"/>
        <w:ind w:left="0"/>
        <w:rPr>
          <w:rFonts w:ascii="Arial Narrow" w:hAnsi="Arial Narrow"/>
          <w:szCs w:val="24"/>
        </w:rPr>
      </w:pPr>
      <w:r>
        <w:rPr>
          <w:rFonts w:ascii="Arial Narrow" w:hAnsi="Arial Narrow"/>
          <w:b/>
          <w:szCs w:val="24"/>
        </w:rPr>
        <w:t xml:space="preserve">       </w:t>
      </w:r>
      <w:r w:rsidR="0038491B" w:rsidRPr="002331E6">
        <w:rPr>
          <w:rFonts w:ascii="Arial Narrow" w:hAnsi="Arial Narrow"/>
          <w:b/>
          <w:szCs w:val="24"/>
        </w:rPr>
        <w:t>9.2.</w:t>
      </w:r>
      <w:r>
        <w:rPr>
          <w:rFonts w:ascii="Arial Narrow" w:hAnsi="Arial Narrow"/>
          <w:szCs w:val="24"/>
        </w:rPr>
        <w:t xml:space="preserve"> </w:t>
      </w:r>
      <w:r w:rsidR="0038491B" w:rsidRPr="002331E6">
        <w:rPr>
          <w:rFonts w:ascii="Arial Narrow" w:hAnsi="Arial Narrow"/>
          <w:szCs w:val="24"/>
        </w:rPr>
        <w:t>Bu maddede belirtilen yasaklara rağmen ihaleye katılan istekliler ihale dışı bırakılır, varsa geçici teminatları gelir kaydedilir. Ayrıca bu durumun tekliflerin değerlendirmesi aşamasında tespit edilememesi nedeniyle bunlardan biri üzerine ihale yapılmışsa, varsa teminatı gelir kaydedilerek ihale iptal edilir.</w:t>
      </w:r>
    </w:p>
    <w:p w14:paraId="29F5FFD5" w14:textId="1D0EB67E" w:rsidR="0038491B" w:rsidRPr="002331E6" w:rsidRDefault="0038491B" w:rsidP="0038491B">
      <w:pPr>
        <w:pStyle w:val="FootnoteText"/>
        <w:spacing w:line="276" w:lineRule="auto"/>
        <w:ind w:right="-108"/>
        <w:jc w:val="both"/>
        <w:rPr>
          <w:rFonts w:ascii="Arial Narrow" w:hAnsi="Arial Narrow"/>
          <w:sz w:val="24"/>
          <w:szCs w:val="24"/>
        </w:rPr>
      </w:pPr>
    </w:p>
    <w:p w14:paraId="5D645BB4" w14:textId="241A8D0F" w:rsidR="0038491B" w:rsidRPr="002331E6" w:rsidRDefault="009B6710" w:rsidP="0038491B">
      <w:pPr>
        <w:spacing w:line="276" w:lineRule="auto"/>
        <w:ind w:right="-288"/>
        <w:jc w:val="both"/>
        <w:rPr>
          <w:rFonts w:ascii="Arial Narrow" w:hAnsi="Arial Narrow"/>
          <w:b/>
          <w:szCs w:val="24"/>
        </w:rPr>
      </w:pPr>
      <w:r>
        <w:rPr>
          <w:rFonts w:ascii="Arial Narrow" w:hAnsi="Arial Narrow"/>
          <w:b/>
          <w:szCs w:val="24"/>
        </w:rPr>
        <w:t>Madde 10</w:t>
      </w:r>
      <w:r w:rsidR="0038491B" w:rsidRPr="002331E6">
        <w:rPr>
          <w:rFonts w:ascii="Arial Narrow" w:hAnsi="Arial Narrow"/>
          <w:b/>
          <w:szCs w:val="24"/>
        </w:rPr>
        <w:t xml:space="preserve">- İhale Dokümanında Açıklama Yapılması </w:t>
      </w:r>
    </w:p>
    <w:p w14:paraId="6E1EF39C" w14:textId="77777777" w:rsidR="0038491B" w:rsidRPr="002331E6" w:rsidRDefault="0038491B" w:rsidP="0038491B">
      <w:pPr>
        <w:tabs>
          <w:tab w:val="left" w:pos="360"/>
          <w:tab w:val="left" w:pos="720"/>
        </w:tabs>
        <w:spacing w:line="276" w:lineRule="auto"/>
        <w:jc w:val="both"/>
        <w:rPr>
          <w:rFonts w:ascii="Arial Narrow" w:hAnsi="Arial Narrow"/>
          <w:szCs w:val="24"/>
        </w:rPr>
      </w:pPr>
      <w:r w:rsidRPr="002331E6">
        <w:rPr>
          <w:rFonts w:ascii="Arial Narrow" w:hAnsi="Arial Narrow"/>
          <w:szCs w:val="24"/>
        </w:rPr>
        <w:t xml:space="preserve">İstekliler, tekliflerin hazırlanması aşamasında, ihale dokümanında açıklanmasına ihtiyaç duydukları hususlarla ilgili olarak yazılı olarak açıklama talep edebilirler.  Her türlü yazılı açıklama 1. maddede belirtilen elektronik posta adresi kanalıyla yapılabilir. </w:t>
      </w:r>
    </w:p>
    <w:p w14:paraId="55552D89" w14:textId="50A3A1A7" w:rsidR="0038491B" w:rsidRDefault="0038491B" w:rsidP="0038491B">
      <w:pPr>
        <w:tabs>
          <w:tab w:val="left" w:pos="360"/>
          <w:tab w:val="left" w:pos="720"/>
        </w:tabs>
        <w:spacing w:line="276" w:lineRule="auto"/>
        <w:jc w:val="both"/>
        <w:rPr>
          <w:rFonts w:ascii="Arial Narrow" w:hAnsi="Arial Narrow"/>
          <w:szCs w:val="24"/>
        </w:rPr>
      </w:pPr>
    </w:p>
    <w:p w14:paraId="307D6B72" w14:textId="568FBDD8" w:rsidR="007219EF" w:rsidRDefault="007219EF" w:rsidP="0038491B">
      <w:pPr>
        <w:tabs>
          <w:tab w:val="left" w:pos="360"/>
          <w:tab w:val="left" w:pos="720"/>
        </w:tabs>
        <w:spacing w:line="276" w:lineRule="auto"/>
        <w:jc w:val="both"/>
        <w:rPr>
          <w:rFonts w:ascii="Arial Narrow" w:hAnsi="Arial Narrow"/>
          <w:szCs w:val="24"/>
        </w:rPr>
      </w:pPr>
    </w:p>
    <w:p w14:paraId="6372E19B" w14:textId="77777777" w:rsidR="007219EF" w:rsidRPr="002331E6" w:rsidRDefault="007219EF" w:rsidP="0038491B">
      <w:pPr>
        <w:tabs>
          <w:tab w:val="left" w:pos="360"/>
          <w:tab w:val="left" w:pos="720"/>
        </w:tabs>
        <w:spacing w:line="276" w:lineRule="auto"/>
        <w:jc w:val="both"/>
        <w:rPr>
          <w:rFonts w:ascii="Arial Narrow" w:hAnsi="Arial Narrow"/>
          <w:szCs w:val="24"/>
        </w:rPr>
      </w:pPr>
    </w:p>
    <w:p w14:paraId="3FC0BF68" w14:textId="2300A94C" w:rsidR="0038491B" w:rsidRPr="002331E6" w:rsidRDefault="009B6710" w:rsidP="0038491B">
      <w:pPr>
        <w:pStyle w:val="BodyText22"/>
        <w:spacing w:line="276" w:lineRule="auto"/>
        <w:rPr>
          <w:rFonts w:ascii="Arial Narrow" w:hAnsi="Arial Narrow"/>
          <w:b/>
          <w:szCs w:val="24"/>
        </w:rPr>
      </w:pPr>
      <w:r>
        <w:rPr>
          <w:rFonts w:ascii="Arial Narrow" w:hAnsi="Arial Narrow"/>
          <w:b/>
          <w:szCs w:val="24"/>
        </w:rPr>
        <w:lastRenderedPageBreak/>
        <w:t>Madde 11</w:t>
      </w:r>
      <w:r w:rsidR="0038491B" w:rsidRPr="002331E6">
        <w:rPr>
          <w:rFonts w:ascii="Arial Narrow" w:hAnsi="Arial Narrow"/>
          <w:b/>
          <w:szCs w:val="24"/>
        </w:rPr>
        <w:t>- İhale Saatinden Önce İhalenin İptal Edilmesinde İdarenin Serbestliği</w:t>
      </w:r>
    </w:p>
    <w:p w14:paraId="607BBC11" w14:textId="77777777" w:rsidR="0038491B" w:rsidRPr="002331E6" w:rsidRDefault="0038491B" w:rsidP="0038491B">
      <w:pPr>
        <w:pStyle w:val="BodyText22"/>
        <w:spacing w:line="276" w:lineRule="auto"/>
        <w:rPr>
          <w:rFonts w:ascii="Arial Narrow" w:hAnsi="Arial Narrow"/>
          <w:szCs w:val="24"/>
        </w:rPr>
      </w:pPr>
      <w:r w:rsidRPr="002331E6">
        <w:rPr>
          <w:rFonts w:ascii="Arial Narrow" w:hAnsi="Arial Narrow"/>
          <w:szCs w:val="24"/>
        </w:rPr>
        <w:t>BİLGİ’nin gerekli gördüğü veya ihale dokümanında yer alan belgelerde ihalenin yapılmasına engel olan ve düzeltilmesi mümkün bulunmayan hususların bulunduğunun tespit edildiği hallerde, ihale saatinden önce ihale iptal edilebilir.</w:t>
      </w:r>
    </w:p>
    <w:p w14:paraId="05EAB65D" w14:textId="77777777" w:rsidR="0038491B" w:rsidRPr="002331E6" w:rsidRDefault="0038491B" w:rsidP="0038491B">
      <w:pPr>
        <w:pStyle w:val="BodyText22"/>
        <w:spacing w:line="276" w:lineRule="auto"/>
        <w:rPr>
          <w:rFonts w:ascii="Arial Narrow" w:hAnsi="Arial Narrow"/>
          <w:szCs w:val="24"/>
        </w:rPr>
      </w:pPr>
    </w:p>
    <w:p w14:paraId="1862CDA0" w14:textId="15E6CABF" w:rsidR="0038491B" w:rsidRPr="002331E6" w:rsidRDefault="009B6710" w:rsidP="0038491B">
      <w:pPr>
        <w:pStyle w:val="BodyText22"/>
        <w:tabs>
          <w:tab w:val="left" w:pos="0"/>
        </w:tabs>
        <w:spacing w:line="276" w:lineRule="auto"/>
        <w:ind w:right="-288"/>
        <w:rPr>
          <w:rFonts w:ascii="Arial Narrow" w:hAnsi="Arial Narrow"/>
          <w:b/>
          <w:szCs w:val="24"/>
        </w:rPr>
      </w:pPr>
      <w:r>
        <w:rPr>
          <w:rFonts w:ascii="Arial Narrow" w:hAnsi="Arial Narrow"/>
          <w:b/>
          <w:szCs w:val="24"/>
        </w:rPr>
        <w:t>Madde 12</w:t>
      </w:r>
      <w:r w:rsidR="0038491B" w:rsidRPr="002331E6">
        <w:rPr>
          <w:rFonts w:ascii="Arial Narrow" w:hAnsi="Arial Narrow"/>
          <w:b/>
          <w:szCs w:val="24"/>
        </w:rPr>
        <w:t xml:space="preserve">- Alt Yükleniciler  </w:t>
      </w:r>
    </w:p>
    <w:p w14:paraId="217743AD" w14:textId="77777777" w:rsidR="0038491B" w:rsidRPr="002331E6" w:rsidRDefault="0038491B" w:rsidP="0038491B">
      <w:pPr>
        <w:pStyle w:val="Heading1"/>
        <w:numPr>
          <w:ilvl w:val="12"/>
          <w:numId w:val="0"/>
        </w:numPr>
        <w:spacing w:line="276" w:lineRule="auto"/>
        <w:ind w:right="-288"/>
        <w:rPr>
          <w:rFonts w:ascii="Arial Narrow" w:hAnsi="Arial Narrow"/>
          <w:b w:val="0"/>
          <w:szCs w:val="24"/>
        </w:rPr>
      </w:pPr>
      <w:r w:rsidRPr="002331E6">
        <w:rPr>
          <w:rFonts w:ascii="Arial Narrow" w:hAnsi="Arial Narrow"/>
          <w:b w:val="0"/>
          <w:szCs w:val="24"/>
        </w:rPr>
        <w:t>İhale konusu işin tamamı alt yüklenicilere yaptırılamaz ancak BİLGİ tarafından onaylanacak kısımları için alt yüklenici kullanılabilir. Alt yüklenicilerin işin gereği olan teknik yeterlilikleri sağlaması gerekmektedir.</w:t>
      </w:r>
    </w:p>
    <w:p w14:paraId="776C0170" w14:textId="77777777" w:rsidR="0038491B" w:rsidRPr="002331E6" w:rsidRDefault="0038491B" w:rsidP="0038491B">
      <w:pPr>
        <w:rPr>
          <w:rFonts w:ascii="Arial Narrow" w:hAnsi="Arial Narrow"/>
          <w:szCs w:val="24"/>
        </w:rPr>
      </w:pPr>
    </w:p>
    <w:p w14:paraId="05800B5E" w14:textId="7E4C7752" w:rsidR="0038491B" w:rsidRPr="002331E6" w:rsidRDefault="009B6710" w:rsidP="0038491B">
      <w:pPr>
        <w:spacing w:line="276" w:lineRule="auto"/>
        <w:ind w:right="-288"/>
        <w:jc w:val="both"/>
        <w:rPr>
          <w:rFonts w:ascii="Arial Narrow" w:hAnsi="Arial Narrow"/>
          <w:b/>
          <w:szCs w:val="24"/>
        </w:rPr>
      </w:pPr>
      <w:r>
        <w:rPr>
          <w:rFonts w:ascii="Arial Narrow" w:hAnsi="Arial Narrow"/>
          <w:b/>
          <w:szCs w:val="24"/>
        </w:rPr>
        <w:t>Madde 13</w:t>
      </w:r>
      <w:r w:rsidR="0038491B" w:rsidRPr="002331E6">
        <w:rPr>
          <w:rFonts w:ascii="Arial Narrow" w:hAnsi="Arial Narrow"/>
          <w:b/>
          <w:szCs w:val="24"/>
        </w:rPr>
        <w:t>- Tekliflerin Sunulma Şekli</w:t>
      </w:r>
    </w:p>
    <w:p w14:paraId="7F2C1376" w14:textId="2A3470BF" w:rsidR="0038491B" w:rsidRPr="002331E6" w:rsidRDefault="009B6710" w:rsidP="0038491B">
      <w:pPr>
        <w:spacing w:line="276" w:lineRule="auto"/>
        <w:jc w:val="both"/>
        <w:rPr>
          <w:rFonts w:ascii="Arial Narrow" w:hAnsi="Arial Narrow"/>
          <w:szCs w:val="24"/>
        </w:rPr>
      </w:pPr>
      <w:r>
        <w:rPr>
          <w:rFonts w:ascii="Arial Narrow" w:hAnsi="Arial Narrow"/>
          <w:b/>
          <w:szCs w:val="24"/>
        </w:rPr>
        <w:t>13</w:t>
      </w:r>
      <w:r w:rsidR="0038491B" w:rsidRPr="002331E6">
        <w:rPr>
          <w:rFonts w:ascii="Arial Narrow" w:hAnsi="Arial Narrow"/>
          <w:b/>
          <w:szCs w:val="24"/>
        </w:rPr>
        <w:t>.1.</w:t>
      </w:r>
      <w:r w:rsidR="003C78F7" w:rsidRPr="002331E6">
        <w:rPr>
          <w:rFonts w:ascii="Arial Narrow" w:hAnsi="Arial Narrow"/>
          <w:szCs w:val="24"/>
        </w:rPr>
        <w:t xml:space="preserve"> Teklif mektubu </w:t>
      </w:r>
      <w:r w:rsidR="0038491B" w:rsidRPr="002331E6">
        <w:rPr>
          <w:rFonts w:ascii="Arial Narrow" w:hAnsi="Arial Narrow"/>
          <w:szCs w:val="24"/>
        </w:rPr>
        <w:t>dâhil olmak üzere ihaleye katılabilme şartı olarak bu Şartname ile istenilen bütün belgeler bir zarfa (veya pakete) konulur. Teklif mektubu tüm belgelerin konduğu başvuru zarfın içinde ayrı bir zarfa konarak yapıştırılan yeri istekli tarafından imzalanarak mühürlenecek veya kaşelenecektir.  Başvuru zarfının üzerine isteklinin adı, soyadı veya ticaret unvanı, tebligata esas açık adresi, teklifin hangi işe ait olduğu ve ihaleyi yapan BİLGİ’nin açık adresi yazılır. Zarfın yapıştırılan yeri istekli tarafından imzalanarak, mühürlenecek veya kaşelenecektir.</w:t>
      </w:r>
    </w:p>
    <w:p w14:paraId="1494797F" w14:textId="0CD3AD30" w:rsidR="0038491B" w:rsidRPr="002331E6" w:rsidRDefault="009B6710" w:rsidP="0038491B">
      <w:pPr>
        <w:spacing w:line="276" w:lineRule="auto"/>
        <w:jc w:val="both"/>
        <w:rPr>
          <w:rFonts w:ascii="Arial Narrow" w:hAnsi="Arial Narrow"/>
          <w:szCs w:val="24"/>
        </w:rPr>
      </w:pPr>
      <w:r>
        <w:rPr>
          <w:rFonts w:ascii="Arial Narrow" w:hAnsi="Arial Narrow"/>
          <w:b/>
          <w:szCs w:val="24"/>
        </w:rPr>
        <w:t>13</w:t>
      </w:r>
      <w:r w:rsidR="0038491B" w:rsidRPr="002331E6">
        <w:rPr>
          <w:rFonts w:ascii="Arial Narrow" w:hAnsi="Arial Narrow"/>
          <w:b/>
          <w:szCs w:val="24"/>
        </w:rPr>
        <w:t>.2.</w:t>
      </w:r>
      <w:r w:rsidR="0038491B" w:rsidRPr="002331E6">
        <w:rPr>
          <w:rFonts w:ascii="Arial Narrow" w:hAnsi="Arial Narrow"/>
          <w:szCs w:val="24"/>
        </w:rPr>
        <w:t xml:space="preserve">Teklifler ihale dokümanında belirtilen son teklif verme saatine kadar sıra numaralı alındılar karşılığında BİLGİ’ye (tekliflerin sunulacağı yere) teslim edilir. Bu saatten sonra verilen teklifler kabul edilmez ve açılmadan istekliye iade edilir. </w:t>
      </w:r>
    </w:p>
    <w:p w14:paraId="1F05AB72" w14:textId="2BDC5577" w:rsidR="0038491B" w:rsidRPr="002331E6" w:rsidRDefault="009B6710" w:rsidP="0038491B">
      <w:pPr>
        <w:spacing w:line="276" w:lineRule="auto"/>
        <w:jc w:val="both"/>
        <w:rPr>
          <w:rFonts w:ascii="Arial Narrow" w:hAnsi="Arial Narrow"/>
          <w:szCs w:val="24"/>
        </w:rPr>
      </w:pPr>
      <w:r>
        <w:rPr>
          <w:rFonts w:ascii="Arial Narrow" w:hAnsi="Arial Narrow"/>
          <w:b/>
          <w:szCs w:val="24"/>
        </w:rPr>
        <w:t>13</w:t>
      </w:r>
      <w:r w:rsidR="0038491B" w:rsidRPr="002331E6">
        <w:rPr>
          <w:rFonts w:ascii="Arial Narrow" w:hAnsi="Arial Narrow"/>
          <w:b/>
          <w:szCs w:val="24"/>
        </w:rPr>
        <w:t>.3.</w:t>
      </w:r>
      <w:r w:rsidR="0038491B" w:rsidRPr="002331E6">
        <w:rPr>
          <w:rFonts w:ascii="Arial Narrow" w:hAnsi="Arial Narrow"/>
          <w:szCs w:val="24"/>
        </w:rPr>
        <w:t>Teklifler iadeli taahhütlü olarak posta ile de gönderilebilir. Posta ile gönderilecek tekliflerin ihale dokümanında belirtilen son teklif verme saatine kadar BİLGİ’ye ulaşması şarttır. Postadaki gecikme nedeniyle işleme konulmayacak olan tekliflerin alınış zamanı bir tutanakla tespit edilir ve değerlendirmeye alınmaz.</w:t>
      </w:r>
    </w:p>
    <w:p w14:paraId="4F242783" w14:textId="0A4D6453" w:rsidR="00456B44" w:rsidRPr="002331E6" w:rsidRDefault="00456B44" w:rsidP="0038491B">
      <w:pPr>
        <w:spacing w:line="276" w:lineRule="auto"/>
        <w:jc w:val="both"/>
        <w:rPr>
          <w:rFonts w:ascii="Arial Narrow" w:hAnsi="Arial Narrow"/>
          <w:szCs w:val="24"/>
        </w:rPr>
      </w:pPr>
    </w:p>
    <w:p w14:paraId="01D896B1" w14:textId="0E81A141" w:rsidR="0038491B" w:rsidRPr="002331E6" w:rsidRDefault="009B6710" w:rsidP="0038491B">
      <w:pPr>
        <w:tabs>
          <w:tab w:val="left" w:pos="0"/>
        </w:tabs>
        <w:spacing w:line="276" w:lineRule="auto"/>
        <w:jc w:val="both"/>
        <w:rPr>
          <w:rFonts w:ascii="Arial Narrow" w:hAnsi="Arial Narrow"/>
          <w:szCs w:val="24"/>
        </w:rPr>
      </w:pPr>
      <w:r>
        <w:rPr>
          <w:rFonts w:ascii="Arial Narrow" w:hAnsi="Arial Narrow"/>
          <w:b/>
          <w:szCs w:val="24"/>
        </w:rPr>
        <w:t>Madde 14</w:t>
      </w:r>
      <w:r w:rsidR="0038491B" w:rsidRPr="002331E6">
        <w:rPr>
          <w:rFonts w:ascii="Arial Narrow" w:hAnsi="Arial Narrow"/>
          <w:b/>
          <w:szCs w:val="24"/>
        </w:rPr>
        <w:t>- Teklif Mektubunun Şekli ve İçeriği</w:t>
      </w:r>
    </w:p>
    <w:p w14:paraId="6D19B8AC" w14:textId="77777777" w:rsidR="0038491B" w:rsidRPr="002331E6" w:rsidRDefault="0038491B" w:rsidP="0038491B">
      <w:pPr>
        <w:pStyle w:val="BodyText"/>
        <w:tabs>
          <w:tab w:val="left" w:pos="0"/>
        </w:tabs>
        <w:spacing w:line="276" w:lineRule="auto"/>
        <w:rPr>
          <w:rFonts w:ascii="Arial Narrow" w:hAnsi="Arial Narrow"/>
          <w:szCs w:val="24"/>
        </w:rPr>
      </w:pPr>
      <w:r w:rsidRPr="002331E6">
        <w:rPr>
          <w:rFonts w:ascii="Arial Narrow" w:hAnsi="Arial Narrow"/>
          <w:b w:val="0"/>
          <w:szCs w:val="24"/>
        </w:rPr>
        <w:t>Teklif Mektubunda;</w:t>
      </w:r>
      <w:r w:rsidRPr="002331E6">
        <w:rPr>
          <w:rFonts w:ascii="Arial Narrow" w:hAnsi="Arial Narrow"/>
          <w:szCs w:val="24"/>
        </w:rPr>
        <w:t xml:space="preserve"> </w:t>
      </w:r>
    </w:p>
    <w:p w14:paraId="0ECE9D6B" w14:textId="77777777" w:rsidR="0038491B" w:rsidRPr="002331E6" w:rsidRDefault="0038491B" w:rsidP="0038491B">
      <w:pPr>
        <w:numPr>
          <w:ilvl w:val="1"/>
          <w:numId w:val="1"/>
        </w:numPr>
        <w:tabs>
          <w:tab w:val="left" w:pos="0"/>
        </w:tabs>
        <w:spacing w:line="276" w:lineRule="auto"/>
        <w:jc w:val="both"/>
        <w:rPr>
          <w:rFonts w:ascii="Arial Narrow" w:hAnsi="Arial Narrow"/>
          <w:szCs w:val="24"/>
        </w:rPr>
      </w:pPr>
      <w:r w:rsidRPr="002331E6">
        <w:rPr>
          <w:rFonts w:ascii="Arial Narrow" w:hAnsi="Arial Narrow"/>
          <w:szCs w:val="24"/>
        </w:rPr>
        <w:t>İhale dokümanının tamamen okunup kabul edildiğinin belirtilmesi,</w:t>
      </w:r>
    </w:p>
    <w:p w14:paraId="2779D0E3" w14:textId="77777777" w:rsidR="0038491B" w:rsidRPr="002331E6" w:rsidRDefault="0038491B" w:rsidP="0038491B">
      <w:pPr>
        <w:numPr>
          <w:ilvl w:val="1"/>
          <w:numId w:val="1"/>
        </w:numPr>
        <w:tabs>
          <w:tab w:val="left" w:pos="0"/>
        </w:tabs>
        <w:spacing w:line="276" w:lineRule="auto"/>
        <w:jc w:val="both"/>
        <w:rPr>
          <w:rFonts w:ascii="Arial Narrow" w:hAnsi="Arial Narrow"/>
          <w:szCs w:val="24"/>
        </w:rPr>
      </w:pPr>
      <w:r w:rsidRPr="002331E6">
        <w:rPr>
          <w:rFonts w:ascii="Arial Narrow" w:hAnsi="Arial Narrow"/>
          <w:szCs w:val="24"/>
        </w:rPr>
        <w:t>Teklif edilen bedelin rakam ve yazı ile birbirine uygun olarak açıkça yazılması,</w:t>
      </w:r>
    </w:p>
    <w:p w14:paraId="074F6517" w14:textId="77777777" w:rsidR="0038491B" w:rsidRPr="002331E6" w:rsidRDefault="0038491B" w:rsidP="0038491B">
      <w:pPr>
        <w:numPr>
          <w:ilvl w:val="1"/>
          <w:numId w:val="1"/>
        </w:numPr>
        <w:tabs>
          <w:tab w:val="left" w:pos="0"/>
        </w:tabs>
        <w:spacing w:line="276" w:lineRule="auto"/>
        <w:jc w:val="both"/>
        <w:rPr>
          <w:rFonts w:ascii="Arial Narrow" w:hAnsi="Arial Narrow"/>
          <w:szCs w:val="24"/>
        </w:rPr>
      </w:pPr>
      <w:r w:rsidRPr="002331E6">
        <w:rPr>
          <w:rFonts w:ascii="Arial Narrow" w:hAnsi="Arial Narrow"/>
          <w:szCs w:val="24"/>
        </w:rPr>
        <w:t xml:space="preserve">Üzerinde kazıntı, silinti, düzeltme bulunmaması, </w:t>
      </w:r>
    </w:p>
    <w:p w14:paraId="0BE5E7EB" w14:textId="77777777" w:rsidR="0038491B" w:rsidRPr="002331E6" w:rsidRDefault="0038491B" w:rsidP="0038491B">
      <w:pPr>
        <w:numPr>
          <w:ilvl w:val="1"/>
          <w:numId w:val="1"/>
        </w:numPr>
        <w:tabs>
          <w:tab w:val="left" w:pos="0"/>
        </w:tabs>
        <w:spacing w:line="276" w:lineRule="auto"/>
        <w:jc w:val="both"/>
        <w:rPr>
          <w:rFonts w:ascii="Arial Narrow" w:hAnsi="Arial Narrow"/>
          <w:szCs w:val="24"/>
        </w:rPr>
      </w:pPr>
      <w:r w:rsidRPr="002331E6">
        <w:rPr>
          <w:rFonts w:ascii="Arial Narrow" w:hAnsi="Arial Narrow"/>
          <w:szCs w:val="24"/>
        </w:rPr>
        <w:t xml:space="preserve">Teklif mektubunun ad, soyad veya ticaret unvanı yazılmak suretiyle yetkili kişilerce imzalanmış olması </w:t>
      </w:r>
    </w:p>
    <w:p w14:paraId="0DFEDD91" w14:textId="77777777" w:rsidR="0038491B" w:rsidRPr="002331E6" w:rsidRDefault="0038491B" w:rsidP="0038491B">
      <w:pPr>
        <w:tabs>
          <w:tab w:val="left" w:pos="0"/>
          <w:tab w:val="left" w:pos="900"/>
        </w:tabs>
        <w:spacing w:line="276" w:lineRule="auto"/>
        <w:jc w:val="both"/>
        <w:rPr>
          <w:rFonts w:ascii="Arial Narrow" w:hAnsi="Arial Narrow"/>
          <w:szCs w:val="24"/>
        </w:rPr>
      </w:pPr>
      <w:r w:rsidRPr="002331E6">
        <w:rPr>
          <w:rFonts w:ascii="Arial Narrow" w:hAnsi="Arial Narrow"/>
          <w:szCs w:val="24"/>
        </w:rPr>
        <w:t>zorunludur.</w:t>
      </w:r>
    </w:p>
    <w:p w14:paraId="0586CA30" w14:textId="77777777" w:rsidR="0038491B" w:rsidRPr="002331E6" w:rsidRDefault="0038491B" w:rsidP="0038491B">
      <w:pPr>
        <w:tabs>
          <w:tab w:val="left" w:pos="0"/>
          <w:tab w:val="left" w:pos="900"/>
        </w:tabs>
        <w:spacing w:line="276" w:lineRule="auto"/>
        <w:jc w:val="both"/>
        <w:rPr>
          <w:rFonts w:ascii="Arial Narrow" w:hAnsi="Arial Narrow"/>
          <w:szCs w:val="24"/>
        </w:rPr>
      </w:pPr>
    </w:p>
    <w:p w14:paraId="1F0743FE" w14:textId="5B684825" w:rsidR="0038491B" w:rsidRPr="002331E6" w:rsidRDefault="009B6710" w:rsidP="0038491B">
      <w:pPr>
        <w:spacing w:line="276" w:lineRule="auto"/>
        <w:jc w:val="both"/>
        <w:rPr>
          <w:rFonts w:ascii="Arial Narrow" w:hAnsi="Arial Narrow"/>
          <w:b/>
          <w:szCs w:val="24"/>
        </w:rPr>
      </w:pPr>
      <w:r>
        <w:rPr>
          <w:rFonts w:ascii="Arial Narrow" w:hAnsi="Arial Narrow"/>
          <w:b/>
          <w:szCs w:val="24"/>
        </w:rPr>
        <w:t>Madde 15</w:t>
      </w:r>
      <w:r w:rsidR="0038491B" w:rsidRPr="002331E6">
        <w:rPr>
          <w:rFonts w:ascii="Arial Narrow" w:hAnsi="Arial Narrow"/>
          <w:b/>
          <w:szCs w:val="24"/>
        </w:rPr>
        <w:t xml:space="preserve">- Tekliflerin Geçerlilik Süresi </w:t>
      </w:r>
    </w:p>
    <w:p w14:paraId="74C835B8" w14:textId="77777777" w:rsidR="0038491B" w:rsidRPr="002331E6" w:rsidRDefault="0038491B" w:rsidP="0038491B">
      <w:pPr>
        <w:pStyle w:val="BlockText1"/>
        <w:tabs>
          <w:tab w:val="left" w:pos="720"/>
        </w:tabs>
        <w:spacing w:line="276" w:lineRule="auto"/>
        <w:rPr>
          <w:rFonts w:ascii="Arial Narrow" w:hAnsi="Arial Narrow"/>
          <w:szCs w:val="24"/>
          <w:highlight w:val="yellow"/>
        </w:rPr>
      </w:pPr>
      <w:r w:rsidRPr="002331E6">
        <w:rPr>
          <w:rFonts w:ascii="Arial Narrow" w:hAnsi="Arial Narrow"/>
          <w:bCs/>
          <w:szCs w:val="24"/>
        </w:rPr>
        <w:t>Verilen tekliflerin geçerlilik süresi, ihale tarihinden itibaren 90 (doksan) takvim günüdür.</w:t>
      </w:r>
    </w:p>
    <w:p w14:paraId="19696E77" w14:textId="77777777" w:rsidR="007219EF" w:rsidRDefault="0038491B" w:rsidP="0038491B">
      <w:pPr>
        <w:spacing w:line="276" w:lineRule="auto"/>
        <w:jc w:val="both"/>
        <w:rPr>
          <w:rFonts w:ascii="Arial Narrow" w:hAnsi="Arial Narrow"/>
          <w:szCs w:val="24"/>
        </w:rPr>
      </w:pPr>
      <w:r w:rsidRPr="002331E6">
        <w:rPr>
          <w:rFonts w:ascii="Arial Narrow" w:hAnsi="Arial Narrow"/>
          <w:szCs w:val="24"/>
        </w:rPr>
        <w:t xml:space="preserve">   </w:t>
      </w:r>
    </w:p>
    <w:p w14:paraId="5DA866AB" w14:textId="77777777" w:rsidR="007219EF" w:rsidRDefault="007219EF" w:rsidP="0038491B">
      <w:pPr>
        <w:spacing w:line="276" w:lineRule="auto"/>
        <w:jc w:val="both"/>
        <w:rPr>
          <w:rFonts w:ascii="Arial Narrow" w:hAnsi="Arial Narrow"/>
          <w:szCs w:val="24"/>
        </w:rPr>
      </w:pPr>
    </w:p>
    <w:p w14:paraId="277C1973" w14:textId="77777777" w:rsidR="007219EF" w:rsidRDefault="007219EF" w:rsidP="0038491B">
      <w:pPr>
        <w:spacing w:line="276" w:lineRule="auto"/>
        <w:jc w:val="both"/>
        <w:rPr>
          <w:rFonts w:ascii="Arial Narrow" w:hAnsi="Arial Narrow"/>
          <w:szCs w:val="24"/>
        </w:rPr>
      </w:pPr>
    </w:p>
    <w:p w14:paraId="319C0681" w14:textId="77777777" w:rsidR="007219EF" w:rsidRDefault="007219EF" w:rsidP="0038491B">
      <w:pPr>
        <w:spacing w:line="276" w:lineRule="auto"/>
        <w:jc w:val="both"/>
        <w:rPr>
          <w:rFonts w:ascii="Arial Narrow" w:hAnsi="Arial Narrow"/>
          <w:szCs w:val="24"/>
        </w:rPr>
      </w:pPr>
    </w:p>
    <w:p w14:paraId="57BB582B" w14:textId="77777777" w:rsidR="007219EF" w:rsidRDefault="007219EF" w:rsidP="0038491B">
      <w:pPr>
        <w:spacing w:line="276" w:lineRule="auto"/>
        <w:jc w:val="both"/>
        <w:rPr>
          <w:rFonts w:ascii="Arial Narrow" w:hAnsi="Arial Narrow"/>
          <w:szCs w:val="24"/>
        </w:rPr>
      </w:pPr>
    </w:p>
    <w:p w14:paraId="2B217736" w14:textId="77777777" w:rsidR="007219EF" w:rsidRDefault="007219EF" w:rsidP="0038491B">
      <w:pPr>
        <w:spacing w:line="276" w:lineRule="auto"/>
        <w:jc w:val="both"/>
        <w:rPr>
          <w:rFonts w:ascii="Arial Narrow" w:hAnsi="Arial Narrow"/>
          <w:szCs w:val="24"/>
        </w:rPr>
      </w:pPr>
    </w:p>
    <w:p w14:paraId="3FC1DADD" w14:textId="49325631" w:rsidR="0038491B" w:rsidRPr="002331E6" w:rsidRDefault="0038491B" w:rsidP="0038491B">
      <w:pPr>
        <w:spacing w:line="276" w:lineRule="auto"/>
        <w:jc w:val="both"/>
        <w:rPr>
          <w:rFonts w:ascii="Arial Narrow" w:hAnsi="Arial Narrow"/>
          <w:szCs w:val="24"/>
        </w:rPr>
      </w:pPr>
      <w:r w:rsidRPr="002331E6">
        <w:rPr>
          <w:rFonts w:ascii="Arial Narrow" w:hAnsi="Arial Narrow"/>
          <w:szCs w:val="24"/>
        </w:rPr>
        <w:t xml:space="preserve">        </w:t>
      </w:r>
    </w:p>
    <w:p w14:paraId="0AF6366A" w14:textId="6870D299" w:rsidR="0038491B" w:rsidRPr="002331E6" w:rsidRDefault="009B6710" w:rsidP="0038491B">
      <w:pPr>
        <w:pStyle w:val="BodyText22"/>
        <w:tabs>
          <w:tab w:val="left" w:pos="0"/>
        </w:tabs>
        <w:spacing w:line="276" w:lineRule="auto"/>
        <w:ind w:right="-288"/>
        <w:rPr>
          <w:rFonts w:ascii="Arial Narrow" w:hAnsi="Arial Narrow"/>
          <w:b/>
          <w:szCs w:val="24"/>
        </w:rPr>
      </w:pPr>
      <w:r>
        <w:rPr>
          <w:rFonts w:ascii="Arial Narrow" w:hAnsi="Arial Narrow"/>
          <w:b/>
          <w:szCs w:val="24"/>
        </w:rPr>
        <w:lastRenderedPageBreak/>
        <w:t>Madde 16</w:t>
      </w:r>
      <w:r w:rsidR="0038491B" w:rsidRPr="002331E6">
        <w:rPr>
          <w:rFonts w:ascii="Arial Narrow" w:hAnsi="Arial Narrow"/>
          <w:b/>
          <w:szCs w:val="24"/>
        </w:rPr>
        <w:t xml:space="preserve">- Tekliflerin Açılması ve Değerlendirilmesi </w:t>
      </w:r>
    </w:p>
    <w:p w14:paraId="61311611" w14:textId="16B7FFE1" w:rsidR="0038491B" w:rsidRPr="002331E6" w:rsidRDefault="009B6710" w:rsidP="0038491B">
      <w:pPr>
        <w:spacing w:line="276" w:lineRule="auto"/>
        <w:jc w:val="both"/>
        <w:rPr>
          <w:rFonts w:ascii="Arial Narrow" w:hAnsi="Arial Narrow"/>
          <w:szCs w:val="24"/>
        </w:rPr>
      </w:pPr>
      <w:r>
        <w:rPr>
          <w:rFonts w:ascii="Arial Narrow" w:hAnsi="Arial Narrow"/>
          <w:b/>
          <w:szCs w:val="24"/>
        </w:rPr>
        <w:t>16</w:t>
      </w:r>
      <w:r w:rsidR="0038491B" w:rsidRPr="002331E6">
        <w:rPr>
          <w:rFonts w:ascii="Arial Narrow" w:hAnsi="Arial Narrow"/>
          <w:b/>
          <w:szCs w:val="24"/>
        </w:rPr>
        <w:t>.1</w:t>
      </w:r>
      <w:r w:rsidR="0038491B" w:rsidRPr="002331E6">
        <w:rPr>
          <w:rFonts w:ascii="Arial Narrow" w:hAnsi="Arial Narrow"/>
          <w:szCs w:val="24"/>
        </w:rPr>
        <w:t xml:space="preserve"> Tekliflerin değerlendirilmesinde, öncelikle belgelerinin eksik olduğu</w:t>
      </w:r>
      <w:r w:rsidR="00CF638F" w:rsidRPr="002331E6">
        <w:rPr>
          <w:rFonts w:ascii="Arial Narrow" w:hAnsi="Arial Narrow"/>
          <w:szCs w:val="24"/>
        </w:rPr>
        <w:t xml:space="preserve"> veya teklif mektubu </w:t>
      </w:r>
      <w:r w:rsidR="0038491B" w:rsidRPr="002331E6">
        <w:rPr>
          <w:rFonts w:ascii="Arial Narrow" w:hAnsi="Arial Narrow"/>
          <w:szCs w:val="24"/>
        </w:rPr>
        <w:t>usulüne uygun olmadığı tespit edilen isteklilerin tekliflerinin değerlendirme dışı bırakılmasına karar verilir.</w:t>
      </w:r>
    </w:p>
    <w:p w14:paraId="33286F7B" w14:textId="3DF341F2" w:rsidR="0038491B" w:rsidRPr="002331E6" w:rsidRDefault="009B6710" w:rsidP="0038491B">
      <w:pPr>
        <w:spacing w:line="276" w:lineRule="auto"/>
        <w:jc w:val="both"/>
        <w:rPr>
          <w:rFonts w:ascii="Arial Narrow" w:hAnsi="Arial Narrow"/>
          <w:szCs w:val="24"/>
        </w:rPr>
      </w:pPr>
      <w:r>
        <w:rPr>
          <w:rFonts w:ascii="Arial Narrow" w:hAnsi="Arial Narrow"/>
          <w:b/>
          <w:szCs w:val="24"/>
        </w:rPr>
        <w:t>16</w:t>
      </w:r>
      <w:r w:rsidR="0038491B" w:rsidRPr="002331E6">
        <w:rPr>
          <w:rFonts w:ascii="Arial Narrow" w:hAnsi="Arial Narrow"/>
          <w:b/>
          <w:szCs w:val="24"/>
        </w:rPr>
        <w:t xml:space="preserve">.2. </w:t>
      </w:r>
      <w:r w:rsidR="0038491B" w:rsidRPr="002331E6">
        <w:rPr>
          <w:rFonts w:ascii="Arial Narrow" w:hAnsi="Arial Narrow"/>
          <w:szCs w:val="24"/>
        </w:rPr>
        <w:t xml:space="preserve">Bu Şartnameye göre teklif zarfı içinde sunulması gereken belgeler ve bu belgelere ilgili mevzuat gereğince eklenmesi zorunlu olan eklerinden herhangi birinin isteklilerce sunulmaması halinde, bu eksik belgeler ve ekleri tamamlatılmayacaktır. Ancak; </w:t>
      </w:r>
    </w:p>
    <w:p w14:paraId="31498B57" w14:textId="2913AEE9" w:rsidR="0038491B" w:rsidRPr="002331E6" w:rsidRDefault="00C9738D" w:rsidP="0038491B">
      <w:pPr>
        <w:numPr>
          <w:ilvl w:val="0"/>
          <w:numId w:val="3"/>
        </w:numPr>
        <w:spacing w:line="276" w:lineRule="auto"/>
        <w:jc w:val="both"/>
        <w:rPr>
          <w:rFonts w:ascii="Arial Narrow" w:hAnsi="Arial Narrow"/>
          <w:szCs w:val="24"/>
        </w:rPr>
      </w:pPr>
      <w:r w:rsidRPr="002331E6">
        <w:rPr>
          <w:rFonts w:ascii="Arial Narrow" w:hAnsi="Arial Narrow"/>
          <w:szCs w:val="24"/>
        </w:rPr>
        <w:t>T</w:t>
      </w:r>
      <w:r w:rsidR="0038491B" w:rsidRPr="002331E6">
        <w:rPr>
          <w:rFonts w:ascii="Arial Narrow" w:hAnsi="Arial Narrow"/>
          <w:szCs w:val="24"/>
        </w:rPr>
        <w: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6D735149" w14:textId="77777777" w:rsidR="0038491B" w:rsidRPr="002331E6" w:rsidRDefault="0038491B" w:rsidP="0038491B">
      <w:pPr>
        <w:numPr>
          <w:ilvl w:val="0"/>
          <w:numId w:val="3"/>
        </w:numPr>
        <w:spacing w:line="276" w:lineRule="auto"/>
        <w:jc w:val="both"/>
        <w:rPr>
          <w:rFonts w:ascii="Arial Narrow" w:hAnsi="Arial Narrow"/>
          <w:szCs w:val="24"/>
        </w:rPr>
      </w:pPr>
      <w:r w:rsidRPr="002331E6">
        <w:rPr>
          <w:rFonts w:ascii="Arial Narrow" w:hAnsi="Arial Narrow"/>
          <w:szCs w:val="24"/>
        </w:rPr>
        <w:t>İsteklilerce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7C023EB3" w14:textId="77777777" w:rsidR="0038491B" w:rsidRPr="002331E6" w:rsidRDefault="0038491B" w:rsidP="0038491B">
      <w:pPr>
        <w:numPr>
          <w:ilvl w:val="0"/>
          <w:numId w:val="3"/>
        </w:numPr>
        <w:spacing w:line="276" w:lineRule="auto"/>
        <w:jc w:val="both"/>
        <w:rPr>
          <w:rFonts w:ascii="Arial Narrow" w:hAnsi="Arial Narrow"/>
          <w:szCs w:val="24"/>
        </w:rPr>
      </w:pPr>
      <w:r w:rsidRPr="002331E6">
        <w:rPr>
          <w:rFonts w:ascii="Arial Narrow" w:hAnsi="Arial Narrow"/>
          <w:szCs w:val="24"/>
        </w:rPr>
        <w:t xml:space="preserve">Belirlenen sürede eksik belge ve bilgileri tamamlamayan istekliler değerlendirme dışı bırakılır </w:t>
      </w:r>
      <w:r w:rsidRPr="002331E6">
        <w:rPr>
          <w:rStyle w:val="normal1"/>
          <w:rFonts w:ascii="Arial Narrow" w:hAnsi="Arial Narrow"/>
          <w:szCs w:val="24"/>
        </w:rPr>
        <w:t>ve sundukları belgeler iade edilir.</w:t>
      </w:r>
    </w:p>
    <w:p w14:paraId="270C5957" w14:textId="7F25E932" w:rsidR="0038491B" w:rsidRPr="00456B44" w:rsidRDefault="0038491B" w:rsidP="00456B44">
      <w:pPr>
        <w:numPr>
          <w:ilvl w:val="0"/>
          <w:numId w:val="3"/>
        </w:numPr>
        <w:spacing w:line="276" w:lineRule="auto"/>
        <w:jc w:val="both"/>
        <w:rPr>
          <w:rFonts w:ascii="Arial Narrow" w:hAnsi="Arial Narrow"/>
          <w:szCs w:val="24"/>
        </w:rPr>
      </w:pPr>
      <w:r w:rsidRPr="002331E6">
        <w:rPr>
          <w:rFonts w:ascii="Arial Narrow" w:hAnsi="Arial Narrow"/>
          <w:szCs w:val="24"/>
        </w:rPr>
        <w:t>Bilgi eksikliklerinin tamamlatılmasına ilişkin olarak, verilen süre içinde isteklilerce sunulan belgelerin başvuru veya ihale tarihinden sonraki bir tarihte düzenlenmesi halinde, bu belgeler, isteklinin ihale tarihi itibarıyla ihaleye katılım şartlarını sağladığını tevsik etmesi halinde kabul edilecektir.</w:t>
      </w:r>
    </w:p>
    <w:p w14:paraId="771190EE" w14:textId="55710AD1" w:rsidR="0038491B" w:rsidRPr="002331E6" w:rsidRDefault="009B6710" w:rsidP="00456B44">
      <w:pPr>
        <w:spacing w:line="276" w:lineRule="auto"/>
        <w:jc w:val="both"/>
        <w:rPr>
          <w:rFonts w:ascii="Arial Narrow" w:hAnsi="Arial Narrow"/>
          <w:szCs w:val="24"/>
        </w:rPr>
      </w:pPr>
      <w:r>
        <w:rPr>
          <w:rFonts w:ascii="Arial Narrow" w:hAnsi="Arial Narrow"/>
          <w:b/>
          <w:szCs w:val="24"/>
        </w:rPr>
        <w:t>16</w:t>
      </w:r>
      <w:r w:rsidR="0038491B" w:rsidRPr="002331E6">
        <w:rPr>
          <w:rFonts w:ascii="Arial Narrow" w:hAnsi="Arial Narrow"/>
          <w:b/>
          <w:szCs w:val="24"/>
        </w:rPr>
        <w:t>.3.</w:t>
      </w:r>
      <w:r w:rsidR="0038491B" w:rsidRPr="002331E6">
        <w:rPr>
          <w:rFonts w:ascii="Arial Narrow" w:hAnsi="Arial Narrow"/>
          <w:szCs w:val="24"/>
        </w:rPr>
        <w:tab/>
        <w:t>Bu ilk değerlendirme ve işlemler sonucunda belgeleri eksiksiz ve teklif mektubu ile talep edilen işlerde geçici</w:t>
      </w:r>
      <w:r w:rsidR="00811D4C">
        <w:rPr>
          <w:rFonts w:ascii="Arial Narrow" w:hAnsi="Arial Narrow"/>
          <w:szCs w:val="24"/>
        </w:rPr>
        <w:t>/kesin</w:t>
      </w:r>
      <w:r w:rsidR="0038491B" w:rsidRPr="002331E6">
        <w:rPr>
          <w:rFonts w:ascii="Arial Narrow" w:hAnsi="Arial Narrow"/>
          <w:szCs w:val="24"/>
        </w:rPr>
        <w:t xml:space="preserve"> teminatı usulüne uygun olan isteklilerin tekliflerinin ayrıntılı değerlendirilmesine geçilir.</w:t>
      </w:r>
    </w:p>
    <w:p w14:paraId="77F1F378" w14:textId="65781B2C" w:rsidR="0038491B" w:rsidRDefault="009B6710" w:rsidP="0038491B">
      <w:pPr>
        <w:spacing w:line="276" w:lineRule="auto"/>
        <w:jc w:val="both"/>
        <w:rPr>
          <w:rFonts w:ascii="Arial Narrow" w:hAnsi="Arial Narrow"/>
          <w:szCs w:val="24"/>
        </w:rPr>
      </w:pPr>
      <w:r>
        <w:rPr>
          <w:rFonts w:ascii="Arial Narrow" w:hAnsi="Arial Narrow"/>
          <w:b/>
          <w:szCs w:val="24"/>
        </w:rPr>
        <w:t>16</w:t>
      </w:r>
      <w:r w:rsidR="0038491B" w:rsidRPr="002331E6">
        <w:rPr>
          <w:rFonts w:ascii="Arial Narrow" w:hAnsi="Arial Narrow"/>
          <w:b/>
          <w:szCs w:val="24"/>
        </w:rPr>
        <w:t>4.</w:t>
      </w:r>
      <w:r w:rsidR="0038491B" w:rsidRPr="002331E6">
        <w:rPr>
          <w:rFonts w:ascii="Arial Narrow" w:hAnsi="Arial Narrow"/>
          <w:szCs w:val="24"/>
        </w:rPr>
        <w:t xml:space="preserve"> </w:t>
      </w:r>
      <w:r w:rsidR="00133121" w:rsidRPr="00133121">
        <w:rPr>
          <w:rFonts w:ascii="Arial Narrow" w:hAnsi="Arial Narrow"/>
          <w:szCs w:val="24"/>
        </w:rPr>
        <w:t>İşbu ihale kapsamında yapılacak değerlendirmeye istinaden imzalanacak sözleşme süresince kullanılması planlanan seyahat portalı ve firma sunumu paylaşılmalıdır. İhalenin toplam değerlendirmesinde söz konusu sunumun ağırlığı %20 olacak, teklif bedelinin ağırlığı ise %80 olacaktır.</w:t>
      </w:r>
    </w:p>
    <w:p w14:paraId="5A15462D" w14:textId="7D32104C" w:rsidR="00811D4C" w:rsidRDefault="00811D4C" w:rsidP="0038491B">
      <w:pPr>
        <w:spacing w:line="276" w:lineRule="auto"/>
        <w:jc w:val="both"/>
        <w:rPr>
          <w:rFonts w:ascii="Arial Narrow" w:hAnsi="Arial Narrow"/>
          <w:szCs w:val="24"/>
        </w:rPr>
      </w:pPr>
    </w:p>
    <w:tbl>
      <w:tblPr>
        <w:tblW w:w="8406" w:type="dxa"/>
        <w:jc w:val="center"/>
        <w:tblLook w:val="04A0" w:firstRow="1" w:lastRow="0" w:firstColumn="1" w:lastColumn="0" w:noHBand="0" w:noVBand="1"/>
      </w:tblPr>
      <w:tblGrid>
        <w:gridCol w:w="1758"/>
        <w:gridCol w:w="1082"/>
        <w:gridCol w:w="1020"/>
        <w:gridCol w:w="908"/>
        <w:gridCol w:w="982"/>
        <w:gridCol w:w="908"/>
        <w:gridCol w:w="1072"/>
        <w:gridCol w:w="868"/>
      </w:tblGrid>
      <w:tr w:rsidR="00811D4C" w:rsidRPr="00133121" w14:paraId="38A8FDFC" w14:textId="77777777" w:rsidTr="00811D4C">
        <w:trPr>
          <w:trHeight w:val="630"/>
          <w:jc w:val="center"/>
        </w:trPr>
        <w:tc>
          <w:tcPr>
            <w:tcW w:w="2840" w:type="dxa"/>
            <w:gridSpan w:val="2"/>
            <w:tcBorders>
              <w:top w:val="single" w:sz="8" w:space="0" w:color="auto"/>
              <w:left w:val="single" w:sz="8" w:space="0" w:color="auto"/>
              <w:bottom w:val="nil"/>
              <w:right w:val="nil"/>
            </w:tcBorders>
            <w:shd w:val="clear" w:color="auto" w:fill="auto"/>
            <w:vAlign w:val="center"/>
            <w:hideMark/>
          </w:tcPr>
          <w:p w14:paraId="16A6F881" w14:textId="77777777" w:rsidR="00811D4C" w:rsidRPr="00133121" w:rsidRDefault="00811D4C"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Seyahat Hizmetleri İhalesi</w:t>
            </w:r>
            <w:r w:rsidRPr="00133121">
              <w:rPr>
                <w:rFonts w:ascii="Arial Narrow" w:hAnsi="Arial Narrow" w:cs="Calibri"/>
                <w:b/>
                <w:bCs/>
                <w:color w:val="000000"/>
                <w:sz w:val="22"/>
                <w:szCs w:val="22"/>
                <w:lang w:val="en-US" w:eastAsia="en-US"/>
              </w:rPr>
              <w:br/>
              <w:t>Puanlama Tablosu</w:t>
            </w:r>
          </w:p>
        </w:tc>
        <w:tc>
          <w:tcPr>
            <w:tcW w:w="1020" w:type="dxa"/>
            <w:tcBorders>
              <w:top w:val="single" w:sz="8" w:space="0" w:color="auto"/>
              <w:left w:val="single" w:sz="8" w:space="0" w:color="auto"/>
              <w:bottom w:val="nil"/>
              <w:right w:val="single" w:sz="8" w:space="0" w:color="auto"/>
            </w:tcBorders>
            <w:shd w:val="clear" w:color="auto" w:fill="auto"/>
            <w:noWrap/>
            <w:vAlign w:val="center"/>
            <w:hideMark/>
          </w:tcPr>
          <w:p w14:paraId="1E982EA7" w14:textId="77777777" w:rsidR="00811D4C" w:rsidRPr="00133121" w:rsidRDefault="00811D4C"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1. Firma</w:t>
            </w:r>
          </w:p>
        </w:tc>
        <w:tc>
          <w:tcPr>
            <w:tcW w:w="908" w:type="dxa"/>
            <w:tcBorders>
              <w:top w:val="single" w:sz="8" w:space="0" w:color="auto"/>
              <w:left w:val="nil"/>
              <w:bottom w:val="nil"/>
              <w:right w:val="nil"/>
            </w:tcBorders>
            <w:shd w:val="clear" w:color="auto" w:fill="auto"/>
            <w:noWrap/>
            <w:vAlign w:val="center"/>
            <w:hideMark/>
          </w:tcPr>
          <w:p w14:paraId="4F428293" w14:textId="77777777" w:rsidR="00811D4C" w:rsidRPr="00133121" w:rsidRDefault="00811D4C"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2.Firma</w:t>
            </w:r>
          </w:p>
        </w:tc>
        <w:tc>
          <w:tcPr>
            <w:tcW w:w="982" w:type="dxa"/>
            <w:tcBorders>
              <w:top w:val="single" w:sz="8" w:space="0" w:color="auto"/>
              <w:left w:val="single" w:sz="8" w:space="0" w:color="auto"/>
              <w:bottom w:val="nil"/>
              <w:right w:val="single" w:sz="8" w:space="0" w:color="auto"/>
            </w:tcBorders>
            <w:shd w:val="clear" w:color="auto" w:fill="auto"/>
            <w:noWrap/>
            <w:vAlign w:val="center"/>
            <w:hideMark/>
          </w:tcPr>
          <w:p w14:paraId="45982D4D" w14:textId="77777777" w:rsidR="00811D4C" w:rsidRPr="00133121" w:rsidRDefault="00811D4C"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3. Firma</w:t>
            </w:r>
          </w:p>
        </w:tc>
        <w:tc>
          <w:tcPr>
            <w:tcW w:w="908" w:type="dxa"/>
            <w:tcBorders>
              <w:top w:val="single" w:sz="8" w:space="0" w:color="auto"/>
              <w:left w:val="nil"/>
              <w:bottom w:val="nil"/>
              <w:right w:val="nil"/>
            </w:tcBorders>
            <w:shd w:val="clear" w:color="auto" w:fill="auto"/>
            <w:noWrap/>
            <w:vAlign w:val="center"/>
            <w:hideMark/>
          </w:tcPr>
          <w:p w14:paraId="7A0EAC06" w14:textId="77777777" w:rsidR="00811D4C" w:rsidRPr="00133121" w:rsidRDefault="00811D4C"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4.Firma</w:t>
            </w:r>
          </w:p>
        </w:tc>
        <w:tc>
          <w:tcPr>
            <w:tcW w:w="1072" w:type="dxa"/>
            <w:tcBorders>
              <w:top w:val="single" w:sz="8" w:space="0" w:color="auto"/>
              <w:left w:val="single" w:sz="8" w:space="0" w:color="auto"/>
              <w:bottom w:val="nil"/>
              <w:right w:val="single" w:sz="8" w:space="0" w:color="auto"/>
            </w:tcBorders>
            <w:shd w:val="clear" w:color="auto" w:fill="auto"/>
            <w:noWrap/>
            <w:vAlign w:val="center"/>
            <w:hideMark/>
          </w:tcPr>
          <w:p w14:paraId="1FEA6635" w14:textId="793BBA35" w:rsidR="00811D4C" w:rsidRPr="00133121" w:rsidRDefault="00CD5598"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w:t>
            </w:r>
          </w:p>
        </w:tc>
        <w:tc>
          <w:tcPr>
            <w:tcW w:w="676" w:type="dxa"/>
            <w:tcBorders>
              <w:top w:val="single" w:sz="8" w:space="0" w:color="auto"/>
              <w:left w:val="nil"/>
              <w:bottom w:val="nil"/>
              <w:right w:val="single" w:sz="8" w:space="0" w:color="auto"/>
            </w:tcBorders>
            <w:shd w:val="clear" w:color="auto" w:fill="auto"/>
            <w:noWrap/>
            <w:vAlign w:val="center"/>
            <w:hideMark/>
          </w:tcPr>
          <w:p w14:paraId="7E5FB4D3" w14:textId="6DAA0AD7" w:rsidR="00811D4C" w:rsidRPr="00133121" w:rsidRDefault="00CD5598"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n</w:t>
            </w:r>
            <w:r w:rsidR="00811D4C" w:rsidRPr="00133121">
              <w:rPr>
                <w:rFonts w:ascii="Arial Narrow" w:hAnsi="Arial Narrow" w:cs="Calibri"/>
                <w:b/>
                <w:bCs/>
                <w:color w:val="000000"/>
                <w:sz w:val="22"/>
                <w:szCs w:val="22"/>
                <w:lang w:val="en-US" w:eastAsia="en-US"/>
              </w:rPr>
              <w:t>.Firma</w:t>
            </w:r>
          </w:p>
        </w:tc>
      </w:tr>
      <w:tr w:rsidR="00811D4C" w:rsidRPr="00133121" w14:paraId="41CCE896" w14:textId="77777777" w:rsidTr="00811D4C">
        <w:trPr>
          <w:trHeight w:val="630"/>
          <w:jc w:val="center"/>
        </w:trPr>
        <w:tc>
          <w:tcPr>
            <w:tcW w:w="1758" w:type="dxa"/>
            <w:tcBorders>
              <w:top w:val="single" w:sz="8" w:space="0" w:color="auto"/>
              <w:left w:val="single" w:sz="8" w:space="0" w:color="auto"/>
              <w:bottom w:val="single" w:sz="8" w:space="0" w:color="auto"/>
              <w:right w:val="nil"/>
            </w:tcBorders>
            <w:shd w:val="clear" w:color="auto" w:fill="auto"/>
            <w:noWrap/>
            <w:vAlign w:val="center"/>
            <w:hideMark/>
          </w:tcPr>
          <w:p w14:paraId="462485C9" w14:textId="77777777" w:rsidR="00811D4C" w:rsidRPr="00133121" w:rsidRDefault="00811D4C"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Sunum</w:t>
            </w:r>
          </w:p>
        </w:tc>
        <w:tc>
          <w:tcPr>
            <w:tcW w:w="10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2D56AD"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20%</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14:paraId="2062D87B"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08" w:type="dxa"/>
            <w:tcBorders>
              <w:top w:val="single" w:sz="8" w:space="0" w:color="auto"/>
              <w:left w:val="nil"/>
              <w:bottom w:val="single" w:sz="8" w:space="0" w:color="auto"/>
              <w:right w:val="nil"/>
            </w:tcBorders>
            <w:shd w:val="clear" w:color="auto" w:fill="auto"/>
            <w:noWrap/>
            <w:vAlign w:val="center"/>
            <w:hideMark/>
          </w:tcPr>
          <w:p w14:paraId="0B17B1EB"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113693"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08" w:type="dxa"/>
            <w:tcBorders>
              <w:top w:val="single" w:sz="8" w:space="0" w:color="auto"/>
              <w:left w:val="nil"/>
              <w:bottom w:val="single" w:sz="8" w:space="0" w:color="auto"/>
              <w:right w:val="nil"/>
            </w:tcBorders>
            <w:shd w:val="clear" w:color="auto" w:fill="auto"/>
            <w:noWrap/>
            <w:vAlign w:val="center"/>
            <w:hideMark/>
          </w:tcPr>
          <w:p w14:paraId="5A6773B3"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10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CE931C"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676" w:type="dxa"/>
            <w:tcBorders>
              <w:top w:val="single" w:sz="8" w:space="0" w:color="auto"/>
              <w:left w:val="nil"/>
              <w:bottom w:val="single" w:sz="8" w:space="0" w:color="auto"/>
              <w:right w:val="single" w:sz="8" w:space="0" w:color="auto"/>
            </w:tcBorders>
            <w:shd w:val="clear" w:color="auto" w:fill="auto"/>
            <w:noWrap/>
            <w:vAlign w:val="center"/>
            <w:hideMark/>
          </w:tcPr>
          <w:p w14:paraId="08EE8765"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r>
      <w:tr w:rsidR="00811D4C" w:rsidRPr="00133121" w14:paraId="72F2E1E2" w14:textId="77777777" w:rsidTr="00811D4C">
        <w:trPr>
          <w:trHeight w:val="630"/>
          <w:jc w:val="center"/>
        </w:trPr>
        <w:tc>
          <w:tcPr>
            <w:tcW w:w="1758" w:type="dxa"/>
            <w:tcBorders>
              <w:top w:val="nil"/>
              <w:left w:val="single" w:sz="8" w:space="0" w:color="auto"/>
              <w:bottom w:val="single" w:sz="8" w:space="0" w:color="auto"/>
              <w:right w:val="nil"/>
            </w:tcBorders>
            <w:shd w:val="clear" w:color="auto" w:fill="auto"/>
            <w:noWrap/>
            <w:vAlign w:val="center"/>
            <w:hideMark/>
          </w:tcPr>
          <w:p w14:paraId="6D03937D" w14:textId="77777777" w:rsidR="00811D4C" w:rsidRPr="00133121" w:rsidRDefault="00811D4C" w:rsidP="00811D4C">
            <w:pPr>
              <w:overflowPunct/>
              <w:autoSpaceDE/>
              <w:autoSpaceDN/>
              <w:adjustRightInd/>
              <w:jc w:val="center"/>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Fiyat</w:t>
            </w:r>
          </w:p>
        </w:tc>
        <w:tc>
          <w:tcPr>
            <w:tcW w:w="1082" w:type="dxa"/>
            <w:tcBorders>
              <w:top w:val="nil"/>
              <w:left w:val="single" w:sz="8" w:space="0" w:color="auto"/>
              <w:bottom w:val="single" w:sz="8" w:space="0" w:color="auto"/>
              <w:right w:val="single" w:sz="8" w:space="0" w:color="auto"/>
            </w:tcBorders>
            <w:shd w:val="clear" w:color="auto" w:fill="auto"/>
            <w:noWrap/>
            <w:vAlign w:val="center"/>
            <w:hideMark/>
          </w:tcPr>
          <w:p w14:paraId="3D3E09D0"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80%</w:t>
            </w:r>
          </w:p>
        </w:tc>
        <w:tc>
          <w:tcPr>
            <w:tcW w:w="1020" w:type="dxa"/>
            <w:tcBorders>
              <w:top w:val="nil"/>
              <w:left w:val="nil"/>
              <w:bottom w:val="single" w:sz="8" w:space="0" w:color="auto"/>
              <w:right w:val="single" w:sz="8" w:space="0" w:color="auto"/>
            </w:tcBorders>
            <w:shd w:val="clear" w:color="auto" w:fill="auto"/>
            <w:noWrap/>
            <w:vAlign w:val="center"/>
            <w:hideMark/>
          </w:tcPr>
          <w:p w14:paraId="100B3D84"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08" w:type="dxa"/>
            <w:tcBorders>
              <w:top w:val="nil"/>
              <w:left w:val="nil"/>
              <w:bottom w:val="single" w:sz="8" w:space="0" w:color="auto"/>
              <w:right w:val="nil"/>
            </w:tcBorders>
            <w:shd w:val="clear" w:color="auto" w:fill="auto"/>
            <w:noWrap/>
            <w:vAlign w:val="center"/>
            <w:hideMark/>
          </w:tcPr>
          <w:p w14:paraId="1A43B956"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14:paraId="3329DD8D"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08" w:type="dxa"/>
            <w:tcBorders>
              <w:top w:val="nil"/>
              <w:left w:val="nil"/>
              <w:bottom w:val="single" w:sz="8" w:space="0" w:color="auto"/>
              <w:right w:val="nil"/>
            </w:tcBorders>
            <w:shd w:val="clear" w:color="auto" w:fill="auto"/>
            <w:noWrap/>
            <w:vAlign w:val="center"/>
            <w:hideMark/>
          </w:tcPr>
          <w:p w14:paraId="682544BC"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78CACA51"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676" w:type="dxa"/>
            <w:tcBorders>
              <w:top w:val="nil"/>
              <w:left w:val="nil"/>
              <w:bottom w:val="single" w:sz="8" w:space="0" w:color="auto"/>
              <w:right w:val="single" w:sz="8" w:space="0" w:color="auto"/>
            </w:tcBorders>
            <w:shd w:val="clear" w:color="auto" w:fill="auto"/>
            <w:noWrap/>
            <w:vAlign w:val="center"/>
            <w:hideMark/>
          </w:tcPr>
          <w:p w14:paraId="16C08675"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r>
      <w:tr w:rsidR="00811D4C" w:rsidRPr="00133121" w14:paraId="62DD8467" w14:textId="77777777" w:rsidTr="00811D4C">
        <w:trPr>
          <w:trHeight w:val="630"/>
          <w:jc w:val="center"/>
        </w:trPr>
        <w:tc>
          <w:tcPr>
            <w:tcW w:w="2840" w:type="dxa"/>
            <w:gridSpan w:val="2"/>
            <w:tcBorders>
              <w:top w:val="nil"/>
              <w:left w:val="single" w:sz="8" w:space="0" w:color="auto"/>
              <w:bottom w:val="single" w:sz="8" w:space="0" w:color="auto"/>
              <w:right w:val="nil"/>
            </w:tcBorders>
            <w:shd w:val="clear" w:color="auto" w:fill="auto"/>
            <w:noWrap/>
            <w:vAlign w:val="center"/>
            <w:hideMark/>
          </w:tcPr>
          <w:p w14:paraId="6AD0A1D2" w14:textId="77777777" w:rsidR="00811D4C" w:rsidRPr="00133121" w:rsidRDefault="00811D4C" w:rsidP="00811D4C">
            <w:pPr>
              <w:overflowPunct/>
              <w:autoSpaceDE/>
              <w:autoSpaceDN/>
              <w:adjustRightInd/>
              <w:jc w:val="right"/>
              <w:textAlignment w:val="auto"/>
              <w:rPr>
                <w:rFonts w:ascii="Arial Narrow" w:hAnsi="Arial Narrow" w:cs="Calibri"/>
                <w:b/>
                <w:bCs/>
                <w:color w:val="000000"/>
                <w:sz w:val="22"/>
                <w:szCs w:val="22"/>
                <w:lang w:val="en-US" w:eastAsia="en-US"/>
              </w:rPr>
            </w:pPr>
            <w:r w:rsidRPr="00133121">
              <w:rPr>
                <w:rFonts w:ascii="Arial Narrow" w:hAnsi="Arial Narrow" w:cs="Calibri"/>
                <w:b/>
                <w:bCs/>
                <w:color w:val="000000"/>
                <w:sz w:val="22"/>
                <w:szCs w:val="22"/>
                <w:lang w:val="en-US" w:eastAsia="en-US"/>
              </w:rPr>
              <w:t>Toplam Puan:</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0DCE5E8"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08" w:type="dxa"/>
            <w:tcBorders>
              <w:top w:val="nil"/>
              <w:left w:val="nil"/>
              <w:bottom w:val="single" w:sz="8" w:space="0" w:color="auto"/>
              <w:right w:val="nil"/>
            </w:tcBorders>
            <w:shd w:val="clear" w:color="auto" w:fill="auto"/>
            <w:noWrap/>
            <w:vAlign w:val="center"/>
            <w:hideMark/>
          </w:tcPr>
          <w:p w14:paraId="156CCF6C"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82" w:type="dxa"/>
            <w:tcBorders>
              <w:top w:val="nil"/>
              <w:left w:val="single" w:sz="8" w:space="0" w:color="auto"/>
              <w:bottom w:val="single" w:sz="8" w:space="0" w:color="auto"/>
              <w:right w:val="single" w:sz="8" w:space="0" w:color="auto"/>
            </w:tcBorders>
            <w:shd w:val="clear" w:color="auto" w:fill="auto"/>
            <w:noWrap/>
            <w:vAlign w:val="center"/>
            <w:hideMark/>
          </w:tcPr>
          <w:p w14:paraId="0A5E296B"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908" w:type="dxa"/>
            <w:tcBorders>
              <w:top w:val="nil"/>
              <w:left w:val="nil"/>
              <w:bottom w:val="single" w:sz="8" w:space="0" w:color="auto"/>
              <w:right w:val="nil"/>
            </w:tcBorders>
            <w:shd w:val="clear" w:color="auto" w:fill="auto"/>
            <w:noWrap/>
            <w:vAlign w:val="center"/>
            <w:hideMark/>
          </w:tcPr>
          <w:p w14:paraId="5967B6C6"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1072" w:type="dxa"/>
            <w:tcBorders>
              <w:top w:val="nil"/>
              <w:left w:val="single" w:sz="8" w:space="0" w:color="auto"/>
              <w:bottom w:val="single" w:sz="8" w:space="0" w:color="auto"/>
              <w:right w:val="single" w:sz="8" w:space="0" w:color="auto"/>
            </w:tcBorders>
            <w:shd w:val="clear" w:color="auto" w:fill="auto"/>
            <w:noWrap/>
            <w:vAlign w:val="center"/>
            <w:hideMark/>
          </w:tcPr>
          <w:p w14:paraId="7ADBC003"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c>
          <w:tcPr>
            <w:tcW w:w="676" w:type="dxa"/>
            <w:tcBorders>
              <w:top w:val="nil"/>
              <w:left w:val="nil"/>
              <w:bottom w:val="single" w:sz="8" w:space="0" w:color="auto"/>
              <w:right w:val="single" w:sz="8" w:space="0" w:color="auto"/>
            </w:tcBorders>
            <w:shd w:val="clear" w:color="auto" w:fill="auto"/>
            <w:noWrap/>
            <w:vAlign w:val="center"/>
            <w:hideMark/>
          </w:tcPr>
          <w:p w14:paraId="5B623D7B" w14:textId="77777777" w:rsidR="00811D4C" w:rsidRPr="00133121" w:rsidRDefault="00811D4C" w:rsidP="00811D4C">
            <w:pPr>
              <w:overflowPunct/>
              <w:autoSpaceDE/>
              <w:autoSpaceDN/>
              <w:adjustRightInd/>
              <w:jc w:val="center"/>
              <w:textAlignment w:val="auto"/>
              <w:rPr>
                <w:rFonts w:ascii="Arial Narrow" w:hAnsi="Arial Narrow" w:cs="Calibri"/>
                <w:color w:val="000000"/>
                <w:sz w:val="22"/>
                <w:szCs w:val="22"/>
                <w:lang w:val="en-US" w:eastAsia="en-US"/>
              </w:rPr>
            </w:pPr>
            <w:r w:rsidRPr="00133121">
              <w:rPr>
                <w:rFonts w:ascii="Arial Narrow" w:hAnsi="Arial Narrow" w:cs="Calibri"/>
                <w:color w:val="000000"/>
                <w:sz w:val="22"/>
                <w:szCs w:val="22"/>
                <w:lang w:val="en-US" w:eastAsia="en-US"/>
              </w:rPr>
              <w:t>0.00</w:t>
            </w:r>
          </w:p>
        </w:tc>
      </w:tr>
    </w:tbl>
    <w:p w14:paraId="27705375" w14:textId="29A36BCD" w:rsidR="00456B44" w:rsidRPr="002331E6" w:rsidRDefault="00456B44" w:rsidP="0038491B">
      <w:pPr>
        <w:spacing w:line="276" w:lineRule="auto"/>
        <w:jc w:val="both"/>
        <w:rPr>
          <w:rFonts w:ascii="Arial Narrow" w:hAnsi="Arial Narrow"/>
          <w:szCs w:val="24"/>
        </w:rPr>
      </w:pPr>
    </w:p>
    <w:p w14:paraId="255308CB" w14:textId="0F82C51E" w:rsidR="0038491B" w:rsidRPr="002331E6" w:rsidRDefault="009B6710" w:rsidP="0038491B">
      <w:pPr>
        <w:pStyle w:val="BodyText22"/>
        <w:tabs>
          <w:tab w:val="left" w:pos="0"/>
        </w:tabs>
        <w:spacing w:line="276" w:lineRule="auto"/>
        <w:ind w:right="-288"/>
        <w:rPr>
          <w:rFonts w:ascii="Arial Narrow" w:hAnsi="Arial Narrow"/>
          <w:b/>
          <w:szCs w:val="24"/>
        </w:rPr>
      </w:pPr>
      <w:r>
        <w:rPr>
          <w:rFonts w:ascii="Arial Narrow" w:hAnsi="Arial Narrow"/>
          <w:b/>
          <w:szCs w:val="24"/>
        </w:rPr>
        <w:t>Madde 17</w:t>
      </w:r>
      <w:r w:rsidR="0038491B" w:rsidRPr="002331E6">
        <w:rPr>
          <w:rFonts w:ascii="Arial Narrow" w:hAnsi="Arial Narrow"/>
          <w:b/>
          <w:szCs w:val="24"/>
        </w:rPr>
        <w:t>- İsteklilerden Tekliflerine Açıklık Getirilmesinin İstenilmesi</w:t>
      </w:r>
    </w:p>
    <w:p w14:paraId="783E5027" w14:textId="33E3E005" w:rsidR="0038491B" w:rsidRPr="002331E6" w:rsidRDefault="009B6710" w:rsidP="0038491B">
      <w:pPr>
        <w:pStyle w:val="BodyText22"/>
        <w:tabs>
          <w:tab w:val="left" w:pos="0"/>
        </w:tabs>
        <w:spacing w:line="276" w:lineRule="auto"/>
        <w:rPr>
          <w:rFonts w:ascii="Arial Narrow" w:hAnsi="Arial Narrow"/>
          <w:szCs w:val="24"/>
        </w:rPr>
      </w:pPr>
      <w:r>
        <w:rPr>
          <w:rFonts w:ascii="Arial Narrow" w:hAnsi="Arial Narrow"/>
          <w:b/>
          <w:szCs w:val="24"/>
        </w:rPr>
        <w:t>17</w:t>
      </w:r>
      <w:r w:rsidR="0038491B" w:rsidRPr="002331E6">
        <w:rPr>
          <w:rFonts w:ascii="Arial Narrow" w:hAnsi="Arial Narrow"/>
          <w:b/>
          <w:szCs w:val="24"/>
        </w:rPr>
        <w:t>.1.</w:t>
      </w:r>
      <w:r w:rsidR="0038491B" w:rsidRPr="002331E6">
        <w:rPr>
          <w:rFonts w:ascii="Arial Narrow" w:hAnsi="Arial Narrow"/>
          <w:szCs w:val="24"/>
        </w:rPr>
        <w:t xml:space="preserve"> İhale komisyonunun talebi üzerine, BİLGİ tekliflerin incelenmesi, karşılaştırılması ve değerlendirilmesinde yararlanmak üzere net olmayan hususlarla ilgili isteklilerden tekliflerini açıklamalarını isteyebilir.</w:t>
      </w:r>
    </w:p>
    <w:p w14:paraId="57B28E3D" w14:textId="63A50F98" w:rsidR="0038491B" w:rsidRPr="002331E6" w:rsidRDefault="009B6710" w:rsidP="0038491B">
      <w:pPr>
        <w:pStyle w:val="BodyText22"/>
        <w:tabs>
          <w:tab w:val="left" w:pos="0"/>
        </w:tabs>
        <w:spacing w:line="276" w:lineRule="auto"/>
        <w:rPr>
          <w:rFonts w:ascii="Arial Narrow" w:hAnsi="Arial Narrow"/>
          <w:szCs w:val="24"/>
        </w:rPr>
      </w:pPr>
      <w:r>
        <w:rPr>
          <w:rFonts w:ascii="Arial Narrow" w:hAnsi="Arial Narrow"/>
          <w:b/>
          <w:szCs w:val="24"/>
        </w:rPr>
        <w:t>17</w:t>
      </w:r>
      <w:r w:rsidR="0038491B" w:rsidRPr="002331E6">
        <w:rPr>
          <w:rFonts w:ascii="Arial Narrow" w:hAnsi="Arial Narrow"/>
          <w:b/>
          <w:szCs w:val="24"/>
        </w:rPr>
        <w:t>.2.</w:t>
      </w:r>
      <w:r w:rsidR="0038491B" w:rsidRPr="002331E6">
        <w:rPr>
          <w:rFonts w:ascii="Arial Narrow" w:hAnsi="Arial Narrow"/>
          <w:szCs w:val="24"/>
        </w:rPr>
        <w:t xml:space="preserve"> Bu açıklama, hiçbir şekilde teklif fiyatında değişiklik yapılması veya ihale dokümanında yer alan şartlara uygun olmayan tekliflerin uygun hale getirilmesi amacıyla istenilemez ve bu sonucu doğuracak şekilde kullanılamaz. </w:t>
      </w:r>
    </w:p>
    <w:p w14:paraId="7807A78D" w14:textId="0C7D0115" w:rsidR="0038491B" w:rsidRPr="002331E6" w:rsidRDefault="009B6710" w:rsidP="0038491B">
      <w:pPr>
        <w:pStyle w:val="BodyText22"/>
        <w:tabs>
          <w:tab w:val="left" w:pos="0"/>
        </w:tabs>
        <w:spacing w:line="276" w:lineRule="auto"/>
        <w:ind w:right="-289"/>
        <w:rPr>
          <w:rFonts w:ascii="Arial Narrow" w:hAnsi="Arial Narrow"/>
          <w:b/>
          <w:szCs w:val="24"/>
        </w:rPr>
      </w:pPr>
      <w:r>
        <w:rPr>
          <w:rFonts w:ascii="Arial Narrow" w:hAnsi="Arial Narrow"/>
          <w:b/>
          <w:szCs w:val="24"/>
        </w:rPr>
        <w:lastRenderedPageBreak/>
        <w:t>Madde 18</w:t>
      </w:r>
      <w:r w:rsidR="0038491B" w:rsidRPr="002331E6">
        <w:rPr>
          <w:rFonts w:ascii="Arial Narrow" w:hAnsi="Arial Narrow"/>
          <w:b/>
          <w:szCs w:val="24"/>
        </w:rPr>
        <w:t>- Aşırı Düşük Teklifler</w:t>
      </w:r>
    </w:p>
    <w:p w14:paraId="05D5B66A" w14:textId="75396222" w:rsidR="0038491B" w:rsidRPr="002331E6" w:rsidRDefault="009B6710" w:rsidP="0038491B">
      <w:pPr>
        <w:tabs>
          <w:tab w:val="left" w:pos="566"/>
        </w:tabs>
        <w:spacing w:line="276" w:lineRule="auto"/>
        <w:jc w:val="both"/>
        <w:rPr>
          <w:rFonts w:ascii="Arial Narrow" w:hAnsi="Arial Narrow"/>
          <w:szCs w:val="24"/>
        </w:rPr>
      </w:pPr>
      <w:r>
        <w:rPr>
          <w:rFonts w:ascii="Arial Narrow" w:hAnsi="Arial Narrow"/>
          <w:b/>
          <w:bCs/>
          <w:szCs w:val="24"/>
        </w:rPr>
        <w:t>18</w:t>
      </w:r>
      <w:r w:rsidR="0038491B" w:rsidRPr="002331E6">
        <w:rPr>
          <w:rFonts w:ascii="Arial Narrow" w:hAnsi="Arial Narrow"/>
          <w:b/>
          <w:bCs/>
          <w:szCs w:val="24"/>
        </w:rPr>
        <w:t>.1</w:t>
      </w:r>
      <w:r w:rsidR="0038491B" w:rsidRPr="002331E6">
        <w:rPr>
          <w:rFonts w:ascii="Arial Narrow" w:hAnsi="Arial Narrow"/>
          <w:szCs w:val="24"/>
        </w:rPr>
        <w:t>.İhale komisyonu, verilen teklifler değerlendirdikten sonra, İdarenin tespit ettiği tahmini bedele göre teklif fiyatı aşırı düşük olanları tespit eder.</w:t>
      </w:r>
    </w:p>
    <w:p w14:paraId="72C3C464" w14:textId="5CA78E9E" w:rsidR="0038491B" w:rsidRPr="002331E6" w:rsidRDefault="009B6710" w:rsidP="0038491B">
      <w:pPr>
        <w:pStyle w:val="BodyText22"/>
        <w:tabs>
          <w:tab w:val="left" w:pos="180"/>
          <w:tab w:val="left" w:pos="540"/>
          <w:tab w:val="left" w:pos="720"/>
          <w:tab w:val="left" w:pos="1080"/>
          <w:tab w:val="left" w:pos="1260"/>
        </w:tabs>
        <w:overflowPunct/>
        <w:autoSpaceDE/>
        <w:autoSpaceDN/>
        <w:adjustRightInd/>
        <w:spacing w:line="276" w:lineRule="auto"/>
        <w:textAlignment w:val="auto"/>
        <w:rPr>
          <w:rFonts w:ascii="Arial Narrow" w:hAnsi="Arial Narrow"/>
          <w:szCs w:val="24"/>
        </w:rPr>
      </w:pPr>
      <w:r>
        <w:rPr>
          <w:rFonts w:ascii="Arial Narrow" w:hAnsi="Arial Narrow"/>
          <w:b/>
          <w:szCs w:val="24"/>
        </w:rPr>
        <w:t>18</w:t>
      </w:r>
      <w:r w:rsidR="0038491B" w:rsidRPr="002331E6">
        <w:rPr>
          <w:rFonts w:ascii="Arial Narrow" w:hAnsi="Arial Narrow"/>
          <w:b/>
          <w:szCs w:val="24"/>
        </w:rPr>
        <w:t>.2.</w:t>
      </w:r>
      <w:r w:rsidR="0038491B" w:rsidRPr="002331E6">
        <w:rPr>
          <w:rFonts w:ascii="Arial Narrow" w:hAnsi="Arial Narrow"/>
          <w:szCs w:val="24"/>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320C3A4A" w14:textId="1A99C1C2" w:rsidR="00456B44" w:rsidRPr="002331E6" w:rsidRDefault="00456B44" w:rsidP="0038491B">
      <w:pPr>
        <w:pStyle w:val="BodyText22"/>
        <w:tabs>
          <w:tab w:val="left" w:pos="180"/>
          <w:tab w:val="left" w:pos="540"/>
          <w:tab w:val="left" w:pos="720"/>
          <w:tab w:val="left" w:pos="1080"/>
          <w:tab w:val="left" w:pos="1260"/>
        </w:tabs>
        <w:overflowPunct/>
        <w:autoSpaceDE/>
        <w:autoSpaceDN/>
        <w:adjustRightInd/>
        <w:spacing w:line="276" w:lineRule="auto"/>
        <w:textAlignment w:val="auto"/>
        <w:rPr>
          <w:rFonts w:ascii="Arial Narrow" w:hAnsi="Arial Narrow"/>
          <w:szCs w:val="24"/>
        </w:rPr>
      </w:pPr>
    </w:p>
    <w:p w14:paraId="739C1BCC" w14:textId="63B660BD" w:rsidR="0038491B" w:rsidRPr="002331E6" w:rsidRDefault="009B6710" w:rsidP="0038491B">
      <w:pPr>
        <w:tabs>
          <w:tab w:val="left" w:pos="0"/>
        </w:tabs>
        <w:spacing w:line="276" w:lineRule="auto"/>
        <w:ind w:right="-288"/>
        <w:jc w:val="both"/>
        <w:rPr>
          <w:rFonts w:ascii="Arial Narrow" w:hAnsi="Arial Narrow"/>
          <w:b/>
          <w:szCs w:val="24"/>
        </w:rPr>
      </w:pPr>
      <w:r>
        <w:rPr>
          <w:rFonts w:ascii="Arial Narrow" w:hAnsi="Arial Narrow"/>
          <w:b/>
          <w:szCs w:val="24"/>
        </w:rPr>
        <w:t>Madde 19</w:t>
      </w:r>
      <w:r w:rsidR="0038491B" w:rsidRPr="002331E6">
        <w:rPr>
          <w:rFonts w:ascii="Arial Narrow" w:hAnsi="Arial Narrow"/>
          <w:b/>
          <w:szCs w:val="24"/>
        </w:rPr>
        <w:t>- Bütün Tekliflerin Reddedilmesi ve İhalenin İptalinde BİLGİ’nin Serbestliği</w:t>
      </w:r>
    </w:p>
    <w:p w14:paraId="46E34B22" w14:textId="77777777" w:rsidR="0038491B" w:rsidRPr="002331E6" w:rsidRDefault="0038491B" w:rsidP="0038491B">
      <w:pPr>
        <w:tabs>
          <w:tab w:val="left" w:pos="0"/>
        </w:tabs>
        <w:spacing w:line="276" w:lineRule="auto"/>
        <w:jc w:val="both"/>
        <w:rPr>
          <w:rFonts w:ascii="Arial Narrow" w:hAnsi="Arial Narrow"/>
          <w:szCs w:val="24"/>
        </w:rPr>
      </w:pPr>
      <w:r w:rsidRPr="002331E6">
        <w:rPr>
          <w:rFonts w:ascii="Arial Narrow" w:hAnsi="Arial Narrow"/>
          <w:szCs w:val="24"/>
        </w:rPr>
        <w:t>İhale komisyonu kararı üzerine BİLGİ, verilmiş olan bütün teklifleri reddederek ihaleyi iptal etmekte serbesttir. İdare bütün tekliflerin reddedilmesi nedeniyle herhangi bir yükümlülük altına girmez. İhalenin iptal edilmesi halinde bu durum bütün isteklilere derhal bildirilir.</w:t>
      </w:r>
    </w:p>
    <w:p w14:paraId="18C63218" w14:textId="77777777" w:rsidR="0038491B" w:rsidRPr="002331E6" w:rsidRDefault="0038491B" w:rsidP="0038491B">
      <w:pPr>
        <w:tabs>
          <w:tab w:val="left" w:pos="0"/>
        </w:tabs>
        <w:spacing w:line="276" w:lineRule="auto"/>
        <w:ind w:right="-288"/>
        <w:jc w:val="both"/>
        <w:rPr>
          <w:rFonts w:ascii="Arial Narrow" w:hAnsi="Arial Narrow"/>
          <w:b/>
          <w:szCs w:val="24"/>
        </w:rPr>
      </w:pPr>
    </w:p>
    <w:p w14:paraId="067C74ED" w14:textId="3E3A2A28" w:rsidR="0038491B" w:rsidRPr="002331E6" w:rsidRDefault="009B6710" w:rsidP="0038491B">
      <w:pPr>
        <w:tabs>
          <w:tab w:val="left" w:pos="0"/>
        </w:tabs>
        <w:spacing w:line="276" w:lineRule="auto"/>
        <w:ind w:right="-288"/>
        <w:jc w:val="both"/>
        <w:rPr>
          <w:rFonts w:ascii="Arial Narrow" w:hAnsi="Arial Narrow"/>
          <w:b/>
          <w:szCs w:val="24"/>
        </w:rPr>
      </w:pPr>
      <w:r>
        <w:rPr>
          <w:rFonts w:ascii="Arial Narrow" w:hAnsi="Arial Narrow"/>
          <w:b/>
          <w:szCs w:val="24"/>
        </w:rPr>
        <w:t>Madde 20</w:t>
      </w:r>
      <w:r w:rsidR="0038491B" w:rsidRPr="002331E6">
        <w:rPr>
          <w:rFonts w:ascii="Arial Narrow" w:hAnsi="Arial Narrow"/>
          <w:b/>
          <w:szCs w:val="24"/>
        </w:rPr>
        <w:t>- En Avantajlı Teklifin Belirlenmesi</w:t>
      </w:r>
    </w:p>
    <w:p w14:paraId="1E109E3F" w14:textId="7354C754" w:rsidR="0038491B" w:rsidRPr="002331E6" w:rsidRDefault="009B6710" w:rsidP="0038491B">
      <w:pPr>
        <w:tabs>
          <w:tab w:val="left" w:pos="0"/>
        </w:tabs>
        <w:spacing w:line="276" w:lineRule="auto"/>
        <w:jc w:val="both"/>
        <w:rPr>
          <w:rFonts w:ascii="Arial Narrow" w:hAnsi="Arial Narrow"/>
          <w:szCs w:val="24"/>
        </w:rPr>
      </w:pPr>
      <w:r>
        <w:rPr>
          <w:rFonts w:ascii="Arial Narrow" w:hAnsi="Arial Narrow"/>
          <w:b/>
          <w:szCs w:val="24"/>
        </w:rPr>
        <w:t>20</w:t>
      </w:r>
      <w:r w:rsidR="0038491B" w:rsidRPr="002331E6">
        <w:rPr>
          <w:rFonts w:ascii="Arial Narrow" w:hAnsi="Arial Narrow"/>
          <w:b/>
          <w:szCs w:val="24"/>
        </w:rPr>
        <w:t>.1</w:t>
      </w:r>
      <w:r w:rsidR="0038491B" w:rsidRPr="002331E6">
        <w:rPr>
          <w:rFonts w:ascii="Arial Narrow" w:hAnsi="Arial Narrow"/>
          <w:szCs w:val="24"/>
        </w:rPr>
        <w:t xml:space="preserve">. Bu ihalede tekliflerin değerlendirilmesinde ihale, ekonomik açıdan en avantajlı teklif verenin üzerinde bırakılır. </w:t>
      </w:r>
    </w:p>
    <w:p w14:paraId="7E93A7E1" w14:textId="19FEBF74" w:rsidR="0038491B" w:rsidRPr="002331E6" w:rsidRDefault="009B6710" w:rsidP="0038491B">
      <w:pPr>
        <w:tabs>
          <w:tab w:val="left" w:pos="0"/>
        </w:tabs>
        <w:spacing w:line="276" w:lineRule="auto"/>
        <w:jc w:val="both"/>
        <w:rPr>
          <w:rFonts w:ascii="Arial Narrow" w:hAnsi="Arial Narrow"/>
          <w:szCs w:val="24"/>
        </w:rPr>
      </w:pPr>
      <w:r>
        <w:rPr>
          <w:rFonts w:ascii="Arial Narrow" w:hAnsi="Arial Narrow"/>
          <w:b/>
          <w:szCs w:val="24"/>
        </w:rPr>
        <w:t>20</w:t>
      </w:r>
      <w:r w:rsidR="00AC6A75" w:rsidRPr="002331E6">
        <w:rPr>
          <w:rFonts w:ascii="Arial Narrow" w:hAnsi="Arial Narrow"/>
          <w:b/>
          <w:szCs w:val="24"/>
        </w:rPr>
        <w:t>.2</w:t>
      </w:r>
      <w:r w:rsidR="0038491B" w:rsidRPr="002331E6">
        <w:rPr>
          <w:rFonts w:ascii="Arial Narrow" w:hAnsi="Arial Narrow"/>
          <w:szCs w:val="24"/>
        </w:rPr>
        <w:t xml:space="preserve">.Ekonomik açıdan en avantajlı teklifin sadece fiyat esasına göre belirleneceği ihalelerde,birden fazla istekli tarafından aynı fiyatın teklif edildiği ve bunların da ekonomik açıdan en avantajlı teklif olduğu anlaşıldığı takdirde, ihale komisyonu bu isteklilerce sunulan iş deneyim belgelerinin tutarlarını değerlendirerek belge tutarı daha fazla olan isteklinin teklifini ekonomik açıdan en avantajlı teklif olarak belirler ve ihaleyi sonuçlandırır. </w:t>
      </w:r>
    </w:p>
    <w:p w14:paraId="019C7082" w14:textId="77777777" w:rsidR="0038491B" w:rsidRPr="002331E6" w:rsidRDefault="0038491B" w:rsidP="0038491B">
      <w:pPr>
        <w:tabs>
          <w:tab w:val="left" w:pos="0"/>
        </w:tabs>
        <w:spacing w:line="276" w:lineRule="auto"/>
        <w:jc w:val="both"/>
        <w:rPr>
          <w:rFonts w:ascii="Arial Narrow" w:hAnsi="Arial Narrow"/>
          <w:szCs w:val="24"/>
        </w:rPr>
      </w:pPr>
    </w:p>
    <w:p w14:paraId="6994D1D0" w14:textId="7CF47028" w:rsidR="0038491B" w:rsidRPr="002331E6" w:rsidRDefault="009B6710" w:rsidP="0038491B">
      <w:pPr>
        <w:tabs>
          <w:tab w:val="left" w:pos="0"/>
        </w:tabs>
        <w:spacing w:line="276" w:lineRule="auto"/>
        <w:jc w:val="both"/>
        <w:rPr>
          <w:rFonts w:ascii="Arial Narrow" w:hAnsi="Arial Narrow"/>
          <w:szCs w:val="24"/>
        </w:rPr>
      </w:pPr>
      <w:r>
        <w:rPr>
          <w:rFonts w:ascii="Arial Narrow" w:hAnsi="Arial Narrow"/>
          <w:b/>
          <w:szCs w:val="24"/>
        </w:rPr>
        <w:t>Madde 21</w:t>
      </w:r>
      <w:r w:rsidR="0038491B" w:rsidRPr="002331E6">
        <w:rPr>
          <w:rFonts w:ascii="Arial Narrow" w:hAnsi="Arial Narrow"/>
          <w:b/>
          <w:szCs w:val="24"/>
        </w:rPr>
        <w:t>- İhalenin Karara Bağlanması</w:t>
      </w:r>
    </w:p>
    <w:p w14:paraId="391F3279" w14:textId="7CDB0D49" w:rsidR="0038491B" w:rsidRPr="002331E6" w:rsidRDefault="009B6710" w:rsidP="0038491B">
      <w:pPr>
        <w:pStyle w:val="BodyText22"/>
        <w:tabs>
          <w:tab w:val="left" w:pos="0"/>
        </w:tabs>
        <w:spacing w:line="276" w:lineRule="auto"/>
        <w:rPr>
          <w:rFonts w:ascii="Arial Narrow" w:hAnsi="Arial Narrow"/>
          <w:szCs w:val="24"/>
        </w:rPr>
      </w:pPr>
      <w:r>
        <w:rPr>
          <w:rFonts w:ascii="Arial Narrow" w:hAnsi="Arial Narrow"/>
          <w:b/>
          <w:szCs w:val="24"/>
        </w:rPr>
        <w:t>21</w:t>
      </w:r>
      <w:r w:rsidR="0038491B" w:rsidRPr="002331E6">
        <w:rPr>
          <w:rFonts w:ascii="Arial Narrow" w:hAnsi="Arial Narrow"/>
          <w:b/>
          <w:szCs w:val="24"/>
        </w:rPr>
        <w:t>.1.</w:t>
      </w:r>
      <w:r w:rsidR="0038491B" w:rsidRPr="002331E6">
        <w:rPr>
          <w:rFonts w:ascii="Arial Narrow" w:hAnsi="Arial Narrow"/>
          <w:szCs w:val="24"/>
        </w:rPr>
        <w:t xml:space="preserve"> Bu Şartname hükümlerine göre yapılan değerlendirme sonucu ihale ekonomik açıdan en avantajlı teklifi veren isteklinin üzerinde bırakılacaktır. </w:t>
      </w:r>
    </w:p>
    <w:p w14:paraId="7CE01E73" w14:textId="7E5C5DB8" w:rsidR="0038491B" w:rsidRPr="002331E6" w:rsidRDefault="009B6710" w:rsidP="0038491B">
      <w:pPr>
        <w:spacing w:line="276" w:lineRule="auto"/>
        <w:jc w:val="both"/>
        <w:rPr>
          <w:rFonts w:ascii="Arial Narrow" w:hAnsi="Arial Narrow"/>
          <w:szCs w:val="24"/>
        </w:rPr>
      </w:pPr>
      <w:r>
        <w:rPr>
          <w:rFonts w:ascii="Arial Narrow" w:hAnsi="Arial Narrow"/>
          <w:b/>
          <w:szCs w:val="24"/>
        </w:rPr>
        <w:t>21</w:t>
      </w:r>
      <w:r w:rsidR="0038491B" w:rsidRPr="002331E6">
        <w:rPr>
          <w:rFonts w:ascii="Arial Narrow" w:hAnsi="Arial Narrow"/>
          <w:b/>
          <w:szCs w:val="24"/>
        </w:rPr>
        <w:t>.2.</w:t>
      </w:r>
      <w:r w:rsidR="0038491B" w:rsidRPr="002331E6">
        <w:rPr>
          <w:rFonts w:ascii="Arial Narrow" w:hAnsi="Arial Narrow"/>
          <w:szCs w:val="24"/>
        </w:rPr>
        <w:t xml:space="preserve"> İhale komisyonu gerekçeli kararını belirleyerek ihale yetkilisinin onayına sunar. Kararlar da isteklilerin adları veya ticaret unvanları, teklif edilen bedeller, ihalenin tarihi ve hangi istekli üzerine</w:t>
      </w:r>
    </w:p>
    <w:p w14:paraId="3CFD2175" w14:textId="77777777" w:rsidR="0038491B" w:rsidRPr="002331E6" w:rsidRDefault="0038491B" w:rsidP="0038491B">
      <w:pPr>
        <w:spacing w:line="276" w:lineRule="auto"/>
        <w:jc w:val="both"/>
        <w:rPr>
          <w:rFonts w:ascii="Arial Narrow" w:hAnsi="Arial Narrow"/>
          <w:szCs w:val="24"/>
        </w:rPr>
      </w:pPr>
      <w:r w:rsidRPr="002331E6">
        <w:rPr>
          <w:rFonts w:ascii="Arial Narrow" w:hAnsi="Arial Narrow"/>
          <w:szCs w:val="24"/>
        </w:rPr>
        <w:t>hangi gerekçelerle yapıldığı, ihale yapılmamış ise nedenleri belirtilir.</w:t>
      </w:r>
    </w:p>
    <w:p w14:paraId="55F94CC2" w14:textId="77777777" w:rsidR="0038491B" w:rsidRPr="002331E6" w:rsidRDefault="0038491B" w:rsidP="0038491B">
      <w:pPr>
        <w:spacing w:line="276" w:lineRule="auto"/>
        <w:jc w:val="both"/>
        <w:rPr>
          <w:rFonts w:ascii="Arial Narrow" w:hAnsi="Arial Narrow"/>
          <w:szCs w:val="24"/>
        </w:rPr>
      </w:pPr>
    </w:p>
    <w:p w14:paraId="5802A4B6" w14:textId="041EA323" w:rsidR="0038491B" w:rsidRPr="002331E6" w:rsidRDefault="009B6710" w:rsidP="0038491B">
      <w:pPr>
        <w:spacing w:line="276" w:lineRule="auto"/>
        <w:jc w:val="both"/>
        <w:rPr>
          <w:rFonts w:ascii="Arial Narrow" w:hAnsi="Arial Narrow"/>
          <w:szCs w:val="24"/>
        </w:rPr>
      </w:pPr>
      <w:r>
        <w:rPr>
          <w:rFonts w:ascii="Arial Narrow" w:hAnsi="Arial Narrow"/>
          <w:b/>
          <w:szCs w:val="24"/>
        </w:rPr>
        <w:t>Madde 22</w:t>
      </w:r>
      <w:r w:rsidR="0038491B" w:rsidRPr="002331E6">
        <w:rPr>
          <w:rFonts w:ascii="Arial Narrow" w:hAnsi="Arial Narrow"/>
          <w:b/>
          <w:szCs w:val="24"/>
        </w:rPr>
        <w:t>- Kesinleşen İhale Kararının Bildirilmesi ve İtiraz</w:t>
      </w:r>
    </w:p>
    <w:p w14:paraId="5A232608" w14:textId="55856527" w:rsidR="0038491B" w:rsidRPr="002331E6" w:rsidRDefault="009B6710" w:rsidP="00456B44">
      <w:pPr>
        <w:pStyle w:val="BodyText2"/>
        <w:spacing w:after="0" w:line="276" w:lineRule="auto"/>
        <w:jc w:val="both"/>
        <w:rPr>
          <w:rFonts w:ascii="Arial Narrow" w:hAnsi="Arial Narrow"/>
          <w:szCs w:val="24"/>
        </w:rPr>
      </w:pPr>
      <w:r>
        <w:rPr>
          <w:rStyle w:val="normal1"/>
          <w:rFonts w:ascii="Arial Narrow" w:hAnsi="Arial Narrow"/>
          <w:b/>
          <w:szCs w:val="24"/>
        </w:rPr>
        <w:t>22</w:t>
      </w:r>
      <w:r w:rsidR="0038491B" w:rsidRPr="002331E6">
        <w:rPr>
          <w:rStyle w:val="normal1"/>
          <w:rFonts w:ascii="Arial Narrow" w:hAnsi="Arial Narrow"/>
          <w:b/>
          <w:szCs w:val="24"/>
        </w:rPr>
        <w:t>.1.</w:t>
      </w:r>
      <w:r w:rsidR="0038491B" w:rsidRPr="002331E6">
        <w:rPr>
          <w:rStyle w:val="normal1"/>
          <w:rFonts w:ascii="Arial Narrow" w:hAnsi="Arial Narrow"/>
          <w:szCs w:val="24"/>
        </w:rPr>
        <w:t xml:space="preserve"> İhale sonucu, ihale kararının ihale yetkilisi tarafından onaylandığı günü izleyen en geç üç (3)  iş günü içinde, ihale üzerinde bırakılan dahil, ihaleye teklif veren bütün isteklilere bildirilir. İhale sonucunun bildiriminde, tekliflerin değerlendirmeye alınmama veya uygun bulunmama gerekçelerine de yer verilir. </w:t>
      </w:r>
      <w:r w:rsidR="0038491B" w:rsidRPr="002331E6">
        <w:rPr>
          <w:rFonts w:ascii="Arial Narrow" w:hAnsi="Arial Narrow"/>
          <w:szCs w:val="24"/>
        </w:rPr>
        <w:t>İhale kararının ihale yetkilisi tarafından iptal edilmesi durumunda da isteklilere aynı şekilde bildirim yapılır.</w:t>
      </w:r>
    </w:p>
    <w:p w14:paraId="1176EA09" w14:textId="3742CADA" w:rsidR="0038491B" w:rsidRPr="002331E6" w:rsidRDefault="0038491B" w:rsidP="0038491B">
      <w:pPr>
        <w:pStyle w:val="BodyText2"/>
        <w:spacing w:after="0" w:line="276" w:lineRule="auto"/>
        <w:jc w:val="both"/>
        <w:rPr>
          <w:rFonts w:ascii="Arial Narrow" w:hAnsi="Arial Narrow"/>
          <w:szCs w:val="24"/>
        </w:rPr>
      </w:pPr>
      <w:r w:rsidRPr="002331E6">
        <w:rPr>
          <w:rFonts w:ascii="Arial Narrow" w:hAnsi="Arial Narrow"/>
          <w:b/>
          <w:szCs w:val="24"/>
        </w:rPr>
        <w:t>2</w:t>
      </w:r>
      <w:r w:rsidR="009B6710">
        <w:rPr>
          <w:rFonts w:ascii="Arial Narrow" w:hAnsi="Arial Narrow"/>
          <w:b/>
          <w:szCs w:val="24"/>
        </w:rPr>
        <w:t>2</w:t>
      </w:r>
      <w:r w:rsidRPr="002331E6">
        <w:rPr>
          <w:rFonts w:ascii="Arial Narrow" w:hAnsi="Arial Narrow"/>
          <w:b/>
          <w:szCs w:val="24"/>
        </w:rPr>
        <w:t xml:space="preserve">.2. </w:t>
      </w:r>
      <w:r w:rsidRPr="002331E6">
        <w:rPr>
          <w:rFonts w:ascii="Arial Narrow" w:hAnsi="Arial Narrow"/>
          <w:szCs w:val="24"/>
        </w:rPr>
        <w:t xml:space="preserve">İhale sürecindeki hukuka aykırı işlem veya eylemler nedeniyle bir hak kaybına ya da zarara uğradığını yahut zarara uğramasının muhtemel olduğunu iddia eden aday veya istekliler, ihale sürecindeki işlem ya da eylemlerin hukuka aykırılığı iddiasıyla ihalenin sona erdiği tarihten itibaren beş (5)  iş günü içinde </w:t>
      </w:r>
      <w:r w:rsidR="00A432AA" w:rsidRPr="002331E6">
        <w:rPr>
          <w:rFonts w:ascii="Arial Narrow" w:hAnsi="Arial Narrow"/>
          <w:szCs w:val="24"/>
        </w:rPr>
        <w:t xml:space="preserve">İstanbul Bilgi Üniversitesi’ne </w:t>
      </w:r>
      <w:r w:rsidRPr="002331E6">
        <w:rPr>
          <w:rFonts w:ascii="Arial Narrow" w:hAnsi="Arial Narrow"/>
          <w:szCs w:val="24"/>
        </w:rPr>
        <w:t xml:space="preserve">itiraz edebilirler.  </w:t>
      </w:r>
    </w:p>
    <w:p w14:paraId="19FD08AE" w14:textId="77777777" w:rsidR="0038491B" w:rsidRPr="002331E6" w:rsidRDefault="0038491B" w:rsidP="0038491B">
      <w:pPr>
        <w:pStyle w:val="BodyText2"/>
        <w:spacing w:line="276" w:lineRule="auto"/>
        <w:jc w:val="both"/>
        <w:rPr>
          <w:rFonts w:ascii="Arial Narrow" w:hAnsi="Arial Narrow"/>
          <w:b/>
          <w:szCs w:val="24"/>
        </w:rPr>
      </w:pPr>
    </w:p>
    <w:p w14:paraId="1B42B189" w14:textId="6D1C239E" w:rsidR="0038491B" w:rsidRPr="002331E6" w:rsidRDefault="009B6710" w:rsidP="0038491B">
      <w:pPr>
        <w:pStyle w:val="Heading7"/>
        <w:spacing w:line="276" w:lineRule="auto"/>
        <w:ind w:right="-288" w:firstLine="0"/>
        <w:rPr>
          <w:rFonts w:ascii="Arial Narrow" w:hAnsi="Arial Narrow"/>
          <w:szCs w:val="24"/>
        </w:rPr>
      </w:pPr>
      <w:r>
        <w:rPr>
          <w:rFonts w:ascii="Arial Narrow" w:hAnsi="Arial Narrow"/>
          <w:szCs w:val="24"/>
        </w:rPr>
        <w:lastRenderedPageBreak/>
        <w:t>Madde 23</w:t>
      </w:r>
      <w:r w:rsidR="0038491B" w:rsidRPr="002331E6">
        <w:rPr>
          <w:rFonts w:ascii="Arial Narrow" w:hAnsi="Arial Narrow"/>
          <w:szCs w:val="24"/>
        </w:rPr>
        <w:t>- Sözleşmeye Davet</w:t>
      </w:r>
    </w:p>
    <w:p w14:paraId="1BEB5CE9" w14:textId="07D8B138" w:rsidR="0038491B" w:rsidRPr="002331E6" w:rsidRDefault="0038491B" w:rsidP="0038491B">
      <w:pPr>
        <w:pStyle w:val="BodyTextIndent31"/>
        <w:tabs>
          <w:tab w:val="left" w:pos="0"/>
        </w:tabs>
        <w:spacing w:line="276" w:lineRule="auto"/>
        <w:ind w:left="0"/>
        <w:rPr>
          <w:rFonts w:ascii="Arial Narrow" w:hAnsi="Arial Narrow"/>
          <w:szCs w:val="24"/>
        </w:rPr>
      </w:pPr>
      <w:r w:rsidRPr="002331E6">
        <w:rPr>
          <w:rFonts w:ascii="Arial Narrow" w:hAnsi="Arial Narrow"/>
          <w:szCs w:val="24"/>
        </w:rPr>
        <w:t xml:space="preserve">İhale üzerinde kalan istekliye ihale yetkilisinin ihale kararını onaylamasının tebliğ tarihini izleyen beş (5) gün içinde, içinde kesin teminatı vermek suretiyle sözleşmeyi imzalaması </w:t>
      </w:r>
      <w:r w:rsidR="000A65A9">
        <w:rPr>
          <w:rFonts w:ascii="Arial Narrow" w:hAnsi="Arial Narrow"/>
          <w:szCs w:val="24"/>
        </w:rPr>
        <w:t xml:space="preserve">için davet edilir. İhale üzerinde kalan isteklinin, belirtilen süre içinde kesin teminatı yatırması, sözleşme öncesinde sunulması gereken belgeleri sunması ve sözleşmeyi imzalaması sorunludur. </w:t>
      </w:r>
      <w:r w:rsidRPr="002331E6">
        <w:rPr>
          <w:rFonts w:ascii="Arial Narrow" w:hAnsi="Arial Narrow"/>
          <w:szCs w:val="24"/>
        </w:rPr>
        <w:t xml:space="preserve"> </w:t>
      </w:r>
    </w:p>
    <w:p w14:paraId="2F580CBE" w14:textId="77777777" w:rsidR="0038491B" w:rsidRPr="002331E6" w:rsidRDefault="0038491B" w:rsidP="0038491B">
      <w:pPr>
        <w:pStyle w:val="BodyTextIndent31"/>
        <w:tabs>
          <w:tab w:val="left" w:pos="0"/>
        </w:tabs>
        <w:spacing w:line="276" w:lineRule="auto"/>
        <w:ind w:left="0"/>
        <w:rPr>
          <w:rFonts w:ascii="Arial Narrow" w:hAnsi="Arial Narrow"/>
          <w:szCs w:val="24"/>
        </w:rPr>
      </w:pPr>
    </w:p>
    <w:p w14:paraId="5FEDB468" w14:textId="5D0F6940" w:rsidR="0038491B" w:rsidRPr="002331E6" w:rsidRDefault="009B6710" w:rsidP="0038491B">
      <w:pPr>
        <w:spacing w:line="276" w:lineRule="auto"/>
        <w:jc w:val="both"/>
        <w:rPr>
          <w:rFonts w:ascii="Arial Narrow" w:hAnsi="Arial Narrow"/>
          <w:szCs w:val="24"/>
        </w:rPr>
      </w:pPr>
      <w:r>
        <w:rPr>
          <w:rFonts w:ascii="Arial Narrow" w:hAnsi="Arial Narrow"/>
          <w:b/>
          <w:szCs w:val="24"/>
        </w:rPr>
        <w:t>Madde 24</w:t>
      </w:r>
      <w:r w:rsidR="0038491B" w:rsidRPr="002331E6">
        <w:rPr>
          <w:rFonts w:ascii="Arial Narrow" w:hAnsi="Arial Narrow"/>
          <w:szCs w:val="24"/>
        </w:rPr>
        <w:t xml:space="preserve">- </w:t>
      </w:r>
      <w:r w:rsidR="0038491B" w:rsidRPr="002331E6">
        <w:rPr>
          <w:rFonts w:ascii="Arial Narrow" w:hAnsi="Arial Narrow"/>
          <w:b/>
          <w:szCs w:val="24"/>
        </w:rPr>
        <w:t>Kesin Teminat</w:t>
      </w:r>
      <w:r w:rsidR="0038491B" w:rsidRPr="002331E6">
        <w:rPr>
          <w:rFonts w:ascii="Arial Narrow" w:hAnsi="Arial Narrow"/>
          <w:szCs w:val="24"/>
        </w:rPr>
        <w:t xml:space="preserve"> </w:t>
      </w:r>
    </w:p>
    <w:p w14:paraId="3D2EDC63" w14:textId="1F135B28" w:rsidR="0038491B" w:rsidRPr="002331E6" w:rsidRDefault="0038491B" w:rsidP="0038491B">
      <w:pPr>
        <w:spacing w:line="276" w:lineRule="auto"/>
        <w:jc w:val="both"/>
        <w:rPr>
          <w:rFonts w:ascii="Arial Narrow" w:hAnsi="Arial Narrow"/>
          <w:szCs w:val="24"/>
        </w:rPr>
      </w:pPr>
      <w:r w:rsidRPr="002331E6">
        <w:rPr>
          <w:rFonts w:ascii="Arial Narrow" w:hAnsi="Arial Narrow"/>
          <w:szCs w:val="24"/>
        </w:rPr>
        <w:t>İhale üzerinde kalan istekliden sözleşme imzalanmadan önce, ihale bedeli</w:t>
      </w:r>
      <w:r w:rsidR="004C4D65" w:rsidRPr="002331E6">
        <w:rPr>
          <w:rFonts w:ascii="Arial Narrow" w:hAnsi="Arial Narrow"/>
          <w:szCs w:val="24"/>
        </w:rPr>
        <w:t xml:space="preserve"> üz</w:t>
      </w:r>
      <w:r w:rsidR="00671088">
        <w:rPr>
          <w:rFonts w:ascii="Arial Narrow" w:hAnsi="Arial Narrow"/>
          <w:szCs w:val="24"/>
        </w:rPr>
        <w:t>erinden hesaplanmak suretiyle %3 (yüzde üç</w:t>
      </w:r>
      <w:r w:rsidR="004C4D65" w:rsidRPr="002331E6">
        <w:rPr>
          <w:rFonts w:ascii="Arial Narrow" w:hAnsi="Arial Narrow"/>
          <w:szCs w:val="24"/>
        </w:rPr>
        <w:t xml:space="preserve">) </w:t>
      </w:r>
      <w:r w:rsidRPr="002331E6">
        <w:rPr>
          <w:rFonts w:ascii="Arial Narrow" w:hAnsi="Arial Narrow"/>
          <w:szCs w:val="24"/>
        </w:rPr>
        <w:t xml:space="preserve">oranında kesin teminat </w:t>
      </w:r>
      <w:r w:rsidR="004C4D65" w:rsidRPr="002331E6">
        <w:rPr>
          <w:rFonts w:ascii="Arial Narrow" w:hAnsi="Arial Narrow"/>
          <w:szCs w:val="24"/>
        </w:rPr>
        <w:t xml:space="preserve">mektubu </w:t>
      </w:r>
      <w:r w:rsidRPr="002331E6">
        <w:rPr>
          <w:rFonts w:ascii="Arial Narrow" w:hAnsi="Arial Narrow"/>
          <w:szCs w:val="24"/>
        </w:rPr>
        <w:t>alınır.</w:t>
      </w:r>
    </w:p>
    <w:p w14:paraId="2A13F936" w14:textId="17AAF8D6" w:rsidR="00456B44" w:rsidRPr="002331E6" w:rsidRDefault="00456B44" w:rsidP="0038491B">
      <w:pPr>
        <w:spacing w:line="276" w:lineRule="auto"/>
        <w:jc w:val="both"/>
        <w:rPr>
          <w:rFonts w:ascii="Arial Narrow" w:hAnsi="Arial Narrow"/>
          <w:szCs w:val="24"/>
        </w:rPr>
      </w:pPr>
    </w:p>
    <w:p w14:paraId="56A47CEC" w14:textId="05DD24EC" w:rsidR="0038491B" w:rsidRPr="002331E6" w:rsidRDefault="009B6710" w:rsidP="0038491B">
      <w:pPr>
        <w:pStyle w:val="BodyText22"/>
        <w:tabs>
          <w:tab w:val="left" w:pos="0"/>
        </w:tabs>
        <w:spacing w:line="276" w:lineRule="auto"/>
        <w:rPr>
          <w:rFonts w:ascii="Arial Narrow" w:hAnsi="Arial Narrow"/>
          <w:b/>
          <w:szCs w:val="24"/>
        </w:rPr>
      </w:pPr>
      <w:r>
        <w:rPr>
          <w:rFonts w:ascii="Arial Narrow" w:hAnsi="Arial Narrow"/>
          <w:b/>
          <w:szCs w:val="24"/>
        </w:rPr>
        <w:t>Madde 25</w:t>
      </w:r>
      <w:r w:rsidR="0038491B" w:rsidRPr="002331E6">
        <w:rPr>
          <w:rFonts w:ascii="Arial Narrow" w:hAnsi="Arial Narrow"/>
          <w:b/>
          <w:szCs w:val="24"/>
        </w:rPr>
        <w:t xml:space="preserve">- İhalenin Sözleşmeye Bağlanması </w:t>
      </w:r>
    </w:p>
    <w:p w14:paraId="1D967AAE" w14:textId="261AA6F5" w:rsidR="0038491B" w:rsidRPr="002331E6" w:rsidRDefault="009B6710" w:rsidP="0038491B">
      <w:pPr>
        <w:tabs>
          <w:tab w:val="left" w:pos="567"/>
        </w:tabs>
        <w:spacing w:line="276" w:lineRule="auto"/>
        <w:jc w:val="both"/>
        <w:rPr>
          <w:rFonts w:ascii="Arial Narrow" w:hAnsi="Arial Narrow"/>
          <w:szCs w:val="24"/>
        </w:rPr>
      </w:pPr>
      <w:r>
        <w:rPr>
          <w:rFonts w:ascii="Arial Narrow" w:hAnsi="Arial Narrow"/>
          <w:b/>
          <w:szCs w:val="24"/>
        </w:rPr>
        <w:t>25</w:t>
      </w:r>
      <w:r w:rsidR="0038491B" w:rsidRPr="002331E6">
        <w:rPr>
          <w:rFonts w:ascii="Arial Narrow" w:hAnsi="Arial Narrow"/>
          <w:b/>
          <w:szCs w:val="24"/>
        </w:rPr>
        <w:t>.1.</w:t>
      </w:r>
      <w:r w:rsidR="000A65A9">
        <w:rPr>
          <w:rFonts w:ascii="Arial Narrow" w:hAnsi="Arial Narrow"/>
          <w:szCs w:val="24"/>
        </w:rPr>
        <w:tab/>
        <w:t>Yapılan ihale</w:t>
      </w:r>
      <w:r w:rsidR="0038491B" w:rsidRPr="002331E6">
        <w:rPr>
          <w:rFonts w:ascii="Arial Narrow" w:hAnsi="Arial Narrow"/>
          <w:szCs w:val="24"/>
        </w:rPr>
        <w:t xml:space="preserve"> bir sözleşmeye bağlanır. Yüklenicinin iş ortaklığı olması halinde, sözleşmeler iş ortaklığının bütün ortakları tarafından imzalanır. İhale dokümanında aksi belirtilmedikçe sözleşmelerin notere tescili ve onaylattırılması zorunlu değildir.</w:t>
      </w:r>
    </w:p>
    <w:p w14:paraId="176DB4D9" w14:textId="63B5BED9" w:rsidR="0038491B" w:rsidRPr="00456B44" w:rsidRDefault="009B6710" w:rsidP="00456B44">
      <w:pPr>
        <w:tabs>
          <w:tab w:val="left" w:pos="567"/>
        </w:tabs>
        <w:spacing w:line="276" w:lineRule="auto"/>
        <w:jc w:val="both"/>
        <w:rPr>
          <w:rFonts w:ascii="Arial Narrow" w:hAnsi="Arial Narrow"/>
          <w:b/>
          <w:strike/>
          <w:color w:val="FF0000"/>
          <w:szCs w:val="24"/>
        </w:rPr>
      </w:pPr>
      <w:r>
        <w:rPr>
          <w:rFonts w:ascii="Arial Narrow" w:hAnsi="Arial Narrow"/>
          <w:b/>
          <w:szCs w:val="24"/>
        </w:rPr>
        <w:t>25</w:t>
      </w:r>
      <w:r w:rsidR="0038491B" w:rsidRPr="002331E6">
        <w:rPr>
          <w:rFonts w:ascii="Arial Narrow" w:hAnsi="Arial Narrow"/>
          <w:b/>
          <w:szCs w:val="24"/>
        </w:rPr>
        <w:t>.2.</w:t>
      </w:r>
      <w:r w:rsidR="0038491B" w:rsidRPr="002331E6">
        <w:rPr>
          <w:rFonts w:ascii="Arial Narrow" w:hAnsi="Arial Narrow"/>
          <w:b/>
          <w:szCs w:val="24"/>
        </w:rPr>
        <w:tab/>
      </w:r>
      <w:r w:rsidR="0038491B" w:rsidRPr="002331E6">
        <w:rPr>
          <w:rFonts w:ascii="Arial Narrow" w:hAnsi="Arial Narrow"/>
          <w:szCs w:val="24"/>
        </w:rPr>
        <w:t>İdare tarafından ihale dokümanında yer alan şartlara uygun olarak hazırlanan sözleşme, ihale yetkilisi ve yüklenici tarafından imzalanır.</w:t>
      </w:r>
    </w:p>
    <w:p w14:paraId="66BFA273" w14:textId="47D39AD6" w:rsidR="0038491B" w:rsidRPr="002331E6" w:rsidRDefault="009B6710" w:rsidP="0038491B">
      <w:pPr>
        <w:spacing w:line="276" w:lineRule="auto"/>
        <w:jc w:val="both"/>
        <w:rPr>
          <w:rFonts w:ascii="Arial Narrow" w:hAnsi="Arial Narrow"/>
          <w:szCs w:val="24"/>
        </w:rPr>
      </w:pPr>
      <w:r>
        <w:rPr>
          <w:rFonts w:ascii="Arial Narrow" w:hAnsi="Arial Narrow"/>
          <w:b/>
          <w:szCs w:val="24"/>
        </w:rPr>
        <w:t>25</w:t>
      </w:r>
      <w:r w:rsidR="0038491B" w:rsidRPr="002331E6">
        <w:rPr>
          <w:rFonts w:ascii="Arial Narrow" w:hAnsi="Arial Narrow"/>
          <w:b/>
          <w:szCs w:val="24"/>
        </w:rPr>
        <w:t>.3.</w:t>
      </w:r>
      <w:r w:rsidR="0038491B" w:rsidRPr="002331E6">
        <w:rPr>
          <w:rFonts w:ascii="Arial Narrow" w:hAnsi="Arial Narrow"/>
          <w:szCs w:val="24"/>
        </w:rPr>
        <w:t xml:space="preserve"> İhale dokümanında belirtilen şartlara aykırı sözleşme düzenlenemez.</w:t>
      </w:r>
    </w:p>
    <w:p w14:paraId="60C809C4" w14:textId="77777777" w:rsidR="00BC1E82" w:rsidRPr="002331E6" w:rsidRDefault="00BC1E82">
      <w:pPr>
        <w:rPr>
          <w:rFonts w:ascii="Arial Narrow" w:hAnsi="Arial Narrow"/>
          <w:szCs w:val="24"/>
        </w:rPr>
      </w:pPr>
    </w:p>
    <w:sectPr w:rsidR="00BC1E82" w:rsidRPr="00233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F9C"/>
    <w:multiLevelType w:val="hybridMultilevel"/>
    <w:tmpl w:val="C25A91BE"/>
    <w:lvl w:ilvl="0" w:tplc="A55EB59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 w15:restartNumberingAfterBreak="0">
    <w:nsid w:val="167A0754"/>
    <w:multiLevelType w:val="hybridMultilevel"/>
    <w:tmpl w:val="EE3AAC64"/>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F876E3"/>
    <w:multiLevelType w:val="hybridMultilevel"/>
    <w:tmpl w:val="2C145814"/>
    <w:lvl w:ilvl="0" w:tplc="A55EB59C">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3" w15:restartNumberingAfterBreak="0">
    <w:nsid w:val="2C8A5C00"/>
    <w:multiLevelType w:val="hybridMultilevel"/>
    <w:tmpl w:val="CAC8F7B0"/>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4" w15:restartNumberingAfterBreak="0">
    <w:nsid w:val="30CE0A83"/>
    <w:multiLevelType w:val="hybridMultilevel"/>
    <w:tmpl w:val="DCDC7172"/>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2D4A19"/>
    <w:multiLevelType w:val="hybridMultilevel"/>
    <w:tmpl w:val="A372E31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E754867"/>
    <w:multiLevelType w:val="multilevel"/>
    <w:tmpl w:val="D53ABD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E13641"/>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91D2A21"/>
    <w:multiLevelType w:val="hybridMultilevel"/>
    <w:tmpl w:val="7E44873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BE25282"/>
    <w:multiLevelType w:val="hybridMultilevel"/>
    <w:tmpl w:val="1E480CF0"/>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1764BE"/>
    <w:multiLevelType w:val="hybridMultilevel"/>
    <w:tmpl w:val="593A5EDE"/>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12" w15:restartNumberingAfterBreak="0">
    <w:nsid w:val="6DF1793D"/>
    <w:multiLevelType w:val="hybridMultilevel"/>
    <w:tmpl w:val="000AE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F2429"/>
    <w:multiLevelType w:val="hybridMultilevel"/>
    <w:tmpl w:val="795E9F3C"/>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CF3B6A"/>
    <w:multiLevelType w:val="hybridMultilevel"/>
    <w:tmpl w:val="3E4E8A82"/>
    <w:lvl w:ilvl="0" w:tplc="2EE0CFBE">
      <w:start w:val="1"/>
      <w:numFmt w:val="lowerRoman"/>
      <w:lvlText w:val="%1."/>
      <w:lvlJc w:val="right"/>
      <w:pPr>
        <w:ind w:left="1322" w:hanging="360"/>
      </w:pPr>
      <w:rPr>
        <w:i/>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15" w15:restartNumberingAfterBreak="0">
    <w:nsid w:val="7C964BFB"/>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9"/>
  </w:num>
  <w:num w:numId="5">
    <w:abstractNumId w:val="15"/>
  </w:num>
  <w:num w:numId="6">
    <w:abstractNumId w:val="10"/>
  </w:num>
  <w:num w:numId="7">
    <w:abstractNumId w:val="2"/>
  </w:num>
  <w:num w:numId="8">
    <w:abstractNumId w:val="5"/>
  </w:num>
  <w:num w:numId="9">
    <w:abstractNumId w:val="3"/>
  </w:num>
  <w:num w:numId="10">
    <w:abstractNumId w:val="11"/>
  </w:num>
  <w:num w:numId="11">
    <w:abstractNumId w:val="14"/>
  </w:num>
  <w:num w:numId="12">
    <w:abstractNumId w:val="0"/>
  </w:num>
  <w:num w:numId="13">
    <w:abstractNumId w:val="4"/>
  </w:num>
  <w:num w:numId="14">
    <w:abstractNumId w:val="7"/>
  </w:num>
  <w:num w:numId="15">
    <w:abstractNumId w:val="12"/>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80"/>
    <w:rsid w:val="000754EE"/>
    <w:rsid w:val="000A65A9"/>
    <w:rsid w:val="00125785"/>
    <w:rsid w:val="00133121"/>
    <w:rsid w:val="00154783"/>
    <w:rsid w:val="002331E6"/>
    <w:rsid w:val="0038124A"/>
    <w:rsid w:val="0038491B"/>
    <w:rsid w:val="003C78F7"/>
    <w:rsid w:val="00456B44"/>
    <w:rsid w:val="004C4D65"/>
    <w:rsid w:val="00671088"/>
    <w:rsid w:val="006F7A80"/>
    <w:rsid w:val="007219EF"/>
    <w:rsid w:val="007A7FD6"/>
    <w:rsid w:val="00811D4C"/>
    <w:rsid w:val="00937EFB"/>
    <w:rsid w:val="00962520"/>
    <w:rsid w:val="009B6710"/>
    <w:rsid w:val="009C7045"/>
    <w:rsid w:val="00A432AA"/>
    <w:rsid w:val="00A71A54"/>
    <w:rsid w:val="00A80D3F"/>
    <w:rsid w:val="00AC3A25"/>
    <w:rsid w:val="00AC6A75"/>
    <w:rsid w:val="00BC1E82"/>
    <w:rsid w:val="00C20757"/>
    <w:rsid w:val="00C50228"/>
    <w:rsid w:val="00C9738D"/>
    <w:rsid w:val="00CC7E40"/>
    <w:rsid w:val="00CD5598"/>
    <w:rsid w:val="00CF638F"/>
    <w:rsid w:val="00EA2C63"/>
    <w:rsid w:val="00F0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B0D9"/>
  <w15:chartTrackingRefBased/>
  <w15:docId w15:val="{4427AEAD-81C0-420B-90C4-9B96D1F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38491B"/>
    <w:pPr>
      <w:keepNext/>
      <w:jc w:val="both"/>
      <w:outlineLvl w:val="0"/>
    </w:pPr>
    <w:rPr>
      <w:b/>
    </w:rPr>
  </w:style>
  <w:style w:type="paragraph" w:styleId="Heading2">
    <w:name w:val="heading 2"/>
    <w:basedOn w:val="Normal"/>
    <w:next w:val="Normal"/>
    <w:link w:val="Heading2Char"/>
    <w:qFormat/>
    <w:rsid w:val="0038491B"/>
    <w:pPr>
      <w:keepNext/>
      <w:outlineLvl w:val="1"/>
    </w:pPr>
    <w:rPr>
      <w:b/>
    </w:rPr>
  </w:style>
  <w:style w:type="paragraph" w:styleId="Heading3">
    <w:name w:val="heading 3"/>
    <w:basedOn w:val="Normal"/>
    <w:next w:val="Normal"/>
    <w:link w:val="Heading3Char"/>
    <w:qFormat/>
    <w:rsid w:val="0038491B"/>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38491B"/>
    <w:pPr>
      <w:keepNext/>
      <w:tabs>
        <w:tab w:val="left" w:pos="0"/>
      </w:tabs>
      <w:ind w:right="-356" w:firstLine="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91B"/>
    <w:rPr>
      <w:rFonts w:ascii="Times New Roman" w:eastAsia="Times New Roman" w:hAnsi="Times New Roman" w:cs="Times New Roman"/>
      <w:b/>
      <w:sz w:val="24"/>
      <w:szCs w:val="20"/>
      <w:lang w:val="tr-TR" w:eastAsia="tr-TR"/>
    </w:rPr>
  </w:style>
  <w:style w:type="character" w:customStyle="1" w:styleId="Heading2Char">
    <w:name w:val="Heading 2 Char"/>
    <w:basedOn w:val="DefaultParagraphFont"/>
    <w:link w:val="Heading2"/>
    <w:rsid w:val="0038491B"/>
    <w:rPr>
      <w:rFonts w:ascii="Times New Roman" w:eastAsia="Times New Roman" w:hAnsi="Times New Roman" w:cs="Times New Roman"/>
      <w:b/>
      <w:sz w:val="24"/>
      <w:szCs w:val="20"/>
      <w:lang w:val="tr-TR" w:eastAsia="tr-TR"/>
    </w:rPr>
  </w:style>
  <w:style w:type="character" w:customStyle="1" w:styleId="Heading3Char">
    <w:name w:val="Heading 3 Char"/>
    <w:basedOn w:val="DefaultParagraphFont"/>
    <w:link w:val="Heading3"/>
    <w:rsid w:val="0038491B"/>
    <w:rPr>
      <w:rFonts w:ascii="Arial" w:eastAsia="Times New Roman" w:hAnsi="Arial" w:cs="Arial"/>
      <w:b/>
      <w:bCs/>
      <w:sz w:val="26"/>
      <w:szCs w:val="26"/>
      <w:lang w:val="tr-TR" w:eastAsia="tr-TR"/>
    </w:rPr>
  </w:style>
  <w:style w:type="character" w:customStyle="1" w:styleId="Heading7Char">
    <w:name w:val="Heading 7 Char"/>
    <w:basedOn w:val="DefaultParagraphFont"/>
    <w:link w:val="Heading7"/>
    <w:rsid w:val="0038491B"/>
    <w:rPr>
      <w:rFonts w:ascii="Times New Roman" w:eastAsia="Times New Roman" w:hAnsi="Times New Roman" w:cs="Times New Roman"/>
      <w:b/>
      <w:bCs/>
      <w:sz w:val="24"/>
      <w:szCs w:val="20"/>
      <w:lang w:val="tr-TR" w:eastAsia="tr-TR"/>
    </w:rPr>
  </w:style>
  <w:style w:type="paragraph" w:customStyle="1" w:styleId="BodyText22">
    <w:name w:val="Body Text 22"/>
    <w:basedOn w:val="Normal"/>
    <w:rsid w:val="0038491B"/>
    <w:pPr>
      <w:jc w:val="both"/>
    </w:pPr>
  </w:style>
  <w:style w:type="character" w:styleId="FootnoteReference">
    <w:name w:val="footnote reference"/>
    <w:semiHidden/>
    <w:rsid w:val="0038491B"/>
    <w:rPr>
      <w:vertAlign w:val="superscript"/>
    </w:rPr>
  </w:style>
  <w:style w:type="paragraph" w:styleId="FootnoteText">
    <w:name w:val="footnote text"/>
    <w:aliases w:val="Dipnot Metni Char Char Char,Dipnot Metni Char Char"/>
    <w:basedOn w:val="Normal"/>
    <w:link w:val="FootnoteTextChar"/>
    <w:semiHidden/>
    <w:rsid w:val="0038491B"/>
    <w:rPr>
      <w:sz w:val="20"/>
    </w:rPr>
  </w:style>
  <w:style w:type="character" w:customStyle="1" w:styleId="FootnoteTextChar">
    <w:name w:val="Footnote Text Char"/>
    <w:aliases w:val="Dipnot Metni Char Char Char Char,Dipnot Metni Char Char Char1"/>
    <w:basedOn w:val="DefaultParagraphFont"/>
    <w:link w:val="FootnoteText"/>
    <w:semiHidden/>
    <w:rsid w:val="0038491B"/>
    <w:rPr>
      <w:rFonts w:ascii="Times New Roman" w:eastAsia="Times New Roman" w:hAnsi="Times New Roman" w:cs="Times New Roman"/>
      <w:sz w:val="20"/>
      <w:szCs w:val="20"/>
      <w:lang w:val="tr-TR" w:eastAsia="tr-TR"/>
    </w:rPr>
  </w:style>
  <w:style w:type="paragraph" w:customStyle="1" w:styleId="BlockText1">
    <w:name w:val="Block Text1"/>
    <w:basedOn w:val="Normal"/>
    <w:rsid w:val="0038491B"/>
    <w:pPr>
      <w:tabs>
        <w:tab w:val="left" w:pos="0"/>
      </w:tabs>
      <w:ind w:left="360" w:right="-356"/>
      <w:jc w:val="both"/>
    </w:pPr>
  </w:style>
  <w:style w:type="paragraph" w:styleId="BodyText">
    <w:name w:val="Body Text"/>
    <w:basedOn w:val="Normal"/>
    <w:link w:val="BodyTextChar"/>
    <w:rsid w:val="0038491B"/>
    <w:pPr>
      <w:jc w:val="both"/>
    </w:pPr>
    <w:rPr>
      <w:b/>
    </w:rPr>
  </w:style>
  <w:style w:type="character" w:customStyle="1" w:styleId="BodyTextChar">
    <w:name w:val="Body Text Char"/>
    <w:basedOn w:val="DefaultParagraphFont"/>
    <w:link w:val="BodyText"/>
    <w:rsid w:val="0038491B"/>
    <w:rPr>
      <w:rFonts w:ascii="Times New Roman" w:eastAsia="Times New Roman" w:hAnsi="Times New Roman" w:cs="Times New Roman"/>
      <w:b/>
      <w:sz w:val="24"/>
      <w:szCs w:val="20"/>
      <w:lang w:val="tr-TR" w:eastAsia="tr-TR"/>
    </w:rPr>
  </w:style>
  <w:style w:type="paragraph" w:customStyle="1" w:styleId="BodyTextIndent31">
    <w:name w:val="Body Text Indent 31"/>
    <w:basedOn w:val="Normal"/>
    <w:rsid w:val="0038491B"/>
    <w:pPr>
      <w:ind w:left="180"/>
      <w:jc w:val="both"/>
    </w:pPr>
  </w:style>
  <w:style w:type="paragraph" w:styleId="BodyText2">
    <w:name w:val="Body Text 2"/>
    <w:basedOn w:val="Normal"/>
    <w:link w:val="BodyText2Char"/>
    <w:rsid w:val="0038491B"/>
    <w:pPr>
      <w:spacing w:after="120" w:line="480" w:lineRule="auto"/>
    </w:pPr>
  </w:style>
  <w:style w:type="character" w:customStyle="1" w:styleId="BodyText2Char">
    <w:name w:val="Body Text 2 Char"/>
    <w:basedOn w:val="DefaultParagraphFont"/>
    <w:link w:val="BodyText2"/>
    <w:rsid w:val="0038491B"/>
    <w:rPr>
      <w:rFonts w:ascii="Times New Roman" w:eastAsia="Times New Roman" w:hAnsi="Times New Roman" w:cs="Times New Roman"/>
      <w:sz w:val="24"/>
      <w:szCs w:val="20"/>
      <w:lang w:val="tr-TR" w:eastAsia="tr-TR"/>
    </w:rPr>
  </w:style>
  <w:style w:type="paragraph" w:styleId="BodyText3">
    <w:name w:val="Body Text 3"/>
    <w:basedOn w:val="Normal"/>
    <w:link w:val="BodyText3Char"/>
    <w:rsid w:val="0038491B"/>
    <w:pPr>
      <w:spacing w:after="120"/>
    </w:pPr>
    <w:rPr>
      <w:sz w:val="16"/>
      <w:szCs w:val="16"/>
    </w:rPr>
  </w:style>
  <w:style w:type="character" w:customStyle="1" w:styleId="BodyText3Char">
    <w:name w:val="Body Text 3 Char"/>
    <w:basedOn w:val="DefaultParagraphFont"/>
    <w:link w:val="BodyText3"/>
    <w:rsid w:val="0038491B"/>
    <w:rPr>
      <w:rFonts w:ascii="Times New Roman" w:eastAsia="Times New Roman" w:hAnsi="Times New Roman" w:cs="Times New Roman"/>
      <w:sz w:val="16"/>
      <w:szCs w:val="16"/>
      <w:lang w:val="tr-TR" w:eastAsia="tr-TR"/>
    </w:rPr>
  </w:style>
  <w:style w:type="paragraph" w:customStyle="1" w:styleId="3-NormalYaz">
    <w:name w:val="3-Normal Yazı"/>
    <w:link w:val="3-NormalYazChar"/>
    <w:qFormat/>
    <w:rsid w:val="0038491B"/>
    <w:pPr>
      <w:tabs>
        <w:tab w:val="left" w:pos="566"/>
      </w:tabs>
      <w:spacing w:after="0" w:line="240" w:lineRule="auto"/>
      <w:jc w:val="both"/>
    </w:pPr>
    <w:rPr>
      <w:rFonts w:ascii="Times New Roman" w:eastAsia="Times New Roman" w:hAnsi="Times New Roman" w:cs="Times New Roman"/>
      <w:sz w:val="19"/>
      <w:szCs w:val="20"/>
      <w:lang w:val="tr-TR"/>
    </w:rPr>
  </w:style>
  <w:style w:type="character" w:customStyle="1" w:styleId="3-NormalYazChar">
    <w:name w:val="3-Normal Yazı Char"/>
    <w:link w:val="3-NormalYaz"/>
    <w:rsid w:val="0038491B"/>
    <w:rPr>
      <w:rFonts w:ascii="Times New Roman" w:eastAsia="Times New Roman" w:hAnsi="Times New Roman" w:cs="Times New Roman"/>
      <w:sz w:val="19"/>
      <w:szCs w:val="20"/>
      <w:lang w:val="tr-TR"/>
    </w:rPr>
  </w:style>
  <w:style w:type="character" w:customStyle="1" w:styleId="normal1">
    <w:name w:val="normal1"/>
    <w:basedOn w:val="DefaultParagraphFont"/>
    <w:rsid w:val="0038491B"/>
  </w:style>
  <w:style w:type="character" w:styleId="CommentReference">
    <w:name w:val="annotation reference"/>
    <w:rsid w:val="0038491B"/>
    <w:rPr>
      <w:sz w:val="16"/>
      <w:szCs w:val="16"/>
    </w:rPr>
  </w:style>
  <w:style w:type="paragraph" w:styleId="CommentText">
    <w:name w:val="annotation text"/>
    <w:basedOn w:val="Normal"/>
    <w:link w:val="CommentTextChar"/>
    <w:rsid w:val="0038491B"/>
    <w:rPr>
      <w:sz w:val="20"/>
    </w:rPr>
  </w:style>
  <w:style w:type="character" w:customStyle="1" w:styleId="CommentTextChar">
    <w:name w:val="Comment Text Char"/>
    <w:basedOn w:val="DefaultParagraphFont"/>
    <w:link w:val="CommentText"/>
    <w:rsid w:val="0038491B"/>
    <w:rPr>
      <w:rFonts w:ascii="Times New Roman" w:eastAsia="Times New Roman" w:hAnsi="Times New Roman" w:cs="Times New Roman"/>
      <w:sz w:val="20"/>
      <w:szCs w:val="20"/>
      <w:lang w:val="tr-TR" w:eastAsia="tr-TR"/>
    </w:rPr>
  </w:style>
  <w:style w:type="character" w:styleId="Hyperlink">
    <w:name w:val="Hyperlink"/>
    <w:uiPriority w:val="99"/>
    <w:unhideWhenUsed/>
    <w:rsid w:val="0038491B"/>
    <w:rPr>
      <w:color w:val="0563C1"/>
      <w:u w:val="single"/>
    </w:rPr>
  </w:style>
  <w:style w:type="paragraph" w:styleId="BalloonText">
    <w:name w:val="Balloon Text"/>
    <w:basedOn w:val="Normal"/>
    <w:link w:val="BalloonTextChar"/>
    <w:uiPriority w:val="99"/>
    <w:semiHidden/>
    <w:unhideWhenUsed/>
    <w:rsid w:val="0038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1B"/>
    <w:rPr>
      <w:rFonts w:ascii="Segoe UI" w:eastAsia="Times New Roman" w:hAnsi="Segoe UI" w:cs="Segoe UI"/>
      <w:sz w:val="18"/>
      <w:szCs w:val="18"/>
      <w:lang w:val="tr-TR" w:eastAsia="tr-TR"/>
    </w:rPr>
  </w:style>
  <w:style w:type="paragraph" w:styleId="ListParagraph">
    <w:name w:val="List Paragraph"/>
    <w:basedOn w:val="Normal"/>
    <w:uiPriority w:val="34"/>
    <w:qFormat/>
    <w:rsid w:val="004C4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3222">
      <w:bodyDiv w:val="1"/>
      <w:marLeft w:val="0"/>
      <w:marRight w:val="0"/>
      <w:marTop w:val="0"/>
      <w:marBottom w:val="0"/>
      <w:divBdr>
        <w:top w:val="none" w:sz="0" w:space="0" w:color="auto"/>
        <w:left w:val="none" w:sz="0" w:space="0" w:color="auto"/>
        <w:bottom w:val="none" w:sz="0" w:space="0" w:color="auto"/>
        <w:right w:val="none" w:sz="0" w:space="0" w:color="auto"/>
      </w:divBdr>
    </w:div>
    <w:div w:id="1420328476">
      <w:bodyDiv w:val="1"/>
      <w:marLeft w:val="0"/>
      <w:marRight w:val="0"/>
      <w:marTop w:val="0"/>
      <w:marBottom w:val="0"/>
      <w:divBdr>
        <w:top w:val="none" w:sz="0" w:space="0" w:color="auto"/>
        <w:left w:val="none" w:sz="0" w:space="0" w:color="auto"/>
        <w:bottom w:val="none" w:sz="0" w:space="0" w:color="auto"/>
        <w:right w:val="none" w:sz="0" w:space="0" w:color="auto"/>
      </w:divBdr>
    </w:div>
    <w:div w:id="19593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lgi.edu.tr/tr/ihale-basvurulari/" TargetMode="External"/><Relationship Id="rId5" Type="http://schemas.openxmlformats.org/officeDocument/2006/relationships/hyperlink" Target="mailto:mehmet.yildirim@bilgi.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Mehmet Yildirim</cp:lastModifiedBy>
  <cp:revision>20</cp:revision>
  <dcterms:created xsi:type="dcterms:W3CDTF">2019-07-03T19:05:00Z</dcterms:created>
  <dcterms:modified xsi:type="dcterms:W3CDTF">2019-07-25T07:17:00Z</dcterms:modified>
</cp:coreProperties>
</file>