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15BA3" w14:textId="77777777" w:rsidR="000A27BB" w:rsidRDefault="000A27BB" w:rsidP="0052787F">
      <w:pPr>
        <w:shd w:val="clear" w:color="auto" w:fill="FFFFFF"/>
        <w:jc w:val="center"/>
        <w:outlineLvl w:val="0"/>
        <w:rPr>
          <w:rFonts w:ascii="Times New Roman" w:hAnsi="Times New Roman" w:cs="Times New Roman"/>
          <w:b/>
          <w:bCs/>
          <w:color w:val="0070C0"/>
          <w:spacing w:val="4"/>
          <w:sz w:val="32"/>
          <w:szCs w:val="32"/>
        </w:rPr>
      </w:pPr>
    </w:p>
    <w:p w14:paraId="68A9F5C2" w14:textId="71914357" w:rsidR="0052787F" w:rsidRPr="0025482B" w:rsidRDefault="0052787F" w:rsidP="0052787F">
      <w:pPr>
        <w:shd w:val="clear" w:color="auto" w:fill="FFFFFF"/>
        <w:jc w:val="center"/>
        <w:outlineLvl w:val="0"/>
        <w:rPr>
          <w:rFonts w:ascii="Times New Roman" w:hAnsi="Times New Roman" w:cs="Times New Roman"/>
          <w:b/>
          <w:bCs/>
          <w:spacing w:val="4"/>
          <w:sz w:val="32"/>
          <w:szCs w:val="32"/>
        </w:rPr>
      </w:pPr>
      <w:r w:rsidRPr="0025482B">
        <w:rPr>
          <w:rFonts w:ascii="Times New Roman" w:hAnsi="Times New Roman" w:cs="Times New Roman"/>
          <w:b/>
          <w:bCs/>
          <w:spacing w:val="4"/>
          <w:sz w:val="32"/>
          <w:szCs w:val="32"/>
        </w:rPr>
        <w:t>ŞARTNAME</w:t>
      </w:r>
    </w:p>
    <w:p w14:paraId="5B46110E" w14:textId="77777777" w:rsidR="0052787F" w:rsidRPr="0025482B" w:rsidRDefault="0052787F" w:rsidP="0052787F">
      <w:pPr>
        <w:shd w:val="clear" w:color="auto" w:fill="FFFFFF"/>
        <w:jc w:val="both"/>
        <w:rPr>
          <w:rFonts w:ascii="Times New Roman" w:hAnsi="Times New Roman" w:cs="Times New Roman"/>
          <w:b/>
          <w:bCs/>
          <w:spacing w:val="4"/>
          <w:sz w:val="24"/>
          <w:szCs w:val="24"/>
        </w:rPr>
      </w:pPr>
    </w:p>
    <w:p w14:paraId="2A093069" w14:textId="19C4049F" w:rsidR="0052787F" w:rsidRPr="0025482B" w:rsidRDefault="0052787F" w:rsidP="0052787F">
      <w:pPr>
        <w:shd w:val="clear" w:color="auto" w:fill="FFFFFF"/>
        <w:spacing w:before="120" w:after="120"/>
        <w:ind w:left="357"/>
        <w:jc w:val="both"/>
        <w:rPr>
          <w:rFonts w:ascii="Times New Roman" w:hAnsi="Times New Roman" w:cs="Times New Roman"/>
          <w:sz w:val="24"/>
          <w:szCs w:val="24"/>
        </w:rPr>
      </w:pPr>
      <w:r w:rsidRPr="0025482B">
        <w:rPr>
          <w:rFonts w:ascii="Times New Roman" w:hAnsi="Times New Roman" w:cs="Times New Roman"/>
          <w:b/>
          <w:spacing w:val="1"/>
          <w:sz w:val="24"/>
          <w:szCs w:val="24"/>
        </w:rPr>
        <w:t>İşin çeşidi :</w:t>
      </w:r>
      <w:r w:rsidRPr="0025482B">
        <w:rPr>
          <w:rFonts w:ascii="Times New Roman" w:hAnsi="Times New Roman" w:cs="Times New Roman"/>
          <w:sz w:val="24"/>
          <w:szCs w:val="24"/>
        </w:rPr>
        <w:t xml:space="preserve"> </w:t>
      </w:r>
      <w:r w:rsidR="000A27BB" w:rsidRPr="0025482B">
        <w:rPr>
          <w:rFonts w:ascii="Times New Roman" w:hAnsi="Times New Roman" w:cs="Times New Roman"/>
          <w:sz w:val="24"/>
          <w:szCs w:val="24"/>
        </w:rPr>
        <w:t>Hidrolik deney setleri alım işi</w:t>
      </w:r>
    </w:p>
    <w:p w14:paraId="3D92FC51" w14:textId="61BC1CAE" w:rsidR="0052787F" w:rsidRPr="0025482B" w:rsidRDefault="0052787F" w:rsidP="0052787F">
      <w:pPr>
        <w:shd w:val="clear" w:color="auto" w:fill="FFFFFF"/>
        <w:spacing w:before="120" w:after="120" w:line="240" w:lineRule="atLeast"/>
        <w:ind w:left="357"/>
        <w:jc w:val="both"/>
        <w:rPr>
          <w:rFonts w:ascii="Times New Roman" w:hAnsi="Times New Roman" w:cs="Times New Roman"/>
          <w:spacing w:val="5"/>
          <w:sz w:val="24"/>
          <w:szCs w:val="24"/>
        </w:rPr>
      </w:pPr>
      <w:r w:rsidRPr="0025482B">
        <w:rPr>
          <w:rFonts w:ascii="Times New Roman" w:hAnsi="Times New Roman" w:cs="Times New Roman"/>
          <w:b/>
          <w:bCs/>
          <w:spacing w:val="-1"/>
          <w:sz w:val="24"/>
          <w:szCs w:val="24"/>
        </w:rPr>
        <w:t>İşin niteliği :</w:t>
      </w:r>
      <w:r w:rsidRPr="0025482B">
        <w:rPr>
          <w:rFonts w:ascii="Times New Roman" w:hAnsi="Times New Roman" w:cs="Times New Roman"/>
          <w:spacing w:val="-1"/>
          <w:sz w:val="24"/>
          <w:szCs w:val="24"/>
        </w:rPr>
        <w:t xml:space="preserve"> </w:t>
      </w:r>
      <w:r w:rsidR="002173FA" w:rsidRPr="0025482B">
        <w:rPr>
          <w:rFonts w:ascii="Times New Roman" w:hAnsi="Times New Roman" w:cs="Times New Roman"/>
          <w:spacing w:val="-1"/>
          <w:sz w:val="24"/>
          <w:szCs w:val="24"/>
        </w:rPr>
        <w:t xml:space="preserve">Kurulacak olan Hidrolik Laboratuvarında kullanılmak üzere </w:t>
      </w:r>
      <w:r w:rsidR="000A27BB" w:rsidRPr="0025482B">
        <w:rPr>
          <w:rFonts w:ascii="Times New Roman" w:hAnsi="Times New Roman" w:cs="Times New Roman"/>
          <w:spacing w:val="-1"/>
          <w:sz w:val="24"/>
          <w:szCs w:val="24"/>
        </w:rPr>
        <w:t>hidrolik deney setleri alımı</w:t>
      </w:r>
    </w:p>
    <w:p w14:paraId="4AE696E7" w14:textId="595E9FD6" w:rsidR="0052787F" w:rsidRPr="0025482B" w:rsidRDefault="0052787F" w:rsidP="008D18B9">
      <w:pPr>
        <w:shd w:val="clear" w:color="auto" w:fill="FFFFFF"/>
        <w:spacing w:before="120" w:after="120" w:line="240" w:lineRule="atLeast"/>
        <w:ind w:left="357"/>
        <w:jc w:val="both"/>
        <w:rPr>
          <w:rFonts w:ascii="Times New Roman" w:hAnsi="Times New Roman" w:cs="Times New Roman"/>
          <w:bCs/>
          <w:spacing w:val="4"/>
          <w:sz w:val="24"/>
          <w:szCs w:val="24"/>
        </w:rPr>
      </w:pPr>
      <w:r w:rsidRPr="0025482B">
        <w:rPr>
          <w:rFonts w:ascii="Times New Roman" w:hAnsi="Times New Roman" w:cs="Times New Roman"/>
          <w:b/>
          <w:bCs/>
          <w:spacing w:val="4"/>
          <w:sz w:val="24"/>
          <w:szCs w:val="24"/>
        </w:rPr>
        <w:t xml:space="preserve">Alınması planlanan ürünler: </w:t>
      </w:r>
      <w:r w:rsidR="000A27BB" w:rsidRPr="0025482B">
        <w:rPr>
          <w:rFonts w:ascii="Times New Roman" w:hAnsi="Times New Roman" w:cs="Times New Roman"/>
          <w:bCs/>
          <w:spacing w:val="4"/>
          <w:sz w:val="24"/>
          <w:szCs w:val="24"/>
        </w:rPr>
        <w:t xml:space="preserve">2 adet hidrolik tezgah </w:t>
      </w:r>
      <w:r w:rsidR="008D18B9" w:rsidRPr="0025482B">
        <w:rPr>
          <w:rFonts w:ascii="Times New Roman" w:hAnsi="Times New Roman" w:cs="Times New Roman"/>
          <w:bCs/>
          <w:spacing w:val="4"/>
          <w:sz w:val="24"/>
          <w:szCs w:val="24"/>
        </w:rPr>
        <w:t>–</w:t>
      </w:r>
      <w:r w:rsidR="000A27BB" w:rsidRPr="0025482B">
        <w:rPr>
          <w:rFonts w:ascii="Times New Roman" w:hAnsi="Times New Roman" w:cs="Times New Roman"/>
          <w:bCs/>
          <w:spacing w:val="4"/>
          <w:sz w:val="24"/>
          <w:szCs w:val="24"/>
        </w:rPr>
        <w:t xml:space="preserve"> </w:t>
      </w:r>
      <w:r w:rsidR="0068084D" w:rsidRPr="0025482B">
        <w:rPr>
          <w:rFonts w:ascii="Times New Roman" w:hAnsi="Times New Roman" w:cs="Times New Roman"/>
          <w:bCs/>
          <w:spacing w:val="4"/>
          <w:sz w:val="24"/>
          <w:szCs w:val="24"/>
        </w:rPr>
        <w:t>1 adet Savaklarda Akış Gösterimi Deney Seti</w:t>
      </w:r>
      <w:r w:rsidR="0068084D" w:rsidRPr="0025482B">
        <w:rPr>
          <w:rFonts w:ascii="Times New Roman" w:hAnsi="Times New Roman" w:cs="Times New Roman"/>
          <w:b/>
          <w:bCs/>
          <w:spacing w:val="4"/>
          <w:sz w:val="24"/>
          <w:szCs w:val="24"/>
        </w:rPr>
        <w:t xml:space="preserve"> </w:t>
      </w:r>
      <w:r w:rsidR="00DE0AF2">
        <w:rPr>
          <w:rFonts w:ascii="Times New Roman" w:hAnsi="Times New Roman" w:cs="Times New Roman"/>
          <w:b/>
          <w:bCs/>
          <w:spacing w:val="4"/>
          <w:sz w:val="24"/>
          <w:szCs w:val="24"/>
        </w:rPr>
        <w:t>-</w:t>
      </w:r>
      <w:r w:rsidR="008D18B9" w:rsidRPr="0025482B">
        <w:rPr>
          <w:rFonts w:ascii="Times New Roman" w:hAnsi="Times New Roman" w:cs="Times New Roman"/>
          <w:bCs/>
          <w:spacing w:val="4"/>
          <w:sz w:val="24"/>
          <w:szCs w:val="24"/>
        </w:rPr>
        <w:t>1 adet Bernoulli Teoremi Deney Seti</w:t>
      </w:r>
      <w:r w:rsidR="0068084D" w:rsidRPr="0025482B">
        <w:rPr>
          <w:rFonts w:ascii="Times New Roman" w:hAnsi="Times New Roman" w:cs="Times New Roman"/>
          <w:bCs/>
          <w:spacing w:val="4"/>
          <w:sz w:val="24"/>
          <w:szCs w:val="24"/>
        </w:rPr>
        <w:t>-</w:t>
      </w:r>
      <w:r w:rsidR="008D18B9" w:rsidRPr="0025482B">
        <w:rPr>
          <w:rFonts w:ascii="Times New Roman" w:hAnsi="Times New Roman" w:cs="Times New Roman"/>
          <w:bCs/>
          <w:spacing w:val="4"/>
          <w:sz w:val="24"/>
          <w:szCs w:val="24"/>
        </w:rPr>
        <w:t xml:space="preserve">1 adet </w:t>
      </w:r>
      <w:r w:rsidR="000B64C9" w:rsidRPr="000B64C9">
        <w:rPr>
          <w:rFonts w:ascii="Times New Roman" w:hAnsi="Times New Roman" w:cs="Times New Roman"/>
          <w:bCs/>
          <w:spacing w:val="4"/>
          <w:sz w:val="24"/>
          <w:szCs w:val="24"/>
        </w:rPr>
        <w:t xml:space="preserve">Borularda Enerji Kayıpları Deney Seti </w:t>
      </w:r>
      <w:r w:rsidR="008D18B9" w:rsidRPr="0025482B">
        <w:rPr>
          <w:rFonts w:ascii="Times New Roman" w:hAnsi="Times New Roman" w:cs="Times New Roman"/>
          <w:bCs/>
          <w:spacing w:val="4"/>
          <w:sz w:val="24"/>
          <w:szCs w:val="24"/>
        </w:rPr>
        <w:t>– 1 adet Reynolds Deney Seti</w:t>
      </w:r>
      <w:r w:rsidR="0068084D" w:rsidRPr="0025482B">
        <w:rPr>
          <w:rFonts w:ascii="Times New Roman" w:hAnsi="Times New Roman" w:cs="Times New Roman"/>
          <w:bCs/>
          <w:spacing w:val="4"/>
          <w:sz w:val="24"/>
          <w:szCs w:val="24"/>
        </w:rPr>
        <w:t>.</w:t>
      </w:r>
    </w:p>
    <w:p w14:paraId="0B37EFD7" w14:textId="77777777" w:rsidR="0052787F" w:rsidRPr="0025482B" w:rsidRDefault="0052787F" w:rsidP="0052787F">
      <w:pPr>
        <w:shd w:val="clear" w:color="auto" w:fill="FFFFFF"/>
        <w:spacing w:before="120" w:after="120" w:line="240" w:lineRule="atLeast"/>
        <w:ind w:left="357"/>
        <w:jc w:val="both"/>
        <w:rPr>
          <w:rFonts w:ascii="Times New Roman" w:hAnsi="Times New Roman" w:cs="Times New Roman"/>
          <w:spacing w:val="6"/>
          <w:sz w:val="24"/>
          <w:szCs w:val="24"/>
        </w:rPr>
      </w:pPr>
      <w:r w:rsidRPr="0025482B">
        <w:rPr>
          <w:rFonts w:ascii="Times New Roman" w:hAnsi="Times New Roman" w:cs="Times New Roman"/>
          <w:b/>
          <w:bCs/>
          <w:spacing w:val="6"/>
          <w:sz w:val="24"/>
          <w:szCs w:val="24"/>
        </w:rPr>
        <w:t xml:space="preserve">İşin başlama ve bitiş tarihleri </w:t>
      </w:r>
      <w:r w:rsidRPr="0025482B">
        <w:rPr>
          <w:rFonts w:ascii="Times New Roman" w:hAnsi="Times New Roman" w:cs="Times New Roman"/>
          <w:spacing w:val="6"/>
          <w:sz w:val="24"/>
          <w:szCs w:val="24"/>
        </w:rPr>
        <w:t>:</w:t>
      </w:r>
    </w:p>
    <w:p w14:paraId="7BF8CF5D" w14:textId="77777777" w:rsidR="0052787F" w:rsidRPr="0025482B" w:rsidRDefault="0052787F" w:rsidP="0052787F">
      <w:pPr>
        <w:shd w:val="clear" w:color="auto" w:fill="FFFFFF"/>
        <w:spacing w:before="120" w:after="120" w:line="240" w:lineRule="atLeast"/>
        <w:ind w:left="357"/>
        <w:jc w:val="both"/>
        <w:rPr>
          <w:rFonts w:ascii="Times New Roman" w:hAnsi="Times New Roman" w:cs="Times New Roman"/>
          <w:b/>
          <w:sz w:val="24"/>
          <w:szCs w:val="24"/>
        </w:rPr>
      </w:pPr>
      <w:r w:rsidRPr="0025482B">
        <w:rPr>
          <w:rFonts w:ascii="Times New Roman" w:hAnsi="Times New Roman" w:cs="Times New Roman"/>
          <w:b/>
          <w:sz w:val="24"/>
          <w:szCs w:val="24"/>
        </w:rPr>
        <w:t>Şartnamede;</w:t>
      </w:r>
    </w:p>
    <w:p w14:paraId="13380ED6" w14:textId="77777777" w:rsidR="0052787F" w:rsidRPr="0025482B" w:rsidRDefault="0052787F" w:rsidP="0052787F">
      <w:pPr>
        <w:ind w:left="360"/>
        <w:jc w:val="both"/>
        <w:rPr>
          <w:rFonts w:ascii="Times New Roman" w:hAnsi="Times New Roman" w:cs="Times New Roman"/>
          <w:spacing w:val="7"/>
          <w:sz w:val="24"/>
          <w:szCs w:val="24"/>
        </w:rPr>
      </w:pPr>
      <w:r w:rsidRPr="0025482B">
        <w:rPr>
          <w:rFonts w:ascii="Times New Roman" w:hAnsi="Times New Roman" w:cs="Times New Roman"/>
          <w:spacing w:val="7"/>
          <w:sz w:val="24"/>
          <w:szCs w:val="24"/>
        </w:rPr>
        <w:t xml:space="preserve">Bilgi Üniversitesi – BİLGİ, </w:t>
      </w:r>
    </w:p>
    <w:p w14:paraId="689DD885" w14:textId="77777777" w:rsidR="004E52B9" w:rsidRPr="0025482B" w:rsidRDefault="0052787F" w:rsidP="004E52B9">
      <w:pPr>
        <w:ind w:left="360"/>
        <w:jc w:val="both"/>
        <w:rPr>
          <w:rFonts w:ascii="Times New Roman" w:hAnsi="Times New Roman" w:cs="Times New Roman"/>
          <w:spacing w:val="7"/>
          <w:sz w:val="24"/>
          <w:szCs w:val="24"/>
        </w:rPr>
      </w:pPr>
      <w:r w:rsidRPr="0025482B">
        <w:rPr>
          <w:rFonts w:ascii="Times New Roman" w:hAnsi="Times New Roman" w:cs="Times New Roman"/>
          <w:spacing w:val="7"/>
          <w:sz w:val="24"/>
          <w:szCs w:val="24"/>
        </w:rPr>
        <w:t xml:space="preserve">Bilgi Üniversitesi, Santral İstanbul Kampüsü, </w:t>
      </w:r>
      <w:r w:rsidR="006D2D55" w:rsidRPr="0025482B">
        <w:rPr>
          <w:rFonts w:ascii="Times New Roman" w:hAnsi="Times New Roman" w:cs="Times New Roman"/>
          <w:spacing w:val="7"/>
          <w:sz w:val="24"/>
          <w:szCs w:val="24"/>
        </w:rPr>
        <w:t>Mühendislik ve Doğa Bilimleri Fakültesi</w:t>
      </w:r>
      <w:r w:rsidR="004E52B9" w:rsidRPr="0025482B">
        <w:rPr>
          <w:rFonts w:ascii="Times New Roman" w:hAnsi="Times New Roman" w:cs="Times New Roman"/>
          <w:spacing w:val="7"/>
          <w:sz w:val="24"/>
          <w:szCs w:val="24"/>
        </w:rPr>
        <w:t>-MDBF</w:t>
      </w:r>
      <w:r w:rsidRPr="0025482B">
        <w:rPr>
          <w:rFonts w:ascii="Times New Roman" w:hAnsi="Times New Roman" w:cs="Times New Roman"/>
          <w:spacing w:val="7"/>
          <w:sz w:val="24"/>
          <w:szCs w:val="24"/>
        </w:rPr>
        <w:t>.</w:t>
      </w:r>
    </w:p>
    <w:p w14:paraId="0A8849AD" w14:textId="77777777" w:rsidR="0052787F" w:rsidRPr="0025482B" w:rsidRDefault="0052787F" w:rsidP="004E52B9">
      <w:pPr>
        <w:ind w:left="360"/>
        <w:jc w:val="both"/>
        <w:rPr>
          <w:rFonts w:ascii="Times New Roman" w:hAnsi="Times New Roman" w:cs="Times New Roman"/>
          <w:spacing w:val="7"/>
          <w:sz w:val="24"/>
          <w:szCs w:val="24"/>
        </w:rPr>
      </w:pPr>
      <w:r w:rsidRPr="0025482B">
        <w:rPr>
          <w:rFonts w:ascii="Times New Roman" w:hAnsi="Times New Roman" w:cs="Times New Roman"/>
          <w:spacing w:val="7"/>
          <w:sz w:val="24"/>
          <w:szCs w:val="24"/>
        </w:rPr>
        <w:t>Teklif veren kuruluş</w:t>
      </w:r>
      <w:r w:rsidR="006D2D55" w:rsidRPr="0025482B">
        <w:rPr>
          <w:rFonts w:ascii="Times New Roman" w:hAnsi="Times New Roman" w:cs="Times New Roman"/>
          <w:spacing w:val="7"/>
          <w:sz w:val="24"/>
          <w:szCs w:val="24"/>
        </w:rPr>
        <w:t xml:space="preserve">– </w:t>
      </w:r>
      <w:r w:rsidRPr="0025482B">
        <w:rPr>
          <w:rFonts w:ascii="Times New Roman" w:hAnsi="Times New Roman" w:cs="Times New Roman"/>
          <w:spacing w:val="7"/>
          <w:sz w:val="24"/>
          <w:szCs w:val="24"/>
        </w:rPr>
        <w:t>FİRMA</w:t>
      </w:r>
    </w:p>
    <w:p w14:paraId="297F1FC8" w14:textId="77777777" w:rsidR="0052787F" w:rsidRPr="00CD1E83" w:rsidRDefault="0052787F" w:rsidP="0052787F">
      <w:pPr>
        <w:ind w:left="360"/>
        <w:jc w:val="both"/>
        <w:rPr>
          <w:rFonts w:ascii="Times New Roman" w:hAnsi="Times New Roman" w:cs="Times New Roman"/>
          <w:sz w:val="24"/>
          <w:szCs w:val="24"/>
        </w:rPr>
      </w:pPr>
    </w:p>
    <w:p w14:paraId="0CF2FC66" w14:textId="77777777" w:rsidR="0052787F" w:rsidRPr="00CD1E83" w:rsidRDefault="0052787F" w:rsidP="0052787F">
      <w:pPr>
        <w:jc w:val="both"/>
        <w:rPr>
          <w:rFonts w:ascii="Times New Roman" w:hAnsi="Times New Roman" w:cs="Times New Roman"/>
          <w:sz w:val="24"/>
          <w:szCs w:val="24"/>
        </w:rPr>
      </w:pPr>
    </w:p>
    <w:p w14:paraId="60C98622" w14:textId="77777777" w:rsidR="0052787F" w:rsidRPr="00CD1E83" w:rsidRDefault="0052787F" w:rsidP="0052787F">
      <w:pPr>
        <w:jc w:val="both"/>
        <w:outlineLvl w:val="0"/>
        <w:rPr>
          <w:rFonts w:ascii="Times New Roman" w:hAnsi="Times New Roman" w:cs="Times New Roman"/>
          <w:b/>
          <w:sz w:val="22"/>
          <w:szCs w:val="22"/>
          <w:u w:val="single"/>
        </w:rPr>
      </w:pPr>
      <w:r w:rsidRPr="00CD1E83">
        <w:rPr>
          <w:rFonts w:ascii="Times New Roman" w:hAnsi="Times New Roman" w:cs="Times New Roman"/>
          <w:b/>
          <w:sz w:val="22"/>
          <w:szCs w:val="22"/>
          <w:u w:val="single"/>
        </w:rPr>
        <w:t>ÖN KOŞULLAR</w:t>
      </w:r>
    </w:p>
    <w:p w14:paraId="40C5AB92" w14:textId="140516FB" w:rsidR="00AC4508" w:rsidRPr="00152AE1" w:rsidRDefault="00AC4508" w:rsidP="00AC4508">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CD1E83">
        <w:rPr>
          <w:rFonts w:ascii="Times New Roman" w:hAnsi="Times New Roman" w:cs="Times New Roman"/>
          <w:sz w:val="22"/>
          <w:szCs w:val="22"/>
        </w:rPr>
        <w:t xml:space="preserve">ÜRÜN teslim yeri, BİLGİ’ nin Santral </w:t>
      </w:r>
      <w:r w:rsidRPr="00152AE1">
        <w:rPr>
          <w:rFonts w:ascii="Times New Roman" w:hAnsi="Times New Roman" w:cs="Times New Roman"/>
          <w:sz w:val="22"/>
          <w:szCs w:val="22"/>
        </w:rPr>
        <w:t xml:space="preserve">Kampusu – </w:t>
      </w:r>
      <w:r w:rsidR="00457D0D" w:rsidRPr="00152AE1">
        <w:rPr>
          <w:rFonts w:ascii="Times New Roman" w:hAnsi="Times New Roman" w:cs="Times New Roman"/>
          <w:sz w:val="22"/>
          <w:szCs w:val="22"/>
        </w:rPr>
        <w:t xml:space="preserve">MDBF </w:t>
      </w:r>
      <w:r w:rsidR="00F43415" w:rsidRPr="00152AE1">
        <w:rPr>
          <w:rFonts w:ascii="Times New Roman" w:hAnsi="Times New Roman" w:cs="Times New Roman"/>
          <w:sz w:val="22"/>
          <w:szCs w:val="22"/>
        </w:rPr>
        <w:t>Hidrolik Laboratuvarı’dı</w:t>
      </w:r>
      <w:r w:rsidRPr="00152AE1">
        <w:rPr>
          <w:rFonts w:ascii="Times New Roman" w:hAnsi="Times New Roman" w:cs="Times New Roman"/>
          <w:sz w:val="22"/>
          <w:szCs w:val="22"/>
        </w:rPr>
        <w:t xml:space="preserve">r. ÜRÜN; üzerinde adı, tipi, modeli, seri numaraları ve üretici firma adını taşıyan orijinal ambalajlarda teslim edilecektir. ÜRÜN ile birlikte gelen her türlü tanıtıcı doküman, fatura ve garanti belgesi, irsaliyesi, kullanım kılavuzu ve aksesuarları tam ve eksiksiz olarak BİLGİ yetkilisine teslim tutanağı ile teslim edilecektir. </w:t>
      </w:r>
    </w:p>
    <w:p w14:paraId="7A53D408" w14:textId="77777777" w:rsidR="00AC4508" w:rsidRPr="00152AE1" w:rsidRDefault="00AC4508" w:rsidP="00AC4508">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152AE1">
        <w:rPr>
          <w:rFonts w:ascii="Times New Roman" w:hAnsi="Times New Roman" w:cs="Times New Roman"/>
          <w:sz w:val="22"/>
          <w:szCs w:val="22"/>
        </w:rPr>
        <w:t xml:space="preserve">FİRMA’nın teslim edeceği ürün fiyatları, BİLGİ’nin göstereceği adrese teslim fiyatlarıdır. Her türlü nakliye, navlun, sigorta, gümrük ve benzeri maliyetler dâhil fiyatlardır ve FİRMA tarafından karşılanacaktır. FİRMA, resmi teklifinde belirtmiş olduğu ürün fiyatları haricinde başka hiçbir koşul veya isim altında bedel talep etmeyecektir. </w:t>
      </w:r>
    </w:p>
    <w:p w14:paraId="7CFA287F" w14:textId="77777777" w:rsidR="00AC4508" w:rsidRPr="00152AE1" w:rsidRDefault="00AC4508" w:rsidP="00AC4508">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152AE1">
        <w:rPr>
          <w:rFonts w:ascii="Times New Roman" w:hAnsi="Times New Roman" w:cs="Times New Roman"/>
          <w:sz w:val="22"/>
          <w:szCs w:val="22"/>
        </w:rPr>
        <w:t>Teslimat, ürünlerin indirilip BİLGİ yetkilileri tarafından sayılıp ön kalite kontrolu(ambalaj, dıştan görsel kontrol, irsaliye ile eşleme sayılıp) yapıldıktan sonra ön kabül ile gerçekleşecektir.</w:t>
      </w:r>
    </w:p>
    <w:p w14:paraId="23F07810" w14:textId="79E85A3E" w:rsidR="00AC4508" w:rsidRPr="00CD1E83" w:rsidRDefault="00AC4508" w:rsidP="00AC4508">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152AE1">
        <w:rPr>
          <w:rFonts w:ascii="Times New Roman" w:hAnsi="Times New Roman" w:cs="Times New Roman"/>
          <w:sz w:val="22"/>
          <w:szCs w:val="22"/>
        </w:rPr>
        <w:t xml:space="preserve">ÜRÜN teslim süresi, sipariş tarihinden itibaren en fazla </w:t>
      </w:r>
      <w:r w:rsidR="007C0C8C">
        <w:rPr>
          <w:rFonts w:ascii="Times New Roman" w:hAnsi="Times New Roman" w:cs="Times New Roman"/>
          <w:sz w:val="22"/>
          <w:szCs w:val="22"/>
        </w:rPr>
        <w:t>12</w:t>
      </w:r>
      <w:r w:rsidRPr="00152AE1">
        <w:rPr>
          <w:rFonts w:ascii="Times New Roman" w:hAnsi="Times New Roman" w:cs="Times New Roman"/>
          <w:sz w:val="22"/>
          <w:szCs w:val="22"/>
        </w:rPr>
        <w:t xml:space="preserve"> (</w:t>
      </w:r>
      <w:r w:rsidR="007C0C8C">
        <w:rPr>
          <w:rFonts w:ascii="Times New Roman" w:hAnsi="Times New Roman" w:cs="Times New Roman"/>
          <w:sz w:val="22"/>
          <w:szCs w:val="22"/>
        </w:rPr>
        <w:t>oniki</w:t>
      </w:r>
      <w:r w:rsidRPr="00152AE1">
        <w:rPr>
          <w:rFonts w:ascii="Times New Roman" w:hAnsi="Times New Roman" w:cs="Times New Roman"/>
          <w:sz w:val="22"/>
          <w:szCs w:val="22"/>
        </w:rPr>
        <w:t>) haftadır. Ancak kanunlarda belirtilen mücbir sebeplerden dolayı teslim süresinin uzaması durumunda taraflar yeni teslim</w:t>
      </w:r>
      <w:r w:rsidRPr="00CD1E83">
        <w:rPr>
          <w:rFonts w:ascii="Times New Roman" w:hAnsi="Times New Roman" w:cs="Times New Roman"/>
          <w:sz w:val="22"/>
          <w:szCs w:val="22"/>
        </w:rPr>
        <w:t xml:space="preserve"> tarihi belirleyecektir. Mücbir sebep halleri dışındaki gecikmeler, cezaya tabidir.</w:t>
      </w:r>
    </w:p>
    <w:p w14:paraId="5B3AD541" w14:textId="77777777" w:rsidR="00AC4508" w:rsidRPr="00CD1E83" w:rsidRDefault="00AC4508" w:rsidP="00AC4508">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CD1E83">
        <w:rPr>
          <w:rFonts w:ascii="Times New Roman" w:hAnsi="Times New Roman" w:cs="Times New Roman"/>
          <w:sz w:val="22"/>
          <w:szCs w:val="22"/>
        </w:rPr>
        <w:t xml:space="preserve">Teklif edilen ve onaylanan ÜRÜN’den farklı model/ nitelikte getirilmesi durumunda, oluşacak zarardan dolayı üniversitenin uğrayacağı maddi ve manevi tazminatlar FİRMA tarafından kayıtsız şartsız kabul edilecektir. </w:t>
      </w:r>
    </w:p>
    <w:p w14:paraId="7B13F77A" w14:textId="77777777" w:rsidR="00AC4508" w:rsidRPr="00CD1E83" w:rsidRDefault="00AC4508" w:rsidP="00AC4508">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CD1E83">
        <w:rPr>
          <w:rFonts w:ascii="Times New Roman" w:hAnsi="Times New Roman" w:cs="Times New Roman"/>
          <w:sz w:val="22"/>
          <w:szCs w:val="22"/>
        </w:rPr>
        <w:t xml:space="preserve">ÜRÜN tesliminde gecikme olduğu takdirde, FİRMA gecikilen her gün için sipariş edilen ÜRÜN toplam bedelinin %1’ i(yüzdebir) oranında ceza ödemeyi kabul ve taahhüt eder. Bu meblağ, BİLGİ tarafından bildirilen bir hesaba en geç 15(OnBeş) gün içerisinde ihtara gerek kalmadan FİRMA tarafından yatırılacaktır. </w:t>
      </w:r>
    </w:p>
    <w:p w14:paraId="4809ED7E" w14:textId="77777777" w:rsidR="00AC4508" w:rsidRPr="00CD1E83" w:rsidRDefault="00AC4508" w:rsidP="00AC4508">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CD1E83">
        <w:rPr>
          <w:rFonts w:ascii="Times New Roman" w:hAnsi="Times New Roman" w:cs="Times New Roman"/>
          <w:sz w:val="22"/>
          <w:szCs w:val="22"/>
        </w:rPr>
        <w:t xml:space="preserve">Tazmin edilecek toplam tutar ÜRÜN bedelinin %50 sini geçmeyecektir. </w:t>
      </w:r>
    </w:p>
    <w:p w14:paraId="3FE8E373" w14:textId="77777777" w:rsidR="00AC4508" w:rsidRPr="00CD1E83" w:rsidRDefault="00AC4508" w:rsidP="00AC4508">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CD1E83">
        <w:rPr>
          <w:rFonts w:ascii="Times New Roman" w:hAnsi="Times New Roman" w:cs="Times New Roman"/>
          <w:sz w:val="22"/>
          <w:szCs w:val="22"/>
        </w:rPr>
        <w:t>Mücbir sebep halleri dışında ürün teslimindeki gecikme 15 günü geçtiği takdirde BİLGİ, sözleşmeyi kısmen veya tamamen tek taraflı olarak iptal etme, siparişi kısmen veya tamamen 3. şahıslara ihale etmeye ve cezai işlemleri başlatma hakkına sahiptir. FİRMA, işbu iptallerden dolayı doğacak 3. şahıs tazminatlarını üstlenecek ve BİLGİ’ ye rücu etmeyecektir.</w:t>
      </w:r>
    </w:p>
    <w:p w14:paraId="646A8319" w14:textId="77777777" w:rsidR="00AC4508" w:rsidRPr="00CD1E83" w:rsidRDefault="00AC4508" w:rsidP="00AC4508">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CD1E83">
        <w:rPr>
          <w:rFonts w:ascii="Times New Roman" w:hAnsi="Times New Roman" w:cs="Times New Roman"/>
          <w:sz w:val="22"/>
          <w:szCs w:val="22"/>
        </w:rPr>
        <w:lastRenderedPageBreak/>
        <w:t>Fiyatlar TL olarak verilmelidir.</w:t>
      </w:r>
    </w:p>
    <w:p w14:paraId="65344B7E" w14:textId="77777777" w:rsidR="00AC4508" w:rsidRPr="00CD1E83" w:rsidRDefault="00AC4508" w:rsidP="00AC4508">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CD1E83">
        <w:rPr>
          <w:rFonts w:ascii="Times New Roman" w:hAnsi="Times New Roman" w:cs="Times New Roman"/>
          <w:sz w:val="22"/>
          <w:szCs w:val="22"/>
        </w:rPr>
        <w:t xml:space="preserve">KDV hariç vergi, harç ve benzeri giderler ilgili FİRMA tarafından karşılanacaktır. </w:t>
      </w:r>
    </w:p>
    <w:p w14:paraId="224112D1" w14:textId="77777777" w:rsidR="00AC4508" w:rsidRPr="00CD1E83" w:rsidRDefault="00AC4508" w:rsidP="00AC4508">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CD1E83">
        <w:rPr>
          <w:rFonts w:ascii="Times New Roman" w:hAnsi="Times New Roman" w:cs="Times New Roman"/>
          <w:sz w:val="22"/>
          <w:szCs w:val="22"/>
        </w:rPr>
        <w:t>Ödeme; ÜRÜN hizmetin alınmasından sonra düzenlenen fatura tarihinden itibaren 45 (KırkBeş) gün sonra yapılacaktır.</w:t>
      </w:r>
    </w:p>
    <w:p w14:paraId="357BA0F0" w14:textId="77777777" w:rsidR="00AC4508" w:rsidRPr="00CD1E83" w:rsidRDefault="00AC4508" w:rsidP="00AC4508">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CD1E83">
        <w:rPr>
          <w:rFonts w:ascii="Times New Roman" w:hAnsi="Times New Roman" w:cs="Times New Roman"/>
          <w:sz w:val="22"/>
          <w:szCs w:val="22"/>
        </w:rPr>
        <w:t>Yedek parça ihtiyacı gerektiğinde, bedeli BİLGİ tarafından ödenmek kaydıyla veya Bakım Sözleşmesi koşulları dâhilinde BİLGİ tarafından temin edilecektir</w:t>
      </w:r>
    </w:p>
    <w:p w14:paraId="62D9D5D3" w14:textId="77777777" w:rsidR="00AC4508" w:rsidRPr="00CD1E83" w:rsidRDefault="00AC4508" w:rsidP="00AC4508">
      <w:pPr>
        <w:shd w:val="clear" w:color="auto" w:fill="FFFFFF"/>
        <w:jc w:val="both"/>
        <w:rPr>
          <w:rFonts w:ascii="Times New Roman" w:hAnsi="Times New Roman" w:cs="Times New Roman"/>
          <w:spacing w:val="-4"/>
          <w:sz w:val="22"/>
          <w:szCs w:val="22"/>
        </w:rPr>
      </w:pPr>
    </w:p>
    <w:p w14:paraId="59ECFA29" w14:textId="77777777" w:rsidR="00AC4508" w:rsidRPr="00CD1E83" w:rsidRDefault="00AC4508" w:rsidP="00AC4508">
      <w:pPr>
        <w:shd w:val="clear" w:color="auto" w:fill="FFFFFF"/>
        <w:jc w:val="both"/>
        <w:outlineLvl w:val="0"/>
        <w:rPr>
          <w:rFonts w:ascii="Times New Roman" w:hAnsi="Times New Roman" w:cs="Times New Roman"/>
          <w:sz w:val="22"/>
          <w:szCs w:val="22"/>
        </w:rPr>
      </w:pPr>
      <w:r w:rsidRPr="00CD1E83">
        <w:rPr>
          <w:rFonts w:ascii="Times New Roman" w:hAnsi="Times New Roman" w:cs="Times New Roman"/>
          <w:b/>
          <w:bCs/>
          <w:spacing w:val="5"/>
          <w:sz w:val="22"/>
          <w:szCs w:val="22"/>
          <w:u w:val="single"/>
        </w:rPr>
        <w:t>GENEL İSTEK VE ÖZELLİKLER</w:t>
      </w:r>
    </w:p>
    <w:p w14:paraId="7345D00E" w14:textId="77777777" w:rsidR="00AC4508" w:rsidRPr="00CD1E83" w:rsidRDefault="00AC4508" w:rsidP="00AC4508">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CD1E83">
        <w:rPr>
          <w:rFonts w:ascii="Times New Roman" w:hAnsi="Times New Roman" w:cs="Times New Roman"/>
          <w:sz w:val="22"/>
          <w:szCs w:val="22"/>
        </w:rPr>
        <w:t>Satın alınacak her bir mal ve hizmete ait orijinal belge ve döküman (İngilizce ve/veya Türkçe) tam olarak kullanıcıya teslim edilecektir. FİRMA, ürünlerle ilgili tüm sertifikasyonları ıslak imzalı teklifle birlikte teslim edecektir.</w:t>
      </w:r>
    </w:p>
    <w:p w14:paraId="584BAF22" w14:textId="77777777" w:rsidR="00AC4508" w:rsidRPr="00CD1E83" w:rsidRDefault="00AC4508" w:rsidP="00AC4508">
      <w:pPr>
        <w:numPr>
          <w:ilvl w:val="0"/>
          <w:numId w:val="1"/>
        </w:numPr>
        <w:shd w:val="clear" w:color="auto" w:fill="FFFFFF"/>
        <w:tabs>
          <w:tab w:val="left" w:pos="706"/>
        </w:tabs>
        <w:spacing w:before="120" w:after="120" w:line="274" w:lineRule="exact"/>
        <w:jc w:val="both"/>
        <w:rPr>
          <w:rFonts w:ascii="Times New Roman" w:hAnsi="Times New Roman" w:cs="Times New Roman"/>
          <w:sz w:val="22"/>
          <w:szCs w:val="22"/>
        </w:rPr>
      </w:pPr>
      <w:r>
        <w:rPr>
          <w:rFonts w:ascii="Times New Roman" w:hAnsi="Times New Roman" w:cs="Times New Roman"/>
          <w:spacing w:val="5"/>
          <w:sz w:val="22"/>
          <w:szCs w:val="22"/>
        </w:rPr>
        <w:t>ÜRÜN’</w:t>
      </w:r>
      <w:r w:rsidRPr="00CD1E83">
        <w:rPr>
          <w:rFonts w:ascii="Times New Roman" w:hAnsi="Times New Roman" w:cs="Times New Roman"/>
          <w:spacing w:val="5"/>
          <w:sz w:val="22"/>
          <w:szCs w:val="22"/>
        </w:rPr>
        <w:t>ü oluşturan tüm parçalar yeni ve hiç kullanılmamış olmalı. Aksi taktirde BİLGİ’ nin onaylayacağı bir üst model ürün sağlanmalıdır.</w:t>
      </w:r>
    </w:p>
    <w:p w14:paraId="6A8A838A" w14:textId="77777777" w:rsidR="00AC4508" w:rsidRPr="00CD1E83" w:rsidRDefault="00AC4508" w:rsidP="00AC4508">
      <w:pPr>
        <w:numPr>
          <w:ilvl w:val="0"/>
          <w:numId w:val="1"/>
        </w:numPr>
        <w:shd w:val="clear" w:color="auto" w:fill="FFFFFF"/>
        <w:tabs>
          <w:tab w:val="left" w:pos="706"/>
        </w:tabs>
        <w:spacing w:before="120" w:after="120" w:line="274" w:lineRule="exact"/>
        <w:jc w:val="both"/>
        <w:rPr>
          <w:rFonts w:ascii="Times New Roman" w:hAnsi="Times New Roman" w:cs="Times New Roman"/>
          <w:sz w:val="22"/>
          <w:szCs w:val="22"/>
        </w:rPr>
      </w:pPr>
      <w:r w:rsidRPr="00CD1E83">
        <w:rPr>
          <w:rFonts w:ascii="Times New Roman" w:hAnsi="Times New Roman" w:cs="Times New Roman"/>
          <w:spacing w:val="5"/>
          <w:sz w:val="22"/>
          <w:szCs w:val="22"/>
        </w:rPr>
        <w:t xml:space="preserve">Parçaların </w:t>
      </w:r>
      <w:r w:rsidRPr="00CD1E83">
        <w:rPr>
          <w:rFonts w:ascii="Times New Roman" w:hAnsi="Times New Roman" w:cs="Times New Roman"/>
          <w:sz w:val="22"/>
          <w:szCs w:val="22"/>
        </w:rPr>
        <w:t xml:space="preserve">hiç bir bölümünde kırık, çatlak ve deformasyon hataları </w:t>
      </w:r>
      <w:r w:rsidRPr="00CD1E83">
        <w:rPr>
          <w:rFonts w:ascii="Times New Roman" w:hAnsi="Times New Roman" w:cs="Times New Roman"/>
          <w:spacing w:val="-2"/>
          <w:sz w:val="22"/>
          <w:szCs w:val="22"/>
        </w:rPr>
        <w:t>bulunmamalıdır.</w:t>
      </w:r>
    </w:p>
    <w:p w14:paraId="5EE53D51" w14:textId="77777777" w:rsidR="00AC4508" w:rsidRPr="00CD1E83" w:rsidRDefault="00AC4508" w:rsidP="00AC4508">
      <w:pPr>
        <w:numPr>
          <w:ilvl w:val="0"/>
          <w:numId w:val="1"/>
        </w:numPr>
        <w:shd w:val="clear" w:color="auto" w:fill="FFFFFF"/>
        <w:tabs>
          <w:tab w:val="left" w:pos="706"/>
        </w:tabs>
        <w:spacing w:before="120" w:after="120" w:line="274" w:lineRule="exact"/>
        <w:jc w:val="both"/>
        <w:rPr>
          <w:rFonts w:ascii="Times New Roman" w:hAnsi="Times New Roman" w:cs="Times New Roman"/>
          <w:sz w:val="22"/>
          <w:szCs w:val="22"/>
        </w:rPr>
      </w:pPr>
      <w:r w:rsidRPr="00CD1E83">
        <w:rPr>
          <w:rFonts w:ascii="Times New Roman" w:hAnsi="Times New Roman" w:cs="Times New Roman"/>
          <w:spacing w:val="3"/>
          <w:sz w:val="22"/>
          <w:szCs w:val="22"/>
        </w:rPr>
        <w:t xml:space="preserve">Sistemlerin çalışması için gerekli her türlü bağlantı kablosu, güç kablosu, soket, </w:t>
      </w:r>
      <w:r w:rsidRPr="00CD1E83">
        <w:rPr>
          <w:rFonts w:ascii="Times New Roman" w:hAnsi="Times New Roman" w:cs="Times New Roman"/>
          <w:spacing w:val="7"/>
          <w:sz w:val="22"/>
          <w:szCs w:val="22"/>
        </w:rPr>
        <w:t>konnektör ve buna benzer çeşitli donanımlar ve yazılımlar FİRMA tarafından s</w:t>
      </w:r>
      <w:r w:rsidRPr="00CD1E83">
        <w:rPr>
          <w:rFonts w:ascii="Times New Roman" w:hAnsi="Times New Roman" w:cs="Times New Roman"/>
          <w:spacing w:val="-2"/>
          <w:sz w:val="22"/>
          <w:szCs w:val="22"/>
        </w:rPr>
        <w:t>ağlanacaktır.</w:t>
      </w:r>
    </w:p>
    <w:p w14:paraId="1B6E33C1" w14:textId="77777777" w:rsidR="00AC4508" w:rsidRPr="004A78C7" w:rsidRDefault="00AC4508" w:rsidP="00AC4508">
      <w:pPr>
        <w:numPr>
          <w:ilvl w:val="0"/>
          <w:numId w:val="1"/>
        </w:numPr>
        <w:shd w:val="clear" w:color="auto" w:fill="FFFFFF"/>
        <w:tabs>
          <w:tab w:val="left" w:pos="706"/>
        </w:tabs>
        <w:spacing w:before="120" w:after="120" w:line="281" w:lineRule="exact"/>
        <w:jc w:val="both"/>
        <w:rPr>
          <w:rFonts w:ascii="Times New Roman" w:hAnsi="Times New Roman" w:cs="Times New Roman"/>
          <w:sz w:val="22"/>
          <w:szCs w:val="22"/>
        </w:rPr>
      </w:pPr>
      <w:r w:rsidRPr="00CD1E83">
        <w:rPr>
          <w:rFonts w:ascii="Times New Roman" w:hAnsi="Times New Roman" w:cs="Times New Roman"/>
          <w:spacing w:val="3"/>
          <w:sz w:val="22"/>
          <w:szCs w:val="22"/>
        </w:rPr>
        <w:t xml:space="preserve">Tüm sistem ve bağlı donanımlar 220 (ikiyüzyirmi) VAC +%10 (on), 50 (elli) Hz </w:t>
      </w:r>
      <w:r w:rsidRPr="00CD1E83">
        <w:rPr>
          <w:rFonts w:ascii="Times New Roman" w:hAnsi="Times New Roman" w:cs="Times New Roman"/>
          <w:spacing w:val="3"/>
          <w:sz w:val="22"/>
          <w:szCs w:val="22"/>
        </w:rPr>
        <w:br/>
      </w:r>
      <w:r w:rsidRPr="004A78C7">
        <w:rPr>
          <w:rFonts w:ascii="Times New Roman" w:hAnsi="Times New Roman" w:cs="Times New Roman"/>
          <w:spacing w:val="-1"/>
          <w:sz w:val="22"/>
          <w:szCs w:val="22"/>
        </w:rPr>
        <w:t>%5 (beş) elektrik gücünde sıhhatli olarak çalışacaktır.</w:t>
      </w:r>
    </w:p>
    <w:p w14:paraId="23483263" w14:textId="77777777" w:rsidR="00CB2C1C" w:rsidRPr="004A78C7" w:rsidRDefault="00CB2C1C" w:rsidP="00CB2C1C">
      <w:pPr>
        <w:pStyle w:val="Default"/>
        <w:numPr>
          <w:ilvl w:val="0"/>
          <w:numId w:val="1"/>
        </w:numPr>
        <w:shd w:val="clear" w:color="auto" w:fill="FFFFFF"/>
        <w:tabs>
          <w:tab w:val="left" w:pos="706"/>
        </w:tabs>
        <w:spacing w:before="120" w:after="120" w:line="281" w:lineRule="exact"/>
        <w:jc w:val="both"/>
        <w:rPr>
          <w:color w:val="auto"/>
          <w:sz w:val="22"/>
          <w:szCs w:val="22"/>
        </w:rPr>
      </w:pPr>
      <w:r w:rsidRPr="004A78C7">
        <w:rPr>
          <w:color w:val="auto"/>
          <w:sz w:val="23"/>
          <w:szCs w:val="23"/>
        </w:rPr>
        <w:t>FİRMA daha önce benzer ÜRÜN’ün en az 3 farklı üniversite/araştırma kuruluşunda kurulumunu gerçekleştirmiş olmalıdır. BİLGİ istediği takdirde ihaleye katılımcı firmalardan ürünlerin teknik özelliklerinin incelenebilmesi için 3 gün içerisinde ürünlerin çalışır durumda demostrasyonunu isteyebilir.</w:t>
      </w:r>
    </w:p>
    <w:p w14:paraId="23C1B35E" w14:textId="77777777" w:rsidR="00CB2C1C" w:rsidRPr="004A78C7" w:rsidRDefault="00CB2C1C" w:rsidP="00CB2C1C">
      <w:pPr>
        <w:numPr>
          <w:ilvl w:val="0"/>
          <w:numId w:val="1"/>
        </w:numPr>
        <w:shd w:val="clear" w:color="auto" w:fill="FFFFFF"/>
        <w:tabs>
          <w:tab w:val="left" w:pos="706"/>
        </w:tabs>
        <w:spacing w:before="120" w:after="120" w:line="274" w:lineRule="exact"/>
        <w:jc w:val="both"/>
        <w:rPr>
          <w:rFonts w:ascii="Times New Roman" w:hAnsi="Times New Roman" w:cs="Times New Roman"/>
          <w:sz w:val="22"/>
          <w:szCs w:val="22"/>
        </w:rPr>
      </w:pPr>
      <w:r w:rsidRPr="004A78C7">
        <w:rPr>
          <w:rFonts w:ascii="Times New Roman" w:hAnsi="Times New Roman" w:cs="Times New Roman"/>
          <w:sz w:val="22"/>
          <w:szCs w:val="22"/>
        </w:rPr>
        <w:t>Üretici firmanın Türkak onaylı ISO 9001 ve ISO 14001 belgeleri olmalıdır.</w:t>
      </w:r>
    </w:p>
    <w:p w14:paraId="590AE7DA" w14:textId="76B13C41" w:rsidR="00CB2C1C" w:rsidRPr="004A78C7" w:rsidRDefault="00CB2C1C" w:rsidP="00CB2C1C">
      <w:pPr>
        <w:numPr>
          <w:ilvl w:val="0"/>
          <w:numId w:val="1"/>
        </w:numPr>
        <w:shd w:val="clear" w:color="auto" w:fill="FFFFFF"/>
        <w:tabs>
          <w:tab w:val="left" w:pos="706"/>
        </w:tabs>
        <w:spacing w:before="120" w:after="120" w:line="274" w:lineRule="exact"/>
        <w:jc w:val="both"/>
        <w:rPr>
          <w:rFonts w:ascii="Times New Roman" w:hAnsi="Times New Roman" w:cs="Times New Roman"/>
          <w:sz w:val="22"/>
          <w:szCs w:val="22"/>
        </w:rPr>
      </w:pPr>
      <w:r w:rsidRPr="004A78C7">
        <w:rPr>
          <w:rFonts w:ascii="Times New Roman" w:hAnsi="Times New Roman" w:cs="Times New Roman"/>
          <w:sz w:val="22"/>
          <w:szCs w:val="22"/>
        </w:rPr>
        <w:t>Üretici firmanın OHSAS 18001 belgesi olmalıdır.</w:t>
      </w:r>
    </w:p>
    <w:p w14:paraId="2DF6768C" w14:textId="66052562" w:rsidR="00437B2F" w:rsidRPr="004A78C7" w:rsidRDefault="00437B2F" w:rsidP="00437B2F">
      <w:pPr>
        <w:pStyle w:val="ListParagraph"/>
        <w:numPr>
          <w:ilvl w:val="0"/>
          <w:numId w:val="1"/>
        </w:numPr>
        <w:rPr>
          <w:sz w:val="22"/>
          <w:szCs w:val="22"/>
          <w:lang w:val="tr-TR" w:eastAsia="tr-TR"/>
        </w:rPr>
      </w:pPr>
      <w:r w:rsidRPr="004A78C7">
        <w:rPr>
          <w:sz w:val="22"/>
          <w:szCs w:val="22"/>
          <w:lang w:val="tr-TR" w:eastAsia="tr-TR"/>
        </w:rPr>
        <w:t>FİRMA Türkiye yetkili temsilcisi olmalıdır.</w:t>
      </w:r>
    </w:p>
    <w:p w14:paraId="4B7E2435" w14:textId="77777777" w:rsidR="00755FB3" w:rsidRDefault="00755FB3" w:rsidP="00472101">
      <w:pPr>
        <w:shd w:val="clear" w:color="auto" w:fill="FFFFFF"/>
        <w:jc w:val="both"/>
        <w:outlineLvl w:val="0"/>
        <w:rPr>
          <w:rFonts w:ascii="Times New Roman" w:hAnsi="Times New Roman" w:cs="Times New Roman"/>
          <w:b/>
          <w:bCs/>
          <w:spacing w:val="5"/>
          <w:sz w:val="22"/>
          <w:szCs w:val="22"/>
          <w:u w:val="single"/>
        </w:rPr>
      </w:pPr>
    </w:p>
    <w:p w14:paraId="13E2E76A" w14:textId="07045002" w:rsidR="0052787F" w:rsidRPr="00A44492" w:rsidRDefault="0052787F" w:rsidP="00472101">
      <w:pPr>
        <w:shd w:val="clear" w:color="auto" w:fill="FFFFFF"/>
        <w:jc w:val="both"/>
        <w:outlineLvl w:val="0"/>
        <w:rPr>
          <w:rFonts w:ascii="Times New Roman" w:hAnsi="Times New Roman" w:cs="Times New Roman"/>
          <w:b/>
          <w:bCs/>
          <w:spacing w:val="5"/>
          <w:sz w:val="22"/>
          <w:szCs w:val="22"/>
          <w:u w:val="single"/>
        </w:rPr>
      </w:pPr>
      <w:r w:rsidRPr="00A44492">
        <w:rPr>
          <w:rFonts w:ascii="Times New Roman" w:hAnsi="Times New Roman" w:cs="Times New Roman"/>
          <w:b/>
          <w:bCs/>
          <w:spacing w:val="5"/>
          <w:sz w:val="22"/>
          <w:szCs w:val="22"/>
          <w:u w:val="single"/>
        </w:rPr>
        <w:t>TEKNİK ÖZELLİKLER</w:t>
      </w:r>
    </w:p>
    <w:p w14:paraId="30A3CFD8" w14:textId="4607D551" w:rsidR="0052787F" w:rsidRPr="00A44492" w:rsidRDefault="0052787F" w:rsidP="00537917">
      <w:pPr>
        <w:shd w:val="clear" w:color="auto" w:fill="FFFFFF"/>
        <w:jc w:val="both"/>
        <w:rPr>
          <w:rFonts w:ascii="Times New Roman" w:hAnsi="Times New Roman" w:cs="Times New Roman"/>
          <w:b/>
          <w:bCs/>
          <w:spacing w:val="5"/>
          <w:sz w:val="22"/>
          <w:szCs w:val="22"/>
          <w:u w:val="single"/>
        </w:rPr>
      </w:pPr>
    </w:p>
    <w:p w14:paraId="358F63E3" w14:textId="22090CA6" w:rsidR="00D03AF8" w:rsidRDefault="0068084D" w:rsidP="00537917">
      <w:pPr>
        <w:shd w:val="clear" w:color="auto" w:fill="FFFFFF"/>
        <w:jc w:val="both"/>
        <w:rPr>
          <w:rFonts w:ascii="Times New Roman" w:hAnsi="Times New Roman" w:cs="Times New Roman"/>
          <w:bCs/>
          <w:spacing w:val="5"/>
          <w:sz w:val="22"/>
          <w:szCs w:val="22"/>
        </w:rPr>
      </w:pPr>
      <w:r w:rsidRPr="00A44492">
        <w:rPr>
          <w:rFonts w:ascii="Times New Roman" w:hAnsi="Times New Roman" w:cs="Times New Roman"/>
          <w:bCs/>
          <w:spacing w:val="5"/>
          <w:sz w:val="22"/>
          <w:szCs w:val="22"/>
        </w:rPr>
        <w:t xml:space="preserve">Hidrolik Tezgah (Hydraulic Bench) </w:t>
      </w:r>
      <w:r w:rsidR="00D03AF8" w:rsidRPr="00A44492">
        <w:rPr>
          <w:rFonts w:ascii="Times New Roman" w:hAnsi="Times New Roman" w:cs="Times New Roman"/>
          <w:bCs/>
          <w:spacing w:val="5"/>
          <w:sz w:val="22"/>
          <w:szCs w:val="22"/>
        </w:rPr>
        <w:t>ve bu ünite uyumlu olarak çalışabilen, Savaklarda Akış Gösterimi</w:t>
      </w:r>
      <w:r w:rsidRPr="00A44492">
        <w:rPr>
          <w:rFonts w:ascii="Times New Roman" w:hAnsi="Times New Roman" w:cs="Times New Roman"/>
          <w:bCs/>
          <w:spacing w:val="5"/>
          <w:sz w:val="22"/>
          <w:szCs w:val="22"/>
        </w:rPr>
        <w:t xml:space="preserve"> Deney Seti</w:t>
      </w:r>
      <w:r w:rsidR="00D03AF8" w:rsidRPr="00A44492">
        <w:rPr>
          <w:rFonts w:ascii="Times New Roman" w:hAnsi="Times New Roman" w:cs="Times New Roman"/>
          <w:bCs/>
          <w:spacing w:val="5"/>
          <w:sz w:val="22"/>
          <w:szCs w:val="22"/>
        </w:rPr>
        <w:t>, Bernoulli Teoremi Deney Seti,</w:t>
      </w:r>
      <w:r w:rsidRPr="00A44492">
        <w:rPr>
          <w:rFonts w:ascii="Times New Roman" w:hAnsi="Times New Roman" w:cs="Times New Roman"/>
          <w:bCs/>
          <w:spacing w:val="5"/>
          <w:sz w:val="22"/>
          <w:szCs w:val="22"/>
        </w:rPr>
        <w:t xml:space="preserve"> </w:t>
      </w:r>
      <w:r w:rsidR="00D03AF8" w:rsidRPr="00A44492">
        <w:rPr>
          <w:rFonts w:ascii="Times New Roman" w:hAnsi="Times New Roman" w:cs="Times New Roman"/>
          <w:bCs/>
          <w:spacing w:val="5"/>
          <w:sz w:val="22"/>
          <w:szCs w:val="22"/>
        </w:rPr>
        <w:t xml:space="preserve">Dirseklerde Enerji Kayıpları </w:t>
      </w:r>
      <w:r w:rsidRPr="00A44492">
        <w:rPr>
          <w:rFonts w:ascii="Times New Roman" w:hAnsi="Times New Roman" w:cs="Times New Roman"/>
          <w:bCs/>
          <w:spacing w:val="5"/>
          <w:sz w:val="22"/>
          <w:szCs w:val="22"/>
        </w:rPr>
        <w:t>Deney</w:t>
      </w:r>
      <w:r w:rsidR="00D03AF8" w:rsidRPr="00A44492">
        <w:rPr>
          <w:rFonts w:ascii="Times New Roman" w:hAnsi="Times New Roman" w:cs="Times New Roman"/>
          <w:bCs/>
          <w:spacing w:val="5"/>
          <w:sz w:val="22"/>
          <w:szCs w:val="22"/>
        </w:rPr>
        <w:t xml:space="preserve"> Seti, Reynold</w:t>
      </w:r>
      <w:r w:rsidRPr="00A44492">
        <w:rPr>
          <w:rFonts w:ascii="Times New Roman" w:hAnsi="Times New Roman" w:cs="Times New Roman"/>
          <w:bCs/>
          <w:spacing w:val="5"/>
          <w:sz w:val="22"/>
          <w:szCs w:val="22"/>
        </w:rPr>
        <w:t>s</w:t>
      </w:r>
      <w:r w:rsidR="00D03AF8" w:rsidRPr="00A44492">
        <w:rPr>
          <w:rFonts w:ascii="Times New Roman" w:hAnsi="Times New Roman" w:cs="Times New Roman"/>
          <w:bCs/>
          <w:spacing w:val="5"/>
          <w:sz w:val="22"/>
          <w:szCs w:val="22"/>
        </w:rPr>
        <w:t xml:space="preserve"> </w:t>
      </w:r>
      <w:r w:rsidRPr="00A44492">
        <w:rPr>
          <w:rFonts w:ascii="Times New Roman" w:hAnsi="Times New Roman" w:cs="Times New Roman"/>
          <w:bCs/>
          <w:spacing w:val="5"/>
          <w:sz w:val="22"/>
          <w:szCs w:val="22"/>
        </w:rPr>
        <w:t>Deney Seti</w:t>
      </w:r>
      <w:r w:rsidR="00FD0C89" w:rsidRPr="00A44492">
        <w:rPr>
          <w:rFonts w:ascii="Times New Roman" w:hAnsi="Times New Roman" w:cs="Times New Roman"/>
          <w:bCs/>
          <w:spacing w:val="5"/>
          <w:sz w:val="22"/>
          <w:szCs w:val="22"/>
        </w:rPr>
        <w:t xml:space="preserve">’nden oluşan </w:t>
      </w:r>
      <w:r w:rsidR="00D03AF8" w:rsidRPr="00A44492">
        <w:rPr>
          <w:rFonts w:ascii="Times New Roman" w:hAnsi="Times New Roman" w:cs="Times New Roman"/>
          <w:bCs/>
          <w:spacing w:val="5"/>
          <w:sz w:val="22"/>
          <w:szCs w:val="22"/>
        </w:rPr>
        <w:t>komple bir sistem olmalıdır.</w:t>
      </w:r>
    </w:p>
    <w:p w14:paraId="50370090" w14:textId="092176E4" w:rsidR="00F57E88" w:rsidRPr="00F57E88" w:rsidRDefault="00F57E88" w:rsidP="00537917">
      <w:pPr>
        <w:shd w:val="clear" w:color="auto" w:fill="FFFFFF"/>
        <w:jc w:val="both"/>
        <w:rPr>
          <w:rFonts w:ascii="Times New Roman" w:hAnsi="Times New Roman" w:cs="Times New Roman"/>
          <w:b/>
          <w:bCs/>
          <w:spacing w:val="5"/>
          <w:sz w:val="22"/>
          <w:szCs w:val="22"/>
        </w:rPr>
      </w:pPr>
      <w:bookmarkStart w:id="0" w:name="_GoBack"/>
      <w:r w:rsidRPr="00F57E88">
        <w:rPr>
          <w:rFonts w:ascii="Times New Roman" w:hAnsi="Times New Roman" w:cs="Times New Roman"/>
          <w:b/>
          <w:bCs/>
          <w:spacing w:val="5"/>
          <w:sz w:val="22"/>
          <w:szCs w:val="22"/>
        </w:rPr>
        <w:t xml:space="preserve">Aşağıda belirtilen teknik özellikleri birebir karşılayan veya firma tarafından önerilecek ve ÜNİVERSİTE tarafından muadil kabul edilebilecek özellikteki ürünler de fiyatlandırılabilir. </w:t>
      </w:r>
    </w:p>
    <w:bookmarkEnd w:id="0"/>
    <w:p w14:paraId="18CF54E2" w14:textId="77777777" w:rsidR="00D03AF8" w:rsidRPr="00A44492" w:rsidRDefault="00D03AF8" w:rsidP="00537917">
      <w:pPr>
        <w:shd w:val="clear" w:color="auto" w:fill="FFFFFF"/>
        <w:jc w:val="both"/>
        <w:rPr>
          <w:rFonts w:ascii="Times New Roman" w:hAnsi="Times New Roman" w:cs="Times New Roman"/>
          <w:bCs/>
          <w:spacing w:val="5"/>
          <w:sz w:val="22"/>
          <w:szCs w:val="22"/>
        </w:rPr>
      </w:pPr>
    </w:p>
    <w:p w14:paraId="54367D82" w14:textId="24ED5020" w:rsidR="00472101" w:rsidRPr="00A44492" w:rsidRDefault="000A27BB" w:rsidP="00472101">
      <w:pPr>
        <w:ind w:left="708"/>
        <w:rPr>
          <w:rFonts w:ascii="Times New Roman" w:hAnsi="Times New Roman" w:cs="Times New Roman"/>
          <w:b/>
          <w:sz w:val="22"/>
          <w:szCs w:val="22"/>
          <w:u w:val="single"/>
        </w:rPr>
      </w:pPr>
      <w:r w:rsidRPr="00A44492">
        <w:rPr>
          <w:rFonts w:ascii="Times New Roman" w:hAnsi="Times New Roman" w:cs="Times New Roman"/>
          <w:b/>
          <w:sz w:val="22"/>
          <w:szCs w:val="22"/>
          <w:u w:val="single"/>
        </w:rPr>
        <w:t xml:space="preserve">Hidrolik </w:t>
      </w:r>
      <w:r w:rsidR="00D03AF8" w:rsidRPr="00A44492">
        <w:rPr>
          <w:rFonts w:ascii="Times New Roman" w:hAnsi="Times New Roman" w:cs="Times New Roman"/>
          <w:b/>
          <w:sz w:val="22"/>
          <w:szCs w:val="22"/>
          <w:u w:val="single"/>
        </w:rPr>
        <w:t>Tezgah (Hydraulic Bench)</w:t>
      </w:r>
      <w:r w:rsidRPr="00A44492">
        <w:rPr>
          <w:rFonts w:ascii="Times New Roman" w:hAnsi="Times New Roman" w:cs="Times New Roman"/>
          <w:b/>
          <w:sz w:val="22"/>
          <w:szCs w:val="22"/>
          <w:u w:val="single"/>
        </w:rPr>
        <w:t xml:space="preserve"> </w:t>
      </w:r>
      <w:r w:rsidR="00472101" w:rsidRPr="00A44492">
        <w:rPr>
          <w:rFonts w:ascii="Times New Roman" w:hAnsi="Times New Roman" w:cs="Times New Roman"/>
          <w:b/>
          <w:sz w:val="22"/>
          <w:szCs w:val="22"/>
          <w:u w:val="single"/>
        </w:rPr>
        <w:t>(</w:t>
      </w:r>
      <w:r w:rsidRPr="00A44492">
        <w:rPr>
          <w:rFonts w:ascii="Times New Roman" w:hAnsi="Times New Roman" w:cs="Times New Roman"/>
          <w:b/>
          <w:sz w:val="22"/>
          <w:szCs w:val="22"/>
          <w:u w:val="single"/>
        </w:rPr>
        <w:t>2</w:t>
      </w:r>
      <w:r w:rsidR="00472101" w:rsidRPr="00A44492">
        <w:rPr>
          <w:rFonts w:ascii="Times New Roman" w:hAnsi="Times New Roman" w:cs="Times New Roman"/>
          <w:b/>
          <w:sz w:val="22"/>
          <w:szCs w:val="22"/>
          <w:u w:val="single"/>
        </w:rPr>
        <w:t xml:space="preserve"> adet)</w:t>
      </w:r>
    </w:p>
    <w:p w14:paraId="55404A48" w14:textId="77777777" w:rsidR="00A94559" w:rsidRPr="00A44492" w:rsidRDefault="00A94559" w:rsidP="00A94559">
      <w:pPr>
        <w:ind w:left="708"/>
        <w:rPr>
          <w:rFonts w:ascii="Times New Roman" w:hAnsi="Times New Roman" w:cs="Times New Roman"/>
          <w:sz w:val="22"/>
          <w:szCs w:val="22"/>
        </w:rPr>
      </w:pPr>
      <w:r w:rsidRPr="00A44492">
        <w:rPr>
          <w:rFonts w:ascii="Times New Roman" w:hAnsi="Times New Roman" w:cs="Times New Roman"/>
          <w:sz w:val="22"/>
          <w:szCs w:val="22"/>
        </w:rPr>
        <w:t xml:space="preserve">ÜRÜN aşağıdaki özellikleri sağlamalıdır: </w:t>
      </w:r>
    </w:p>
    <w:p w14:paraId="7AD68CE6" w14:textId="5A5EDF90" w:rsidR="00D03AF8" w:rsidRPr="00A44492" w:rsidRDefault="00D03AF8" w:rsidP="00D03AF8">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Hidrolik tank paslanmayan yapıda olmalıdır.</w:t>
      </w:r>
    </w:p>
    <w:p w14:paraId="13E85509" w14:textId="284BAB4D" w:rsidR="00D03AF8" w:rsidRPr="00A44492" w:rsidRDefault="00D03AF8" w:rsidP="00D03AF8">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Bütün metalik bileşenler paslanmaz çelikten olmalıdır.</w:t>
      </w:r>
    </w:p>
    <w:p w14:paraId="5312E8F3" w14:textId="6EA48057" w:rsidR="00D03AF8" w:rsidRPr="00A44492" w:rsidRDefault="00D03AF8" w:rsidP="00D03AF8">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Farklı modüllerin hidrolik tanka bağlanması kolay ve çabuk yapılabilmelidir.</w:t>
      </w:r>
    </w:p>
    <w:p w14:paraId="141DC1D7" w14:textId="29AF4506" w:rsidR="00D03AF8" w:rsidRPr="00A44492" w:rsidRDefault="00D03AF8" w:rsidP="00D03AF8">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Hidrolik Tank, polyester takviyeli fiberglass malzemeden yapılmış olmalıdır ve hareketlilik için tekerlekli olmalıdır.</w:t>
      </w:r>
    </w:p>
    <w:p w14:paraId="158A4EAB" w14:textId="77777777" w:rsidR="00D03AF8" w:rsidRPr="00A44492" w:rsidRDefault="00D03AF8" w:rsidP="00D03AF8">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Ünitede, minimum 0,30 kW gücünde olan, tek fazlı, en az 30-75 L/dk. kapasiteli, paslanmaz </w:t>
      </w:r>
      <w:r w:rsidRPr="00A44492">
        <w:rPr>
          <w:rFonts w:ascii="Times New Roman" w:hAnsi="Times New Roman" w:cs="Times New Roman"/>
          <w:sz w:val="22"/>
          <w:szCs w:val="22"/>
        </w:rPr>
        <w:lastRenderedPageBreak/>
        <w:t>çelik kafalı santrifüj pompa bulunmalıdır.</w:t>
      </w:r>
    </w:p>
    <w:p w14:paraId="722EB4EB" w14:textId="77777777" w:rsidR="00702C45" w:rsidRPr="00A44492" w:rsidRDefault="00D03AF8" w:rsidP="00A01EE6">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Tank kapasitesi en az 160 litre olmalıdır ve en az 7 litre kapasiteli küçük tank bölmesi bulunmalıdır.</w:t>
      </w:r>
    </w:p>
    <w:p w14:paraId="7F326272" w14:textId="2CE1EC30" w:rsidR="00D03AF8" w:rsidRPr="00A44492" w:rsidRDefault="00D03AF8" w:rsidP="00A01EE6">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Tankta, düşük akış hızında en az 0-6 L/dk; yüksek akış hızında en az 0-35 lt/dk değerleri ölçülebilmelidir.</w:t>
      </w:r>
    </w:p>
    <w:p w14:paraId="347063FF" w14:textId="71E1D196" w:rsidR="00D03AF8" w:rsidRPr="00A44492" w:rsidRDefault="00D03AF8" w:rsidP="00D03AF8">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Akış hızının ayarlanabilmesi için kontrol vanası olmalıdır.</w:t>
      </w:r>
    </w:p>
    <w:p w14:paraId="56B8FE7C" w14:textId="21ECE6BA" w:rsidR="00D03AF8" w:rsidRPr="00A44492" w:rsidRDefault="00D03AF8" w:rsidP="00D03AF8">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Tankın altında boşaltma vanası bulunmalıdır.</w:t>
      </w:r>
    </w:p>
    <w:p w14:paraId="1207B484" w14:textId="08DF0828" w:rsidR="00D03AF8" w:rsidRPr="00A44492" w:rsidRDefault="00D03AF8" w:rsidP="00D03AF8">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Düşük akış hızlarında ölçüm yapabilmek için en az bir adet dereceli silindir hidrolik tank ile birlikte verilmelidir.</w:t>
      </w:r>
    </w:p>
    <w:p w14:paraId="4CA4DAC8" w14:textId="08692FBC" w:rsidR="00D03AF8" w:rsidRPr="00A44492" w:rsidRDefault="00D03AF8" w:rsidP="00D03AF8">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Farklı modüllerin değiştirilmesi hızlı ve kolay olmalıdır.</w:t>
      </w:r>
    </w:p>
    <w:p w14:paraId="6B6A18A6" w14:textId="36704A65" w:rsidR="00D03AF8" w:rsidRPr="00A44492" w:rsidRDefault="00D03AF8" w:rsidP="00D03AF8">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Hidrolik tankın boyutları yakl</w:t>
      </w:r>
      <w:r w:rsidR="0062322B" w:rsidRPr="00A44492">
        <w:rPr>
          <w:rFonts w:ascii="Times New Roman" w:hAnsi="Times New Roman" w:cs="Times New Roman"/>
          <w:sz w:val="22"/>
          <w:szCs w:val="22"/>
        </w:rPr>
        <w:t xml:space="preserve">aşık 1100*700*1000 mm olmalıdır; bu boyutları aşmamalıdır </w:t>
      </w:r>
      <w:r w:rsidRPr="00A44492">
        <w:rPr>
          <w:rFonts w:ascii="Times New Roman" w:hAnsi="Times New Roman" w:cs="Times New Roman"/>
          <w:sz w:val="22"/>
          <w:szCs w:val="22"/>
        </w:rPr>
        <w:t>ve ağırlığı yaklaşık 70 kg olmalıdır.</w:t>
      </w:r>
    </w:p>
    <w:p w14:paraId="60408B05" w14:textId="40E1B873" w:rsidR="00D03AF8" w:rsidRPr="00A44492" w:rsidRDefault="00D03AF8" w:rsidP="00D03AF8">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Servis, montaj, kurulum, çalıştırma, güvenlik, uyarı, bakım ve yapılabilen deneyler konularını içeren kullanım kılavuzu ünite ile birlikte verilmelidir.</w:t>
      </w:r>
    </w:p>
    <w:p w14:paraId="27221C41" w14:textId="6A7A4DC6" w:rsidR="00D03AF8" w:rsidRPr="00A44492" w:rsidRDefault="00D03AF8" w:rsidP="00D03AF8">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Hidrolik tank, akış ölçümleri deneyini gerçekleştirebilmelidir.</w:t>
      </w:r>
    </w:p>
    <w:p w14:paraId="32B7BCE4" w14:textId="28FC24AE" w:rsidR="00AC4508" w:rsidRPr="00A44492" w:rsidRDefault="00AC4508" w:rsidP="00AC4508">
      <w:pPr>
        <w:ind w:left="708"/>
        <w:rPr>
          <w:rFonts w:ascii="Times New Roman" w:hAnsi="Times New Roman" w:cs="Times New Roman"/>
          <w:b/>
          <w:sz w:val="22"/>
          <w:szCs w:val="22"/>
          <w:u w:val="single"/>
        </w:rPr>
      </w:pPr>
      <w:r w:rsidRPr="00A44492">
        <w:rPr>
          <w:rFonts w:ascii="Times New Roman" w:hAnsi="Times New Roman" w:cs="Times New Roman"/>
          <w:b/>
          <w:sz w:val="22"/>
          <w:szCs w:val="22"/>
          <w:u w:val="single"/>
        </w:rPr>
        <w:t>Savak</w:t>
      </w:r>
      <w:r w:rsidR="006E042E" w:rsidRPr="00A44492">
        <w:rPr>
          <w:rFonts w:ascii="Times New Roman" w:hAnsi="Times New Roman" w:cs="Times New Roman"/>
          <w:b/>
          <w:sz w:val="22"/>
          <w:szCs w:val="22"/>
          <w:u w:val="single"/>
        </w:rPr>
        <w:t xml:space="preserve">larda </w:t>
      </w:r>
      <w:r w:rsidR="0068084D" w:rsidRPr="00A44492">
        <w:rPr>
          <w:rFonts w:ascii="Times New Roman" w:hAnsi="Times New Roman" w:cs="Times New Roman"/>
          <w:b/>
          <w:sz w:val="22"/>
          <w:szCs w:val="22"/>
          <w:u w:val="single"/>
        </w:rPr>
        <w:t>Akış Gösterimi Deney S</w:t>
      </w:r>
      <w:r w:rsidRPr="00A44492">
        <w:rPr>
          <w:rFonts w:ascii="Times New Roman" w:hAnsi="Times New Roman" w:cs="Times New Roman"/>
          <w:b/>
          <w:sz w:val="22"/>
          <w:szCs w:val="22"/>
          <w:u w:val="single"/>
        </w:rPr>
        <w:t>eti (1 adet)</w:t>
      </w:r>
    </w:p>
    <w:p w14:paraId="6662920B" w14:textId="77777777" w:rsidR="00A94559" w:rsidRPr="00A44492" w:rsidRDefault="00A94559" w:rsidP="00A94559">
      <w:pPr>
        <w:ind w:left="708"/>
        <w:rPr>
          <w:rFonts w:ascii="Times New Roman" w:hAnsi="Times New Roman" w:cs="Times New Roman"/>
          <w:sz w:val="22"/>
          <w:szCs w:val="22"/>
        </w:rPr>
      </w:pPr>
      <w:r w:rsidRPr="00A44492">
        <w:rPr>
          <w:rFonts w:ascii="Times New Roman" w:hAnsi="Times New Roman" w:cs="Times New Roman"/>
          <w:sz w:val="22"/>
          <w:szCs w:val="22"/>
        </w:rPr>
        <w:t xml:space="preserve">ÜRÜN aşağıdaki özellikleri sağlamalıdır: </w:t>
      </w:r>
    </w:p>
    <w:p w14:paraId="618F9F65" w14:textId="5CCC8498" w:rsidR="00DC172D" w:rsidRPr="00A44492" w:rsidRDefault="00DC172D" w:rsidP="00DC172D">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Çeşitli savak tipleri üzerinden geçen akımın gözlenmesi deneyleri yapılabilmelidir.  </w:t>
      </w:r>
    </w:p>
    <w:p w14:paraId="619D0463" w14:textId="2B511B43" w:rsidR="006E042E" w:rsidRPr="00A44492" w:rsidRDefault="0062322B" w:rsidP="006E042E">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Hidrolik tezgah </w:t>
      </w:r>
      <w:r w:rsidR="006E042E" w:rsidRPr="00A44492">
        <w:rPr>
          <w:rFonts w:ascii="Times New Roman" w:hAnsi="Times New Roman" w:cs="Times New Roman"/>
          <w:sz w:val="22"/>
          <w:szCs w:val="22"/>
        </w:rPr>
        <w:t>ile uyumlu olmalıdır.</w:t>
      </w:r>
    </w:p>
    <w:p w14:paraId="5FBE34BC" w14:textId="58541740" w:rsidR="006E042E" w:rsidRPr="00A44492" w:rsidRDefault="006E042E" w:rsidP="006E042E">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Kanalda yavaş akımı göstermek için , en az iki adet durgunlaştırma eleği bulunmalıdır.</w:t>
      </w:r>
    </w:p>
    <w:p w14:paraId="1EFA0A48" w14:textId="3DD6ED8C" w:rsidR="006E042E" w:rsidRPr="00A44492" w:rsidRDefault="006E042E" w:rsidP="006E042E">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Ondalık bölümlü , vernier skalalı pointerlı seviye ölçer bulunmalıdır.</w:t>
      </w:r>
    </w:p>
    <w:p w14:paraId="79693AE7" w14:textId="4B0F90E4" w:rsidR="006E042E" w:rsidRPr="00A44492" w:rsidRDefault="006E042E" w:rsidP="006E042E">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Ölçüm mastını</w:t>
      </w:r>
      <w:r w:rsidR="00766D52" w:rsidRPr="00A44492">
        <w:rPr>
          <w:rFonts w:ascii="Times New Roman" w:hAnsi="Times New Roman" w:cs="Times New Roman"/>
          <w:sz w:val="22"/>
          <w:szCs w:val="22"/>
        </w:rPr>
        <w:t>n</w:t>
      </w:r>
      <w:r w:rsidRPr="00A44492">
        <w:rPr>
          <w:rFonts w:ascii="Times New Roman" w:hAnsi="Times New Roman" w:cs="Times New Roman"/>
          <w:sz w:val="22"/>
          <w:szCs w:val="22"/>
        </w:rPr>
        <w:t xml:space="preserve"> ucuna çengel ve sivri uçlu ölçüm aparatı takılabilmelidir.</w:t>
      </w:r>
    </w:p>
    <w:p w14:paraId="5505AC73" w14:textId="6180A05F" w:rsidR="006E042E" w:rsidRPr="00A44492" w:rsidRDefault="006E042E" w:rsidP="006E042E">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Dikdörtgensel ve V-şekilli savak kanal sonuna takılabilecek yapıda olmalıdır.</w:t>
      </w:r>
    </w:p>
    <w:p w14:paraId="55B58D6B" w14:textId="5854DB10" w:rsidR="006E042E" w:rsidRPr="00A44492" w:rsidRDefault="006E042E" w:rsidP="006E042E">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Savak boyutları=230x4x160mm olmalıdır</w:t>
      </w:r>
    </w:p>
    <w:p w14:paraId="30FF3350" w14:textId="77777777" w:rsidR="006E042E" w:rsidRPr="00A44492" w:rsidRDefault="006E042E" w:rsidP="006E042E">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V-şekilli savak yaka açısı:90°olmalıdır.</w:t>
      </w:r>
    </w:p>
    <w:p w14:paraId="49605E0D" w14:textId="77777777" w:rsidR="006E042E" w:rsidRPr="00A44492" w:rsidRDefault="006E042E" w:rsidP="006E042E">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Dikdörtgen açıklık ölçüsü:30x82 mm olmalıdır.</w:t>
      </w:r>
    </w:p>
    <w:p w14:paraId="43E703DF" w14:textId="77777777" w:rsidR="00082D2F" w:rsidRPr="00A44492" w:rsidRDefault="006E042E" w:rsidP="00082D2F">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Seviye ölçer aralığı:0-160 mm olmalıdır.</w:t>
      </w:r>
    </w:p>
    <w:p w14:paraId="5345EA24" w14:textId="15AA5E0E" w:rsidR="00082D2F" w:rsidRPr="00A44492" w:rsidRDefault="006E042E" w:rsidP="00082D2F">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Boyutlar :400x160x600 mm olmalıdır. </w:t>
      </w:r>
    </w:p>
    <w:p w14:paraId="28F37DE8" w14:textId="7DB63CC2" w:rsidR="00D03AF8" w:rsidRPr="00A44492" w:rsidRDefault="00B6351F" w:rsidP="0091286D">
      <w:pPr>
        <w:numPr>
          <w:ilvl w:val="1"/>
          <w:numId w:val="1"/>
        </w:numPr>
        <w:shd w:val="clear" w:color="auto" w:fill="FFFFFF"/>
        <w:tabs>
          <w:tab w:val="left" w:pos="706"/>
        </w:tabs>
        <w:spacing w:before="120" w:after="120"/>
        <w:ind w:left="708"/>
        <w:jc w:val="both"/>
        <w:rPr>
          <w:rFonts w:ascii="Times New Roman" w:hAnsi="Times New Roman" w:cs="Times New Roman"/>
          <w:b/>
          <w:sz w:val="22"/>
          <w:szCs w:val="22"/>
          <w:u w:val="single"/>
        </w:rPr>
      </w:pPr>
      <w:r w:rsidRPr="00A44492">
        <w:rPr>
          <w:rFonts w:ascii="Times New Roman" w:hAnsi="Times New Roman" w:cs="Times New Roman"/>
          <w:b/>
          <w:sz w:val="22"/>
          <w:szCs w:val="22"/>
          <w:u w:val="single"/>
        </w:rPr>
        <w:t>Bernoulli Teoremi Deney Seti</w:t>
      </w:r>
      <w:r w:rsidR="00D03AF8" w:rsidRPr="00A44492">
        <w:rPr>
          <w:rFonts w:ascii="Times New Roman" w:hAnsi="Times New Roman" w:cs="Times New Roman"/>
          <w:b/>
          <w:sz w:val="22"/>
          <w:szCs w:val="22"/>
          <w:u w:val="single"/>
        </w:rPr>
        <w:t xml:space="preserve"> (</w:t>
      </w:r>
      <w:r w:rsidRPr="00A44492">
        <w:rPr>
          <w:rFonts w:ascii="Times New Roman" w:hAnsi="Times New Roman" w:cs="Times New Roman"/>
          <w:b/>
          <w:sz w:val="22"/>
          <w:szCs w:val="22"/>
          <w:u w:val="single"/>
        </w:rPr>
        <w:t>1</w:t>
      </w:r>
      <w:r w:rsidR="00D03AF8" w:rsidRPr="00A44492">
        <w:rPr>
          <w:rFonts w:ascii="Times New Roman" w:hAnsi="Times New Roman" w:cs="Times New Roman"/>
          <w:b/>
          <w:sz w:val="22"/>
          <w:szCs w:val="22"/>
          <w:u w:val="single"/>
        </w:rPr>
        <w:t xml:space="preserve"> adet)</w:t>
      </w:r>
    </w:p>
    <w:p w14:paraId="42E99754" w14:textId="33601E7A" w:rsidR="00DC172D" w:rsidRPr="00A44492" w:rsidRDefault="00DC172D" w:rsidP="00D03AF8">
      <w:pPr>
        <w:ind w:left="708"/>
        <w:rPr>
          <w:rFonts w:ascii="Times New Roman" w:hAnsi="Times New Roman" w:cs="Times New Roman"/>
          <w:sz w:val="22"/>
          <w:szCs w:val="22"/>
        </w:rPr>
      </w:pPr>
      <w:r w:rsidRPr="00A44492">
        <w:rPr>
          <w:rFonts w:ascii="Times New Roman" w:hAnsi="Times New Roman" w:cs="Times New Roman"/>
          <w:sz w:val="22"/>
          <w:szCs w:val="22"/>
        </w:rPr>
        <w:t xml:space="preserve">ÜRÜN aşağıdaki özellikleri sağlamalıdır: </w:t>
      </w:r>
    </w:p>
    <w:p w14:paraId="1E8C8339" w14:textId="0D1A135A" w:rsidR="00DC172D" w:rsidRPr="00A44492" w:rsidRDefault="005B17B2" w:rsidP="005B17B2">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Venturi, Bernoulli teoreminin gösterimi, Bernoulli teoreminin çıkarılması, daralan ve genişleyen kesitlerde akımın gözlenmesi gibi deneyler yapılabilmelidir. </w:t>
      </w:r>
    </w:p>
    <w:p w14:paraId="5FF033CE" w14:textId="5B157C6A" w:rsidR="00B6351F" w:rsidRPr="00A44492" w:rsidRDefault="00B6351F" w:rsidP="00B6351F">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Bernoulli Teoremi </w:t>
      </w:r>
      <w:r w:rsidR="005B17B2" w:rsidRPr="00A44492">
        <w:rPr>
          <w:rFonts w:ascii="Times New Roman" w:hAnsi="Times New Roman" w:cs="Times New Roman"/>
          <w:sz w:val="22"/>
          <w:szCs w:val="22"/>
        </w:rPr>
        <w:t>Deney Seti</w:t>
      </w:r>
      <w:r w:rsidRPr="00A44492">
        <w:rPr>
          <w:rFonts w:ascii="Times New Roman" w:hAnsi="Times New Roman" w:cs="Times New Roman"/>
          <w:sz w:val="22"/>
          <w:szCs w:val="22"/>
        </w:rPr>
        <w:t xml:space="preserve"> birlikte kullanılacak olan hidrolik </w:t>
      </w:r>
      <w:r w:rsidR="005B17B2" w:rsidRPr="00A44492">
        <w:rPr>
          <w:rFonts w:ascii="Times New Roman" w:hAnsi="Times New Roman" w:cs="Times New Roman"/>
          <w:sz w:val="22"/>
          <w:szCs w:val="22"/>
        </w:rPr>
        <w:t xml:space="preserve">tezgahla </w:t>
      </w:r>
      <w:r w:rsidRPr="00A44492">
        <w:rPr>
          <w:rFonts w:ascii="Times New Roman" w:hAnsi="Times New Roman" w:cs="Times New Roman"/>
          <w:sz w:val="22"/>
          <w:szCs w:val="22"/>
        </w:rPr>
        <w:t xml:space="preserve">uyumlu olmalıdır. </w:t>
      </w:r>
    </w:p>
    <w:p w14:paraId="1D0053FC" w14:textId="4FA2E655" w:rsidR="00B6351F" w:rsidRPr="00A44492" w:rsidRDefault="00B6351F" w:rsidP="00B6351F">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Modüle, hidrolik besleme bağlantısı kolay ve hızlı bir şekilde yapılabilmelidir. </w:t>
      </w:r>
    </w:p>
    <w:p w14:paraId="30A29E79" w14:textId="43AACAFA" w:rsidR="00B6351F" w:rsidRPr="00A44492" w:rsidRDefault="00B6351F" w:rsidP="00B6351F">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Modülde, üzerinde en az 6 adet basınç ölçüm noktaları bulunan, kesik koni şeklinde ve daire kesitli transparan bir boru bulunmalıdır. Aynı anda bu noktalardan basınç ölçümü alınabilmelidir. </w:t>
      </w:r>
    </w:p>
    <w:p w14:paraId="69A65D13" w14:textId="39F80E14" w:rsidR="00B6351F" w:rsidRPr="00A44492" w:rsidRDefault="00B6351F" w:rsidP="00B6351F">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Basınç ölçüm girişleri manometrelere bağlı olmalıdır. </w:t>
      </w:r>
    </w:p>
    <w:p w14:paraId="2E4D88EE" w14:textId="6D9917F5" w:rsidR="00B6351F" w:rsidRPr="00A44492" w:rsidRDefault="00B6351F" w:rsidP="00B6351F">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Aralığı en az 0-250 mm olan en az 8 adet manometre bulunmalıdır. </w:t>
      </w:r>
    </w:p>
    <w:p w14:paraId="6F8AE2EE" w14:textId="21540582" w:rsidR="00B6351F" w:rsidRPr="00A44492" w:rsidRDefault="00B6351F" w:rsidP="00B6351F">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lastRenderedPageBreak/>
        <w:t xml:space="preserve">Boru boyunca dinamik basıncın ölçülmesi için bir adet pitot tüp bulunmalıdır. </w:t>
      </w:r>
    </w:p>
    <w:p w14:paraId="3E30C7D0" w14:textId="1C9508CE" w:rsidR="00B6351F" w:rsidRPr="00A44492" w:rsidRDefault="00B6351F" w:rsidP="00B6351F">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Borunun boğaz çapı en az 25 mm, daralmalar ise en az üstte 20</w:t>
      </w:r>
      <w:r w:rsidR="0062322B" w:rsidRPr="00A44492">
        <w:rPr>
          <w:rFonts w:ascii="Times New Roman" w:hAnsi="Times New Roman" w:cs="Times New Roman"/>
          <w:sz w:val="22"/>
          <w:szCs w:val="22"/>
        </w:rPr>
        <w:t>°</w:t>
      </w:r>
      <w:r w:rsidRPr="00A44492">
        <w:rPr>
          <w:rFonts w:ascii="Times New Roman" w:hAnsi="Times New Roman" w:cs="Times New Roman"/>
          <w:sz w:val="22"/>
          <w:szCs w:val="22"/>
        </w:rPr>
        <w:t>, altta10</w:t>
      </w:r>
      <w:r w:rsidR="0062322B" w:rsidRPr="00A44492">
        <w:rPr>
          <w:rFonts w:ascii="Times New Roman" w:hAnsi="Times New Roman" w:cs="Times New Roman"/>
          <w:sz w:val="22"/>
          <w:szCs w:val="22"/>
        </w:rPr>
        <w:t>°</w:t>
      </w:r>
      <w:r w:rsidRPr="00A44492">
        <w:rPr>
          <w:rFonts w:ascii="Times New Roman" w:hAnsi="Times New Roman" w:cs="Times New Roman"/>
          <w:sz w:val="22"/>
          <w:szCs w:val="22"/>
        </w:rPr>
        <w:t xml:space="preserve"> olmalıdır. </w:t>
      </w:r>
    </w:p>
    <w:p w14:paraId="706E3A12" w14:textId="0833BBA6" w:rsidR="00B6351F" w:rsidRPr="00A44492" w:rsidRDefault="00B6351F" w:rsidP="00B6351F">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Kontrol vanası ile akış hızı ayarlanabilmelidir. </w:t>
      </w:r>
    </w:p>
    <w:p w14:paraId="0DE2BC20" w14:textId="4F2F7EC8" w:rsidR="0062322B" w:rsidRPr="00A44492" w:rsidRDefault="00B6351F" w:rsidP="007439FC">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Ünitenin boyutları </w:t>
      </w:r>
      <w:r w:rsidR="0003600D" w:rsidRPr="00A44492">
        <w:rPr>
          <w:rFonts w:ascii="Times New Roman" w:hAnsi="Times New Roman" w:cs="Times New Roman"/>
          <w:sz w:val="22"/>
          <w:szCs w:val="22"/>
        </w:rPr>
        <w:t xml:space="preserve">yaklaşık </w:t>
      </w:r>
      <w:r w:rsidR="0062322B" w:rsidRPr="00A44492">
        <w:rPr>
          <w:rFonts w:ascii="Times New Roman" w:hAnsi="Times New Roman" w:cs="Times New Roman"/>
          <w:sz w:val="22"/>
          <w:szCs w:val="22"/>
        </w:rPr>
        <w:t>80</w:t>
      </w:r>
      <w:r w:rsidRPr="00A44492">
        <w:rPr>
          <w:rFonts w:ascii="Times New Roman" w:hAnsi="Times New Roman" w:cs="Times New Roman"/>
          <w:sz w:val="22"/>
          <w:szCs w:val="22"/>
        </w:rPr>
        <w:t>0x4</w:t>
      </w:r>
      <w:r w:rsidR="0062322B" w:rsidRPr="00A44492">
        <w:rPr>
          <w:rFonts w:ascii="Times New Roman" w:hAnsi="Times New Roman" w:cs="Times New Roman"/>
          <w:sz w:val="22"/>
          <w:szCs w:val="22"/>
        </w:rPr>
        <w:t>5</w:t>
      </w:r>
      <w:r w:rsidRPr="00A44492">
        <w:rPr>
          <w:rFonts w:ascii="Times New Roman" w:hAnsi="Times New Roman" w:cs="Times New Roman"/>
          <w:sz w:val="22"/>
          <w:szCs w:val="22"/>
        </w:rPr>
        <w:t>0x</w:t>
      </w:r>
      <w:r w:rsidR="0062322B" w:rsidRPr="00A44492">
        <w:rPr>
          <w:rFonts w:ascii="Times New Roman" w:hAnsi="Times New Roman" w:cs="Times New Roman"/>
          <w:sz w:val="22"/>
          <w:szCs w:val="22"/>
        </w:rPr>
        <w:t>700</w:t>
      </w:r>
      <w:r w:rsidRPr="00A44492">
        <w:rPr>
          <w:rFonts w:ascii="Times New Roman" w:hAnsi="Times New Roman" w:cs="Times New Roman"/>
          <w:sz w:val="22"/>
          <w:szCs w:val="22"/>
        </w:rPr>
        <w:t xml:space="preserve"> mm. ağırlığı ise yaklaşık 15 kg olmalıdır. </w:t>
      </w:r>
    </w:p>
    <w:p w14:paraId="03F623F9" w14:textId="0091E3DE" w:rsidR="00B6351F" w:rsidRPr="00A44492" w:rsidRDefault="00B7350D" w:rsidP="00B6351F">
      <w:pPr>
        <w:ind w:left="708"/>
        <w:rPr>
          <w:rFonts w:ascii="Times New Roman" w:hAnsi="Times New Roman" w:cs="Times New Roman"/>
          <w:b/>
          <w:sz w:val="22"/>
          <w:szCs w:val="22"/>
          <w:u w:val="single"/>
        </w:rPr>
      </w:pPr>
      <w:r w:rsidRPr="00A44492">
        <w:rPr>
          <w:rFonts w:ascii="Times New Roman" w:hAnsi="Times New Roman" w:cs="Times New Roman"/>
          <w:b/>
          <w:sz w:val="22"/>
          <w:szCs w:val="22"/>
          <w:u w:val="single"/>
        </w:rPr>
        <w:t>Borularda</w:t>
      </w:r>
      <w:r w:rsidR="00313205" w:rsidRPr="00A44492">
        <w:rPr>
          <w:rFonts w:ascii="Times New Roman" w:hAnsi="Times New Roman" w:cs="Times New Roman"/>
          <w:b/>
          <w:sz w:val="22"/>
          <w:szCs w:val="22"/>
          <w:u w:val="single"/>
        </w:rPr>
        <w:t xml:space="preserve"> Enerji Kayıpları </w:t>
      </w:r>
      <w:r w:rsidR="00B6351F" w:rsidRPr="00A44492">
        <w:rPr>
          <w:rFonts w:ascii="Times New Roman" w:hAnsi="Times New Roman" w:cs="Times New Roman"/>
          <w:b/>
          <w:sz w:val="22"/>
          <w:szCs w:val="22"/>
          <w:u w:val="single"/>
        </w:rPr>
        <w:t>Deney Seti (1 adet)</w:t>
      </w:r>
    </w:p>
    <w:p w14:paraId="5C52DB08" w14:textId="77777777" w:rsidR="00A94559" w:rsidRPr="00A44492" w:rsidRDefault="00A94559" w:rsidP="00A94559">
      <w:pPr>
        <w:ind w:left="708"/>
        <w:rPr>
          <w:rFonts w:ascii="Times New Roman" w:hAnsi="Times New Roman" w:cs="Times New Roman"/>
          <w:sz w:val="22"/>
          <w:szCs w:val="22"/>
        </w:rPr>
      </w:pPr>
      <w:r w:rsidRPr="00A44492">
        <w:rPr>
          <w:rFonts w:ascii="Times New Roman" w:hAnsi="Times New Roman" w:cs="Times New Roman"/>
          <w:sz w:val="22"/>
          <w:szCs w:val="22"/>
        </w:rPr>
        <w:t xml:space="preserve">ÜRÜN aşağıdaki özellikleri sağlamalıdır: </w:t>
      </w:r>
    </w:p>
    <w:p w14:paraId="1C56FC0C" w14:textId="697CA33B" w:rsidR="00B7350D" w:rsidRPr="00A44492" w:rsidRDefault="00B7350D" w:rsidP="00B7350D">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Laminer ve türbülanslı akımlarda borulardaki enerji kaybının belirlenmesi, Reynolds sayısnın belirlenmesi,  boru akımlarında sürtünme katsayısının (f) belirlenmesi gerçekleştirilebilmelidir. </w:t>
      </w:r>
    </w:p>
    <w:p w14:paraId="2719560A" w14:textId="2066F5D3" w:rsidR="00313205" w:rsidRPr="00A44492" w:rsidRDefault="00B7350D" w:rsidP="00B7350D">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Borularda</w:t>
      </w:r>
      <w:r w:rsidR="00313205" w:rsidRPr="00A44492">
        <w:rPr>
          <w:rFonts w:ascii="Times New Roman" w:hAnsi="Times New Roman" w:cs="Times New Roman"/>
          <w:sz w:val="22"/>
          <w:szCs w:val="22"/>
        </w:rPr>
        <w:t xml:space="preserve"> Enerji Kayıpları </w:t>
      </w:r>
      <w:r w:rsidRPr="00A44492">
        <w:rPr>
          <w:rFonts w:ascii="Times New Roman" w:hAnsi="Times New Roman" w:cs="Times New Roman"/>
          <w:sz w:val="22"/>
          <w:szCs w:val="22"/>
        </w:rPr>
        <w:t>Deney Seti,</w:t>
      </w:r>
      <w:r w:rsidR="00313205" w:rsidRPr="00A44492">
        <w:rPr>
          <w:rFonts w:ascii="Times New Roman" w:hAnsi="Times New Roman" w:cs="Times New Roman"/>
          <w:sz w:val="22"/>
          <w:szCs w:val="22"/>
        </w:rPr>
        <w:t xml:space="preserve"> birlikte kullanılacak olan hidrolik </w:t>
      </w:r>
      <w:r w:rsidR="009D4CBD" w:rsidRPr="00A44492">
        <w:rPr>
          <w:rFonts w:ascii="Times New Roman" w:hAnsi="Times New Roman" w:cs="Times New Roman"/>
          <w:sz w:val="22"/>
          <w:szCs w:val="22"/>
        </w:rPr>
        <w:t>tezgahla</w:t>
      </w:r>
      <w:r w:rsidR="00313205" w:rsidRPr="00A44492">
        <w:rPr>
          <w:rFonts w:ascii="Times New Roman" w:hAnsi="Times New Roman" w:cs="Times New Roman"/>
          <w:sz w:val="22"/>
          <w:szCs w:val="22"/>
        </w:rPr>
        <w:t xml:space="preserve"> uyumlu olmalıdır. </w:t>
      </w:r>
    </w:p>
    <w:p w14:paraId="1206960D" w14:textId="3B0B6CAE" w:rsidR="00313205" w:rsidRPr="00A44492" w:rsidRDefault="00313205" w:rsidP="00313205">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Üniteye, hidrolik besleme bağlantısı kolay ve hızlı bir şekilde yapılabilmelidir. </w:t>
      </w:r>
    </w:p>
    <w:p w14:paraId="0BE2F3F5" w14:textId="5B06702E" w:rsidR="00313205" w:rsidRPr="00A44492" w:rsidRDefault="00313205" w:rsidP="00313205">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Sistemde en az </w:t>
      </w:r>
      <w:r w:rsidR="00437B2F" w:rsidRPr="00A44492">
        <w:rPr>
          <w:rFonts w:ascii="Times New Roman" w:hAnsi="Times New Roman" w:cs="Times New Roman"/>
          <w:sz w:val="22"/>
          <w:szCs w:val="22"/>
        </w:rPr>
        <w:t>bir adet diferansiyel manometre (0-500 mm aralığında) bulunmalıdır.</w:t>
      </w:r>
      <w:r w:rsidRPr="00A44492">
        <w:rPr>
          <w:rFonts w:ascii="Times New Roman" w:hAnsi="Times New Roman" w:cs="Times New Roman"/>
          <w:sz w:val="22"/>
          <w:szCs w:val="22"/>
        </w:rPr>
        <w:t xml:space="preserve"> </w:t>
      </w:r>
    </w:p>
    <w:p w14:paraId="1CB5C51D" w14:textId="7C7295E9" w:rsidR="00313205" w:rsidRPr="00A44492" w:rsidRDefault="00313205" w:rsidP="00313205">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Deney setinde kullanılan borunun iç çapı en az 4mm ve dış çapı en az </w:t>
      </w:r>
      <w:r w:rsidR="00437B2F" w:rsidRPr="00A44492">
        <w:rPr>
          <w:rFonts w:ascii="Times New Roman" w:hAnsi="Times New Roman" w:cs="Times New Roman"/>
          <w:sz w:val="22"/>
          <w:szCs w:val="22"/>
        </w:rPr>
        <w:t xml:space="preserve">6 </w:t>
      </w:r>
      <w:r w:rsidRPr="00A44492">
        <w:rPr>
          <w:rFonts w:ascii="Times New Roman" w:hAnsi="Times New Roman" w:cs="Times New Roman"/>
          <w:sz w:val="22"/>
          <w:szCs w:val="22"/>
        </w:rPr>
        <w:t xml:space="preserve">mm olmalıdır. </w:t>
      </w:r>
    </w:p>
    <w:p w14:paraId="688F1BCA" w14:textId="5F41D46D" w:rsidR="00313205" w:rsidRPr="00A44492" w:rsidRDefault="00313205" w:rsidP="00313205">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En az 0-2 bar aralığına sahip en az 2 adet Bourdon tip manometre bulunmalıdır. </w:t>
      </w:r>
    </w:p>
    <w:p w14:paraId="552A115D" w14:textId="73EB6C86" w:rsidR="00313205" w:rsidRPr="00A44492" w:rsidRDefault="00313205" w:rsidP="00313205">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Ünite, </w:t>
      </w:r>
      <w:r w:rsidR="00437B2F" w:rsidRPr="00A44492">
        <w:rPr>
          <w:rFonts w:ascii="Times New Roman" w:hAnsi="Times New Roman" w:cs="Times New Roman"/>
          <w:sz w:val="22"/>
          <w:szCs w:val="22"/>
        </w:rPr>
        <w:t>yaklaşık</w:t>
      </w:r>
      <w:r w:rsidRPr="00A44492">
        <w:rPr>
          <w:rFonts w:ascii="Times New Roman" w:hAnsi="Times New Roman" w:cs="Times New Roman"/>
          <w:sz w:val="22"/>
          <w:szCs w:val="22"/>
        </w:rPr>
        <w:t xml:space="preserve"> </w:t>
      </w:r>
      <w:r w:rsidR="00437B2F" w:rsidRPr="00A44492">
        <w:rPr>
          <w:rFonts w:ascii="Times New Roman" w:hAnsi="Times New Roman" w:cs="Times New Roman"/>
          <w:sz w:val="22"/>
          <w:szCs w:val="22"/>
        </w:rPr>
        <w:t>330</w:t>
      </w:r>
      <w:r w:rsidRPr="00A44492">
        <w:rPr>
          <w:rFonts w:ascii="Times New Roman" w:hAnsi="Times New Roman" w:cs="Times New Roman"/>
          <w:sz w:val="22"/>
          <w:szCs w:val="22"/>
        </w:rPr>
        <w:t>x</w:t>
      </w:r>
      <w:r w:rsidR="00437B2F" w:rsidRPr="00A44492">
        <w:rPr>
          <w:rFonts w:ascii="Times New Roman" w:hAnsi="Times New Roman" w:cs="Times New Roman"/>
          <w:sz w:val="22"/>
          <w:szCs w:val="22"/>
        </w:rPr>
        <w:t>330</w:t>
      </w:r>
      <w:r w:rsidRPr="00A44492">
        <w:rPr>
          <w:rFonts w:ascii="Times New Roman" w:hAnsi="Times New Roman" w:cs="Times New Roman"/>
          <w:sz w:val="22"/>
          <w:szCs w:val="22"/>
        </w:rPr>
        <w:t xml:space="preserve">x900 mm. boyutlarında ve </w:t>
      </w:r>
      <w:r w:rsidR="00437B2F" w:rsidRPr="00A44492">
        <w:rPr>
          <w:rFonts w:ascii="Times New Roman" w:hAnsi="Times New Roman" w:cs="Times New Roman"/>
          <w:sz w:val="22"/>
          <w:szCs w:val="22"/>
        </w:rPr>
        <w:t>30</w:t>
      </w:r>
      <w:r w:rsidRPr="00A44492">
        <w:rPr>
          <w:rFonts w:ascii="Times New Roman" w:hAnsi="Times New Roman" w:cs="Times New Roman"/>
          <w:sz w:val="22"/>
          <w:szCs w:val="22"/>
        </w:rPr>
        <w:t xml:space="preserve"> kg. ağırlığında olmalıdır. </w:t>
      </w:r>
    </w:p>
    <w:p w14:paraId="7352ADC3" w14:textId="63BA7E4D" w:rsidR="00313205" w:rsidRPr="00A44492" w:rsidRDefault="00B11698" w:rsidP="00313205">
      <w:pPr>
        <w:ind w:left="708"/>
        <w:rPr>
          <w:rFonts w:ascii="Times New Roman" w:hAnsi="Times New Roman" w:cs="Times New Roman"/>
          <w:b/>
          <w:sz w:val="22"/>
          <w:szCs w:val="22"/>
          <w:u w:val="single"/>
        </w:rPr>
      </w:pPr>
      <w:r w:rsidRPr="00A44492">
        <w:rPr>
          <w:rFonts w:ascii="Times New Roman" w:hAnsi="Times New Roman" w:cs="Times New Roman"/>
          <w:b/>
          <w:sz w:val="22"/>
          <w:szCs w:val="22"/>
          <w:u w:val="single"/>
        </w:rPr>
        <w:t>Reynolds</w:t>
      </w:r>
      <w:r w:rsidR="00313205" w:rsidRPr="00A44492">
        <w:rPr>
          <w:rFonts w:ascii="Times New Roman" w:hAnsi="Times New Roman" w:cs="Times New Roman"/>
          <w:b/>
          <w:sz w:val="22"/>
          <w:szCs w:val="22"/>
          <w:u w:val="single"/>
        </w:rPr>
        <w:t xml:space="preserve"> Deney Seti (1 adet)</w:t>
      </w:r>
    </w:p>
    <w:p w14:paraId="45384EAB" w14:textId="77777777" w:rsidR="00A94559" w:rsidRPr="00A44492" w:rsidRDefault="00A94559" w:rsidP="00A94559">
      <w:pPr>
        <w:ind w:left="708"/>
        <w:rPr>
          <w:rFonts w:ascii="Times New Roman" w:hAnsi="Times New Roman" w:cs="Times New Roman"/>
          <w:sz w:val="22"/>
          <w:szCs w:val="22"/>
        </w:rPr>
      </w:pPr>
      <w:r w:rsidRPr="00A44492">
        <w:rPr>
          <w:rFonts w:ascii="Times New Roman" w:hAnsi="Times New Roman" w:cs="Times New Roman"/>
          <w:sz w:val="22"/>
          <w:szCs w:val="22"/>
        </w:rPr>
        <w:t xml:space="preserve">ÜRÜN aşağıdaki özellikleri sağlamalıdır: </w:t>
      </w:r>
    </w:p>
    <w:p w14:paraId="6EBFAD5A" w14:textId="77777777" w:rsidR="005B17B2" w:rsidRPr="00A44492" w:rsidRDefault="005B17B2" w:rsidP="005B17B2">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Laminer, türbülanslı ve geçiş aralığı akımlarının gözlenmesi, hız profilinin gözlenmesi ve Reynols sayısının hesaplanması gerçekleştirilebilmelidir. </w:t>
      </w:r>
    </w:p>
    <w:p w14:paraId="066FBAA2" w14:textId="70617F52" w:rsidR="00B11698" w:rsidRPr="00A44492" w:rsidRDefault="0062322B" w:rsidP="00B11698">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Reynolds deney seti </w:t>
      </w:r>
      <w:r w:rsidR="00B11698" w:rsidRPr="00A44492">
        <w:rPr>
          <w:rFonts w:ascii="Times New Roman" w:hAnsi="Times New Roman" w:cs="Times New Roman"/>
          <w:sz w:val="22"/>
          <w:szCs w:val="22"/>
        </w:rPr>
        <w:t xml:space="preserve">birlikte kullanılacak olan hidrolik </w:t>
      </w:r>
      <w:r w:rsidRPr="00A44492">
        <w:rPr>
          <w:rFonts w:ascii="Times New Roman" w:hAnsi="Times New Roman" w:cs="Times New Roman"/>
          <w:sz w:val="22"/>
          <w:szCs w:val="22"/>
        </w:rPr>
        <w:t xml:space="preserve">tezgah ile </w:t>
      </w:r>
      <w:r w:rsidR="00B11698" w:rsidRPr="00A44492">
        <w:rPr>
          <w:rFonts w:ascii="Times New Roman" w:hAnsi="Times New Roman" w:cs="Times New Roman"/>
          <w:sz w:val="22"/>
          <w:szCs w:val="22"/>
        </w:rPr>
        <w:t xml:space="preserve">uyumlu olmalıdır. </w:t>
      </w:r>
    </w:p>
    <w:p w14:paraId="07578969" w14:textId="0D2C9C48" w:rsidR="00B11698" w:rsidRPr="00A44492" w:rsidRDefault="00B11698" w:rsidP="00B11698">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Üniteye, hidrolik besleme bağlantısı kolay ve hızlı bir şekilde yapılabilmelidir. </w:t>
      </w:r>
    </w:p>
    <w:p w14:paraId="443F293B" w14:textId="47241D53" w:rsidR="00B11698" w:rsidRPr="00A44492" w:rsidRDefault="00B11698" w:rsidP="00B11698">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Ünite akışın görülebilmesini sağlayan bir metakrilat boruya takılmış bir nozzle ve silindirik bir tanktan oluşmalıdır. </w:t>
      </w:r>
    </w:p>
    <w:p w14:paraId="461D9D17" w14:textId="2515E53F" w:rsidR="00B11698" w:rsidRPr="00A44492" w:rsidRDefault="00B11698" w:rsidP="00B11698">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İç tüp çapı en az 8 mm. ve dış tüp çapı en az 12 mm. olmalıdır. </w:t>
      </w:r>
    </w:p>
    <w:p w14:paraId="79206154" w14:textId="4F978ED0" w:rsidR="00B11698" w:rsidRPr="00A44492" w:rsidRDefault="00B11698" w:rsidP="00B11698">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Gözlem borusu uzunluğu en az 600 mm. olmalıdır. </w:t>
      </w:r>
    </w:p>
    <w:p w14:paraId="6A42DBE2" w14:textId="449F467B" w:rsidR="00B11698" w:rsidRPr="00A44492" w:rsidRDefault="00B11698" w:rsidP="00B11698">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Tank kapasitesi en az 9 lt. olmalı ve renkli sıvı tankı kapasitesi en az 0.25 lt. olmalıdır. </w:t>
      </w:r>
    </w:p>
    <w:p w14:paraId="21FA5D6C" w14:textId="1476594B" w:rsidR="00B11698" w:rsidRPr="00A44492" w:rsidRDefault="00B11698" w:rsidP="00B11698">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Ünitede akış kontrolünü için en az bir adet diyafram vana bulunmalıdır. </w:t>
      </w:r>
    </w:p>
    <w:p w14:paraId="1CDEB66D" w14:textId="61B0868C" w:rsidR="00B11698" w:rsidRPr="00A44492" w:rsidRDefault="00B11698" w:rsidP="00B11698">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Renkli sıvı akışı iğneli vana yardımıyla ayarlanabilmelidir. </w:t>
      </w:r>
    </w:p>
    <w:p w14:paraId="2709444C" w14:textId="310C987E" w:rsidR="00B11698" w:rsidRDefault="00B11698" w:rsidP="00B11698">
      <w:pPr>
        <w:numPr>
          <w:ilvl w:val="1"/>
          <w:numId w:val="1"/>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 xml:space="preserve">Ünitenin boyutları en az 1200x400x400 mm. ve ağırlığı yaklaşık 15 kg olmalıdır. </w:t>
      </w:r>
    </w:p>
    <w:p w14:paraId="4B42D6FD" w14:textId="7D9EEEEF" w:rsidR="004E3CA0" w:rsidRPr="00A44492" w:rsidRDefault="004E3CA0" w:rsidP="00B11698">
      <w:pPr>
        <w:numPr>
          <w:ilvl w:val="1"/>
          <w:numId w:val="1"/>
        </w:numPr>
        <w:shd w:val="clear" w:color="auto" w:fill="FFFFFF"/>
        <w:tabs>
          <w:tab w:val="left" w:pos="706"/>
        </w:tabs>
        <w:spacing w:before="120" w:after="120"/>
        <w:jc w:val="both"/>
        <w:rPr>
          <w:rFonts w:ascii="Times New Roman" w:hAnsi="Times New Roman" w:cs="Times New Roman"/>
          <w:sz w:val="22"/>
          <w:szCs w:val="22"/>
        </w:rPr>
      </w:pPr>
      <w:r>
        <w:rPr>
          <w:rFonts w:ascii="Times New Roman" w:hAnsi="Times New Roman" w:cs="Times New Roman"/>
          <w:sz w:val="22"/>
          <w:szCs w:val="22"/>
        </w:rPr>
        <w:t>Ürün ile birlikte deneylerde kullanılacak olan fluoresin (C</w:t>
      </w:r>
      <w:r w:rsidRPr="004E3CA0">
        <w:rPr>
          <w:rFonts w:ascii="Times New Roman" w:hAnsi="Times New Roman" w:cs="Times New Roman"/>
          <w:sz w:val="22"/>
          <w:szCs w:val="22"/>
          <w:vertAlign w:val="subscript"/>
        </w:rPr>
        <w:t>20</w:t>
      </w:r>
      <w:r>
        <w:rPr>
          <w:rFonts w:ascii="Times New Roman" w:hAnsi="Times New Roman" w:cs="Times New Roman"/>
          <w:sz w:val="22"/>
          <w:szCs w:val="22"/>
        </w:rPr>
        <w:t>H</w:t>
      </w:r>
      <w:r w:rsidRPr="004E3CA0">
        <w:rPr>
          <w:rFonts w:ascii="Times New Roman" w:hAnsi="Times New Roman" w:cs="Times New Roman"/>
          <w:sz w:val="22"/>
          <w:szCs w:val="22"/>
          <w:vertAlign w:val="subscript"/>
        </w:rPr>
        <w:t>12</w:t>
      </w:r>
      <w:r>
        <w:rPr>
          <w:rFonts w:ascii="Times New Roman" w:hAnsi="Times New Roman" w:cs="Times New Roman"/>
          <w:sz w:val="22"/>
          <w:szCs w:val="22"/>
        </w:rPr>
        <w:t>O</w:t>
      </w:r>
      <w:r w:rsidRPr="004E3CA0">
        <w:rPr>
          <w:rFonts w:ascii="Times New Roman" w:hAnsi="Times New Roman" w:cs="Times New Roman"/>
          <w:sz w:val="22"/>
          <w:szCs w:val="22"/>
          <w:vertAlign w:val="subscript"/>
        </w:rPr>
        <w:t>5</w:t>
      </w:r>
      <w:r>
        <w:rPr>
          <w:rFonts w:ascii="Times New Roman" w:hAnsi="Times New Roman" w:cs="Times New Roman"/>
          <w:sz w:val="22"/>
          <w:szCs w:val="22"/>
        </w:rPr>
        <w:t xml:space="preserve">) bitkisel boya maddesi </w:t>
      </w:r>
      <w:r w:rsidR="00B05B78">
        <w:rPr>
          <w:rFonts w:ascii="Times New Roman" w:hAnsi="Times New Roman" w:cs="Times New Roman"/>
          <w:sz w:val="22"/>
          <w:szCs w:val="22"/>
        </w:rPr>
        <w:t>ya da deney seti ile b</w:t>
      </w:r>
      <w:r w:rsidR="006B5C9E">
        <w:rPr>
          <w:rFonts w:ascii="Times New Roman" w:hAnsi="Times New Roman" w:cs="Times New Roman"/>
          <w:sz w:val="22"/>
          <w:szCs w:val="22"/>
        </w:rPr>
        <w:t xml:space="preserve">irlikte sağlanan diğer bir boyar madde/çözelti </w:t>
      </w:r>
      <w:r>
        <w:rPr>
          <w:rFonts w:ascii="Times New Roman" w:hAnsi="Times New Roman" w:cs="Times New Roman"/>
          <w:sz w:val="22"/>
          <w:szCs w:val="22"/>
        </w:rPr>
        <w:t xml:space="preserve">sağlanmalıdır. </w:t>
      </w:r>
    </w:p>
    <w:p w14:paraId="0A00325F" w14:textId="6C79EA9B" w:rsidR="00472101" w:rsidRPr="00A44492" w:rsidRDefault="00472101" w:rsidP="00B11698">
      <w:pPr>
        <w:shd w:val="clear" w:color="auto" w:fill="FFFFFF"/>
        <w:tabs>
          <w:tab w:val="left" w:pos="706"/>
        </w:tabs>
        <w:spacing w:before="120" w:after="120"/>
        <w:ind w:left="1080" w:hanging="360"/>
        <w:jc w:val="both"/>
        <w:rPr>
          <w:rFonts w:ascii="Times New Roman" w:hAnsi="Times New Roman" w:cs="Times New Roman"/>
          <w:b/>
          <w:sz w:val="22"/>
          <w:szCs w:val="22"/>
          <w:u w:val="single"/>
        </w:rPr>
      </w:pPr>
      <w:r w:rsidRPr="00A44492">
        <w:rPr>
          <w:rFonts w:ascii="Times New Roman" w:hAnsi="Times New Roman" w:cs="Times New Roman"/>
          <w:b/>
          <w:sz w:val="22"/>
          <w:szCs w:val="22"/>
          <w:u w:val="single"/>
        </w:rPr>
        <w:t>Kurulum, Garanti, Destek ve Bakım</w:t>
      </w:r>
    </w:p>
    <w:p w14:paraId="33DD1CD2" w14:textId="77777777" w:rsidR="003D683F" w:rsidRPr="00A44492" w:rsidRDefault="003D683F" w:rsidP="003D683F">
      <w:pPr>
        <w:numPr>
          <w:ilvl w:val="0"/>
          <w:numId w:val="5"/>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t>FİRMA tarafından cihazlar belirtilen adrese yukarıda belirtilen deneylerin yapılabilmesini sağlayacak tüm aksesuarlar ile birlikte komple ve çalışır vaziyette teslim edilmelidir.</w:t>
      </w:r>
    </w:p>
    <w:p w14:paraId="44A77DE7" w14:textId="77777777" w:rsidR="003D683F" w:rsidRPr="00A44492" w:rsidRDefault="003D683F" w:rsidP="003D683F">
      <w:pPr>
        <w:pStyle w:val="ListParagraph"/>
        <w:numPr>
          <w:ilvl w:val="0"/>
          <w:numId w:val="5"/>
        </w:numPr>
        <w:shd w:val="clear" w:color="auto" w:fill="FFFFFF"/>
        <w:tabs>
          <w:tab w:val="left" w:pos="706"/>
        </w:tabs>
        <w:spacing w:before="120" w:after="120"/>
        <w:contextualSpacing w:val="0"/>
        <w:jc w:val="both"/>
        <w:rPr>
          <w:sz w:val="22"/>
          <w:szCs w:val="22"/>
        </w:rPr>
      </w:pPr>
      <w:r w:rsidRPr="00A44492">
        <w:rPr>
          <w:sz w:val="22"/>
          <w:szCs w:val="22"/>
        </w:rPr>
        <w:t xml:space="preserve">FİRMA, </w:t>
      </w:r>
      <w:proofErr w:type="spellStart"/>
      <w:r w:rsidRPr="00A44492">
        <w:rPr>
          <w:sz w:val="22"/>
          <w:szCs w:val="22"/>
        </w:rPr>
        <w:t>sistemin</w:t>
      </w:r>
      <w:proofErr w:type="spellEnd"/>
      <w:r w:rsidRPr="00A44492">
        <w:rPr>
          <w:sz w:val="22"/>
          <w:szCs w:val="22"/>
        </w:rPr>
        <w:t xml:space="preserve"> </w:t>
      </w:r>
      <w:proofErr w:type="spellStart"/>
      <w:r w:rsidRPr="00A44492">
        <w:rPr>
          <w:sz w:val="22"/>
          <w:szCs w:val="22"/>
        </w:rPr>
        <w:t>kurulması</w:t>
      </w:r>
      <w:proofErr w:type="spellEnd"/>
      <w:r w:rsidRPr="00A44492">
        <w:rPr>
          <w:sz w:val="22"/>
          <w:szCs w:val="22"/>
        </w:rPr>
        <w:t xml:space="preserve">, </w:t>
      </w:r>
      <w:proofErr w:type="spellStart"/>
      <w:r w:rsidRPr="00A44492">
        <w:rPr>
          <w:sz w:val="22"/>
          <w:szCs w:val="22"/>
        </w:rPr>
        <w:t>performans</w:t>
      </w:r>
      <w:proofErr w:type="spellEnd"/>
      <w:r w:rsidRPr="00A44492">
        <w:rPr>
          <w:sz w:val="22"/>
          <w:szCs w:val="22"/>
        </w:rPr>
        <w:t xml:space="preserve"> </w:t>
      </w:r>
      <w:proofErr w:type="spellStart"/>
      <w:r w:rsidRPr="00A44492">
        <w:rPr>
          <w:sz w:val="22"/>
          <w:szCs w:val="22"/>
        </w:rPr>
        <w:t>ayarlarının</w:t>
      </w:r>
      <w:proofErr w:type="spellEnd"/>
      <w:r w:rsidRPr="00A44492">
        <w:rPr>
          <w:sz w:val="22"/>
          <w:szCs w:val="22"/>
        </w:rPr>
        <w:t xml:space="preserve">    </w:t>
      </w:r>
      <w:proofErr w:type="spellStart"/>
      <w:r w:rsidRPr="00A44492">
        <w:rPr>
          <w:sz w:val="22"/>
          <w:szCs w:val="22"/>
        </w:rPr>
        <w:t>yapılması</w:t>
      </w:r>
      <w:proofErr w:type="spellEnd"/>
      <w:r w:rsidRPr="00A44492">
        <w:rPr>
          <w:sz w:val="22"/>
          <w:szCs w:val="22"/>
        </w:rPr>
        <w:t xml:space="preserve">, test </w:t>
      </w:r>
      <w:proofErr w:type="spellStart"/>
      <w:r w:rsidRPr="00A44492">
        <w:rPr>
          <w:sz w:val="22"/>
          <w:szCs w:val="22"/>
        </w:rPr>
        <w:t>edilip</w:t>
      </w:r>
      <w:proofErr w:type="spellEnd"/>
      <w:r w:rsidRPr="00A44492">
        <w:rPr>
          <w:sz w:val="22"/>
          <w:szCs w:val="22"/>
        </w:rPr>
        <w:t xml:space="preserve"> </w:t>
      </w:r>
      <w:proofErr w:type="spellStart"/>
      <w:r w:rsidRPr="00A44492">
        <w:rPr>
          <w:sz w:val="22"/>
          <w:szCs w:val="22"/>
        </w:rPr>
        <w:t>devreye</w:t>
      </w:r>
      <w:proofErr w:type="spellEnd"/>
      <w:r w:rsidRPr="00A44492">
        <w:rPr>
          <w:sz w:val="22"/>
          <w:szCs w:val="22"/>
        </w:rPr>
        <w:t xml:space="preserve"> </w:t>
      </w:r>
      <w:proofErr w:type="spellStart"/>
      <w:r w:rsidRPr="00A44492">
        <w:rPr>
          <w:sz w:val="22"/>
          <w:szCs w:val="22"/>
        </w:rPr>
        <w:t>alınması</w:t>
      </w:r>
      <w:proofErr w:type="spellEnd"/>
      <w:r w:rsidRPr="00A44492">
        <w:rPr>
          <w:sz w:val="22"/>
          <w:szCs w:val="22"/>
        </w:rPr>
        <w:t xml:space="preserve"> </w:t>
      </w:r>
      <w:proofErr w:type="spellStart"/>
      <w:r w:rsidRPr="00A44492">
        <w:rPr>
          <w:sz w:val="22"/>
          <w:szCs w:val="22"/>
        </w:rPr>
        <w:t>ve</w:t>
      </w:r>
      <w:proofErr w:type="spellEnd"/>
      <w:r w:rsidRPr="00A44492">
        <w:rPr>
          <w:sz w:val="22"/>
          <w:szCs w:val="22"/>
        </w:rPr>
        <w:t xml:space="preserve"> </w:t>
      </w:r>
      <w:proofErr w:type="spellStart"/>
      <w:r w:rsidRPr="00A44492">
        <w:rPr>
          <w:sz w:val="22"/>
          <w:szCs w:val="22"/>
        </w:rPr>
        <w:t>kullanıcı</w:t>
      </w:r>
      <w:proofErr w:type="spellEnd"/>
      <w:r w:rsidRPr="00A44492">
        <w:rPr>
          <w:sz w:val="22"/>
          <w:szCs w:val="22"/>
        </w:rPr>
        <w:t xml:space="preserve"> </w:t>
      </w:r>
      <w:proofErr w:type="spellStart"/>
      <w:r w:rsidRPr="00A44492">
        <w:rPr>
          <w:sz w:val="22"/>
          <w:szCs w:val="22"/>
        </w:rPr>
        <w:t>eğitimlerinin</w:t>
      </w:r>
      <w:proofErr w:type="spellEnd"/>
      <w:r w:rsidRPr="00A44492">
        <w:rPr>
          <w:sz w:val="22"/>
          <w:szCs w:val="22"/>
        </w:rPr>
        <w:t xml:space="preserve"> </w:t>
      </w:r>
      <w:proofErr w:type="spellStart"/>
      <w:r w:rsidRPr="00A44492">
        <w:rPr>
          <w:sz w:val="22"/>
          <w:szCs w:val="22"/>
        </w:rPr>
        <w:t>verilmesinden</w:t>
      </w:r>
      <w:proofErr w:type="spellEnd"/>
      <w:r w:rsidRPr="00A44492">
        <w:rPr>
          <w:sz w:val="22"/>
          <w:szCs w:val="22"/>
        </w:rPr>
        <w:t xml:space="preserve"> </w:t>
      </w:r>
      <w:proofErr w:type="spellStart"/>
      <w:r w:rsidRPr="00A44492">
        <w:rPr>
          <w:sz w:val="22"/>
          <w:szCs w:val="22"/>
        </w:rPr>
        <w:t>sorumludur</w:t>
      </w:r>
      <w:proofErr w:type="spellEnd"/>
      <w:r w:rsidRPr="00A44492">
        <w:rPr>
          <w:sz w:val="22"/>
          <w:szCs w:val="22"/>
        </w:rPr>
        <w:t xml:space="preserve">. </w:t>
      </w:r>
    </w:p>
    <w:p w14:paraId="6895EA0C" w14:textId="77777777" w:rsidR="003D683F" w:rsidRPr="00A44492" w:rsidRDefault="003D683F" w:rsidP="003D683F">
      <w:pPr>
        <w:pStyle w:val="ListParagraph"/>
        <w:numPr>
          <w:ilvl w:val="0"/>
          <w:numId w:val="5"/>
        </w:numPr>
        <w:shd w:val="clear" w:color="auto" w:fill="FFFFFF"/>
        <w:tabs>
          <w:tab w:val="left" w:pos="706"/>
        </w:tabs>
        <w:spacing w:before="120" w:after="120"/>
        <w:contextualSpacing w:val="0"/>
        <w:jc w:val="both"/>
        <w:rPr>
          <w:sz w:val="22"/>
          <w:szCs w:val="22"/>
        </w:rPr>
      </w:pPr>
      <w:proofErr w:type="spellStart"/>
      <w:r w:rsidRPr="00A44492">
        <w:rPr>
          <w:sz w:val="22"/>
          <w:szCs w:val="22"/>
        </w:rPr>
        <w:t>Servis</w:t>
      </w:r>
      <w:proofErr w:type="spellEnd"/>
      <w:r w:rsidRPr="00A44492">
        <w:rPr>
          <w:sz w:val="22"/>
          <w:szCs w:val="22"/>
        </w:rPr>
        <w:t xml:space="preserve"> </w:t>
      </w:r>
      <w:proofErr w:type="spellStart"/>
      <w:r w:rsidRPr="00A44492">
        <w:rPr>
          <w:sz w:val="22"/>
          <w:szCs w:val="22"/>
        </w:rPr>
        <w:t>kılavuzu</w:t>
      </w:r>
      <w:proofErr w:type="spellEnd"/>
      <w:r w:rsidRPr="00A44492">
        <w:rPr>
          <w:sz w:val="22"/>
          <w:szCs w:val="22"/>
        </w:rPr>
        <w:t xml:space="preserve">, </w:t>
      </w:r>
      <w:proofErr w:type="spellStart"/>
      <w:r w:rsidRPr="00A44492">
        <w:rPr>
          <w:sz w:val="22"/>
          <w:szCs w:val="22"/>
        </w:rPr>
        <w:t>montaj</w:t>
      </w:r>
      <w:proofErr w:type="spellEnd"/>
      <w:r w:rsidRPr="00A44492">
        <w:rPr>
          <w:sz w:val="22"/>
          <w:szCs w:val="22"/>
        </w:rPr>
        <w:t xml:space="preserve"> </w:t>
      </w:r>
      <w:proofErr w:type="spellStart"/>
      <w:r w:rsidRPr="00A44492">
        <w:rPr>
          <w:sz w:val="22"/>
          <w:szCs w:val="22"/>
        </w:rPr>
        <w:t>ve</w:t>
      </w:r>
      <w:proofErr w:type="spellEnd"/>
      <w:r w:rsidRPr="00A44492">
        <w:rPr>
          <w:sz w:val="22"/>
          <w:szCs w:val="22"/>
        </w:rPr>
        <w:t xml:space="preserve"> </w:t>
      </w:r>
      <w:proofErr w:type="spellStart"/>
      <w:r w:rsidRPr="00A44492">
        <w:rPr>
          <w:sz w:val="22"/>
          <w:szCs w:val="22"/>
        </w:rPr>
        <w:t>kurulum</w:t>
      </w:r>
      <w:proofErr w:type="spellEnd"/>
      <w:r w:rsidRPr="00A44492">
        <w:rPr>
          <w:sz w:val="22"/>
          <w:szCs w:val="22"/>
        </w:rPr>
        <w:t xml:space="preserve"> </w:t>
      </w:r>
      <w:proofErr w:type="spellStart"/>
      <w:r w:rsidRPr="00A44492">
        <w:rPr>
          <w:sz w:val="22"/>
          <w:szCs w:val="22"/>
        </w:rPr>
        <w:t>kılavuzu</w:t>
      </w:r>
      <w:proofErr w:type="spellEnd"/>
      <w:r w:rsidRPr="00A44492">
        <w:rPr>
          <w:sz w:val="22"/>
          <w:szCs w:val="22"/>
        </w:rPr>
        <w:t xml:space="preserve">, ilk </w:t>
      </w:r>
      <w:proofErr w:type="spellStart"/>
      <w:r w:rsidRPr="00A44492">
        <w:rPr>
          <w:sz w:val="22"/>
          <w:szCs w:val="22"/>
        </w:rPr>
        <w:t>çalıştırma</w:t>
      </w:r>
      <w:proofErr w:type="spellEnd"/>
      <w:r w:rsidRPr="00A44492">
        <w:rPr>
          <w:sz w:val="22"/>
          <w:szCs w:val="22"/>
        </w:rPr>
        <w:t xml:space="preserve"> </w:t>
      </w:r>
      <w:proofErr w:type="spellStart"/>
      <w:r w:rsidRPr="00A44492">
        <w:rPr>
          <w:sz w:val="22"/>
          <w:szCs w:val="22"/>
        </w:rPr>
        <w:t>kılavuzu</w:t>
      </w:r>
      <w:proofErr w:type="spellEnd"/>
      <w:r w:rsidRPr="00A44492">
        <w:rPr>
          <w:sz w:val="22"/>
          <w:szCs w:val="22"/>
        </w:rPr>
        <w:t xml:space="preserve">, </w:t>
      </w:r>
      <w:proofErr w:type="spellStart"/>
      <w:r w:rsidRPr="00A44492">
        <w:rPr>
          <w:sz w:val="22"/>
          <w:szCs w:val="22"/>
        </w:rPr>
        <w:t>güvenlik</w:t>
      </w:r>
      <w:proofErr w:type="spellEnd"/>
      <w:r w:rsidRPr="00A44492">
        <w:rPr>
          <w:sz w:val="22"/>
          <w:szCs w:val="22"/>
        </w:rPr>
        <w:t xml:space="preserve"> </w:t>
      </w:r>
      <w:proofErr w:type="spellStart"/>
      <w:r w:rsidRPr="00A44492">
        <w:rPr>
          <w:sz w:val="22"/>
          <w:szCs w:val="22"/>
        </w:rPr>
        <w:t>ve</w:t>
      </w:r>
      <w:proofErr w:type="spellEnd"/>
      <w:r w:rsidRPr="00A44492">
        <w:rPr>
          <w:sz w:val="22"/>
          <w:szCs w:val="22"/>
        </w:rPr>
        <w:t xml:space="preserve"> </w:t>
      </w:r>
      <w:proofErr w:type="spellStart"/>
      <w:r w:rsidRPr="00A44492">
        <w:rPr>
          <w:sz w:val="22"/>
          <w:szCs w:val="22"/>
        </w:rPr>
        <w:t>uyarılar</w:t>
      </w:r>
      <w:proofErr w:type="spellEnd"/>
      <w:r w:rsidRPr="00A44492">
        <w:rPr>
          <w:sz w:val="22"/>
          <w:szCs w:val="22"/>
        </w:rPr>
        <w:t xml:space="preserve"> </w:t>
      </w:r>
      <w:proofErr w:type="spellStart"/>
      <w:r w:rsidRPr="00A44492">
        <w:rPr>
          <w:sz w:val="22"/>
          <w:szCs w:val="22"/>
        </w:rPr>
        <w:t>kılavuzu</w:t>
      </w:r>
      <w:proofErr w:type="spellEnd"/>
      <w:r w:rsidRPr="00A44492">
        <w:rPr>
          <w:sz w:val="22"/>
          <w:szCs w:val="22"/>
        </w:rPr>
        <w:t xml:space="preserve">, </w:t>
      </w:r>
      <w:proofErr w:type="spellStart"/>
      <w:r w:rsidRPr="00A44492">
        <w:rPr>
          <w:sz w:val="22"/>
          <w:szCs w:val="22"/>
        </w:rPr>
        <w:t>bakım</w:t>
      </w:r>
      <w:proofErr w:type="spellEnd"/>
      <w:r w:rsidRPr="00A44492">
        <w:rPr>
          <w:sz w:val="22"/>
          <w:szCs w:val="22"/>
        </w:rPr>
        <w:t xml:space="preserve"> </w:t>
      </w:r>
      <w:proofErr w:type="spellStart"/>
      <w:r w:rsidRPr="00A44492">
        <w:rPr>
          <w:sz w:val="22"/>
          <w:szCs w:val="22"/>
        </w:rPr>
        <w:t>kılavuzu</w:t>
      </w:r>
      <w:proofErr w:type="spellEnd"/>
      <w:r w:rsidRPr="00A44492">
        <w:rPr>
          <w:sz w:val="22"/>
          <w:szCs w:val="22"/>
        </w:rPr>
        <w:t xml:space="preserve"> </w:t>
      </w:r>
      <w:proofErr w:type="spellStart"/>
      <w:r w:rsidRPr="00A44492">
        <w:rPr>
          <w:sz w:val="22"/>
          <w:szCs w:val="22"/>
        </w:rPr>
        <w:t>ve</w:t>
      </w:r>
      <w:proofErr w:type="spellEnd"/>
      <w:r w:rsidRPr="00A44492">
        <w:rPr>
          <w:sz w:val="22"/>
          <w:szCs w:val="22"/>
        </w:rPr>
        <w:t xml:space="preserve"> </w:t>
      </w:r>
      <w:proofErr w:type="spellStart"/>
      <w:r w:rsidRPr="00A44492">
        <w:rPr>
          <w:sz w:val="22"/>
          <w:szCs w:val="22"/>
        </w:rPr>
        <w:t>deney</w:t>
      </w:r>
      <w:proofErr w:type="spellEnd"/>
      <w:r w:rsidRPr="00A44492">
        <w:rPr>
          <w:sz w:val="22"/>
          <w:szCs w:val="22"/>
        </w:rPr>
        <w:t xml:space="preserve"> </w:t>
      </w:r>
      <w:proofErr w:type="spellStart"/>
      <w:r w:rsidRPr="00A44492">
        <w:rPr>
          <w:sz w:val="22"/>
          <w:szCs w:val="22"/>
        </w:rPr>
        <w:t>kılavuzu</w:t>
      </w:r>
      <w:proofErr w:type="spellEnd"/>
      <w:r w:rsidRPr="00A44492">
        <w:rPr>
          <w:sz w:val="22"/>
          <w:szCs w:val="22"/>
        </w:rPr>
        <w:t xml:space="preserve"> </w:t>
      </w:r>
      <w:proofErr w:type="spellStart"/>
      <w:r w:rsidRPr="00A44492">
        <w:rPr>
          <w:sz w:val="22"/>
          <w:szCs w:val="22"/>
        </w:rPr>
        <w:t>verilmelidir</w:t>
      </w:r>
      <w:proofErr w:type="spellEnd"/>
      <w:r w:rsidRPr="00A44492">
        <w:rPr>
          <w:sz w:val="22"/>
          <w:szCs w:val="22"/>
        </w:rPr>
        <w:t>.</w:t>
      </w:r>
    </w:p>
    <w:p w14:paraId="5A40B41C" w14:textId="77777777" w:rsidR="003D683F" w:rsidRPr="00A44492" w:rsidRDefault="003D683F" w:rsidP="003D683F">
      <w:pPr>
        <w:pStyle w:val="ListParagraph"/>
        <w:numPr>
          <w:ilvl w:val="0"/>
          <w:numId w:val="5"/>
        </w:numPr>
        <w:shd w:val="clear" w:color="auto" w:fill="FFFFFF"/>
        <w:tabs>
          <w:tab w:val="left" w:pos="706"/>
        </w:tabs>
        <w:spacing w:before="120" w:after="120"/>
        <w:contextualSpacing w:val="0"/>
        <w:jc w:val="both"/>
        <w:rPr>
          <w:sz w:val="22"/>
          <w:szCs w:val="22"/>
        </w:rPr>
      </w:pPr>
      <w:proofErr w:type="spellStart"/>
      <w:r w:rsidRPr="00A44492">
        <w:rPr>
          <w:sz w:val="22"/>
          <w:szCs w:val="22"/>
        </w:rPr>
        <w:t>Teklif</w:t>
      </w:r>
      <w:proofErr w:type="spellEnd"/>
      <w:r w:rsidRPr="00A44492">
        <w:rPr>
          <w:sz w:val="22"/>
          <w:szCs w:val="22"/>
        </w:rPr>
        <w:t xml:space="preserve"> </w:t>
      </w:r>
      <w:proofErr w:type="spellStart"/>
      <w:r w:rsidRPr="00A44492">
        <w:rPr>
          <w:sz w:val="22"/>
          <w:szCs w:val="22"/>
        </w:rPr>
        <w:t>edilen</w:t>
      </w:r>
      <w:proofErr w:type="spellEnd"/>
      <w:r w:rsidRPr="00A44492">
        <w:rPr>
          <w:sz w:val="22"/>
          <w:szCs w:val="22"/>
        </w:rPr>
        <w:t xml:space="preserve"> </w:t>
      </w:r>
      <w:proofErr w:type="spellStart"/>
      <w:r w:rsidRPr="00A44492">
        <w:rPr>
          <w:sz w:val="22"/>
          <w:szCs w:val="22"/>
        </w:rPr>
        <w:t>ürünle</w:t>
      </w:r>
      <w:proofErr w:type="spellEnd"/>
      <w:r w:rsidRPr="00A44492">
        <w:rPr>
          <w:sz w:val="22"/>
          <w:szCs w:val="22"/>
        </w:rPr>
        <w:t xml:space="preserve"> </w:t>
      </w:r>
      <w:proofErr w:type="spellStart"/>
      <w:r w:rsidRPr="00A44492">
        <w:rPr>
          <w:sz w:val="22"/>
          <w:szCs w:val="22"/>
        </w:rPr>
        <w:t>birlikte</w:t>
      </w:r>
      <w:proofErr w:type="spellEnd"/>
      <w:r w:rsidRPr="00A44492">
        <w:rPr>
          <w:sz w:val="22"/>
          <w:szCs w:val="22"/>
        </w:rPr>
        <w:t xml:space="preserve"> </w:t>
      </w:r>
      <w:proofErr w:type="spellStart"/>
      <w:r w:rsidRPr="00A44492">
        <w:rPr>
          <w:sz w:val="22"/>
          <w:szCs w:val="22"/>
        </w:rPr>
        <w:t>orijinal</w:t>
      </w:r>
      <w:proofErr w:type="spellEnd"/>
      <w:r w:rsidRPr="00A44492">
        <w:rPr>
          <w:sz w:val="22"/>
          <w:szCs w:val="22"/>
        </w:rPr>
        <w:t xml:space="preserve"> </w:t>
      </w:r>
      <w:proofErr w:type="spellStart"/>
      <w:r w:rsidRPr="00A44492">
        <w:rPr>
          <w:sz w:val="22"/>
          <w:szCs w:val="22"/>
        </w:rPr>
        <w:t>katalog</w:t>
      </w:r>
      <w:proofErr w:type="spellEnd"/>
      <w:r w:rsidRPr="00A44492">
        <w:rPr>
          <w:sz w:val="22"/>
          <w:szCs w:val="22"/>
        </w:rPr>
        <w:t xml:space="preserve"> </w:t>
      </w:r>
      <w:proofErr w:type="spellStart"/>
      <w:r w:rsidRPr="00A44492">
        <w:rPr>
          <w:sz w:val="22"/>
          <w:szCs w:val="22"/>
        </w:rPr>
        <w:t>verilmelidir</w:t>
      </w:r>
      <w:proofErr w:type="spellEnd"/>
      <w:r w:rsidRPr="00A44492">
        <w:rPr>
          <w:sz w:val="22"/>
          <w:szCs w:val="22"/>
        </w:rPr>
        <w:t>.</w:t>
      </w:r>
    </w:p>
    <w:p w14:paraId="7F4A89A2" w14:textId="27AED686" w:rsidR="003D683F" w:rsidRPr="00A44492" w:rsidRDefault="003D683F" w:rsidP="003D683F">
      <w:pPr>
        <w:numPr>
          <w:ilvl w:val="0"/>
          <w:numId w:val="5"/>
        </w:numPr>
        <w:shd w:val="clear" w:color="auto" w:fill="FFFFFF"/>
        <w:tabs>
          <w:tab w:val="left" w:pos="706"/>
        </w:tabs>
        <w:spacing w:before="120" w:after="120"/>
        <w:jc w:val="both"/>
        <w:rPr>
          <w:rFonts w:ascii="Times New Roman" w:hAnsi="Times New Roman" w:cs="Times New Roman"/>
          <w:sz w:val="22"/>
          <w:szCs w:val="22"/>
        </w:rPr>
      </w:pPr>
      <w:r w:rsidRPr="00A44492">
        <w:rPr>
          <w:rFonts w:ascii="Times New Roman" w:hAnsi="Times New Roman" w:cs="Times New Roman"/>
          <w:sz w:val="22"/>
          <w:szCs w:val="22"/>
        </w:rPr>
        <w:lastRenderedPageBreak/>
        <w:t>Cihazların tesliminde deney setlerin</w:t>
      </w:r>
      <w:r w:rsidR="00584C26">
        <w:rPr>
          <w:rFonts w:ascii="Times New Roman" w:hAnsi="Times New Roman" w:cs="Times New Roman"/>
          <w:sz w:val="22"/>
          <w:szCs w:val="22"/>
        </w:rPr>
        <w:t>in</w:t>
      </w:r>
      <w:r w:rsidRPr="00A44492">
        <w:rPr>
          <w:rFonts w:ascii="Times New Roman" w:hAnsi="Times New Roman" w:cs="Times New Roman"/>
          <w:sz w:val="22"/>
          <w:szCs w:val="22"/>
        </w:rPr>
        <w:t xml:space="preserve"> kurulumu sonrası FİRMA tarafından bazı deneyler yapılarak kullanıcı eğitimi kapsamlı bir şekilde ücretsiz olarak verilmelidir.</w:t>
      </w:r>
    </w:p>
    <w:p w14:paraId="698F0888" w14:textId="77777777" w:rsidR="003D683F" w:rsidRPr="00A44492" w:rsidRDefault="003D683F" w:rsidP="003D683F">
      <w:pPr>
        <w:pStyle w:val="ListParagraph"/>
        <w:numPr>
          <w:ilvl w:val="0"/>
          <w:numId w:val="5"/>
        </w:numPr>
        <w:shd w:val="clear" w:color="auto" w:fill="FFFFFF"/>
        <w:tabs>
          <w:tab w:val="left" w:pos="706"/>
        </w:tabs>
        <w:spacing w:before="120" w:after="120"/>
        <w:contextualSpacing w:val="0"/>
        <w:jc w:val="both"/>
        <w:rPr>
          <w:sz w:val="22"/>
          <w:szCs w:val="22"/>
        </w:rPr>
      </w:pPr>
      <w:r w:rsidRPr="00A44492">
        <w:rPr>
          <w:sz w:val="22"/>
          <w:szCs w:val="22"/>
        </w:rPr>
        <w:t xml:space="preserve">ÜRÜN’ ü </w:t>
      </w:r>
      <w:proofErr w:type="spellStart"/>
      <w:r w:rsidRPr="00A44492">
        <w:rPr>
          <w:sz w:val="22"/>
          <w:szCs w:val="22"/>
        </w:rPr>
        <w:t>oluşturan</w:t>
      </w:r>
      <w:proofErr w:type="spellEnd"/>
      <w:r w:rsidRPr="00A44492">
        <w:rPr>
          <w:sz w:val="22"/>
          <w:szCs w:val="22"/>
        </w:rPr>
        <w:t xml:space="preserve"> </w:t>
      </w:r>
      <w:proofErr w:type="spellStart"/>
      <w:r w:rsidRPr="00A44492">
        <w:rPr>
          <w:sz w:val="22"/>
          <w:szCs w:val="22"/>
        </w:rPr>
        <w:t>tüm</w:t>
      </w:r>
      <w:proofErr w:type="spellEnd"/>
      <w:r w:rsidRPr="00A44492">
        <w:rPr>
          <w:sz w:val="22"/>
          <w:szCs w:val="22"/>
        </w:rPr>
        <w:t xml:space="preserve"> </w:t>
      </w:r>
      <w:proofErr w:type="spellStart"/>
      <w:r w:rsidRPr="00A44492">
        <w:rPr>
          <w:sz w:val="22"/>
          <w:szCs w:val="22"/>
        </w:rPr>
        <w:t>parçalar</w:t>
      </w:r>
      <w:proofErr w:type="spellEnd"/>
      <w:r w:rsidRPr="00A44492">
        <w:rPr>
          <w:sz w:val="22"/>
          <w:szCs w:val="22"/>
        </w:rPr>
        <w:t xml:space="preserve">, 3 </w:t>
      </w:r>
      <w:proofErr w:type="spellStart"/>
      <w:r w:rsidRPr="00A44492">
        <w:rPr>
          <w:sz w:val="22"/>
          <w:szCs w:val="22"/>
        </w:rPr>
        <w:t>yıl</w:t>
      </w:r>
      <w:proofErr w:type="spellEnd"/>
      <w:r w:rsidRPr="00A44492">
        <w:rPr>
          <w:sz w:val="22"/>
          <w:szCs w:val="22"/>
        </w:rPr>
        <w:t xml:space="preserve"> </w:t>
      </w:r>
      <w:proofErr w:type="spellStart"/>
      <w:r w:rsidRPr="00A44492">
        <w:rPr>
          <w:sz w:val="22"/>
          <w:szCs w:val="22"/>
        </w:rPr>
        <w:t>parça</w:t>
      </w:r>
      <w:proofErr w:type="spellEnd"/>
      <w:r w:rsidRPr="00A44492">
        <w:rPr>
          <w:sz w:val="22"/>
          <w:szCs w:val="22"/>
        </w:rPr>
        <w:t xml:space="preserve"> </w:t>
      </w:r>
      <w:proofErr w:type="spellStart"/>
      <w:r w:rsidRPr="00A44492">
        <w:rPr>
          <w:sz w:val="22"/>
          <w:szCs w:val="22"/>
        </w:rPr>
        <w:t>dahil</w:t>
      </w:r>
      <w:proofErr w:type="spellEnd"/>
      <w:r w:rsidRPr="00A44492">
        <w:rPr>
          <w:sz w:val="22"/>
          <w:szCs w:val="22"/>
        </w:rPr>
        <w:t xml:space="preserve"> </w:t>
      </w:r>
      <w:proofErr w:type="spellStart"/>
      <w:r w:rsidRPr="00A44492">
        <w:rPr>
          <w:sz w:val="22"/>
          <w:szCs w:val="22"/>
        </w:rPr>
        <w:t>yerinde</w:t>
      </w:r>
      <w:proofErr w:type="spellEnd"/>
      <w:r w:rsidRPr="00A44492">
        <w:rPr>
          <w:sz w:val="22"/>
          <w:szCs w:val="22"/>
        </w:rPr>
        <w:t xml:space="preserve"> </w:t>
      </w:r>
      <w:proofErr w:type="spellStart"/>
      <w:r w:rsidRPr="00A44492">
        <w:rPr>
          <w:sz w:val="22"/>
          <w:szCs w:val="22"/>
        </w:rPr>
        <w:t>garanti</w:t>
      </w:r>
      <w:proofErr w:type="spellEnd"/>
      <w:r w:rsidRPr="00A44492">
        <w:rPr>
          <w:sz w:val="22"/>
          <w:szCs w:val="22"/>
        </w:rPr>
        <w:t xml:space="preserve"> </w:t>
      </w:r>
      <w:proofErr w:type="spellStart"/>
      <w:r w:rsidRPr="00A44492">
        <w:rPr>
          <w:sz w:val="22"/>
          <w:szCs w:val="22"/>
        </w:rPr>
        <w:t>güvencesine</w:t>
      </w:r>
      <w:proofErr w:type="spellEnd"/>
      <w:r w:rsidRPr="00A44492">
        <w:rPr>
          <w:sz w:val="22"/>
          <w:szCs w:val="22"/>
        </w:rPr>
        <w:t xml:space="preserve"> </w:t>
      </w:r>
      <w:proofErr w:type="spellStart"/>
      <w:r w:rsidRPr="00A44492">
        <w:rPr>
          <w:sz w:val="22"/>
          <w:szCs w:val="22"/>
        </w:rPr>
        <w:t>sahip</w:t>
      </w:r>
      <w:proofErr w:type="spellEnd"/>
      <w:r w:rsidRPr="00A44492">
        <w:rPr>
          <w:sz w:val="22"/>
          <w:szCs w:val="22"/>
        </w:rPr>
        <w:t xml:space="preserve"> </w:t>
      </w:r>
      <w:proofErr w:type="spellStart"/>
      <w:r w:rsidRPr="00A44492">
        <w:rPr>
          <w:sz w:val="22"/>
          <w:szCs w:val="22"/>
        </w:rPr>
        <w:t>olmalıdır</w:t>
      </w:r>
      <w:proofErr w:type="spellEnd"/>
      <w:r w:rsidRPr="00A44492">
        <w:rPr>
          <w:sz w:val="22"/>
          <w:szCs w:val="22"/>
        </w:rPr>
        <w:t xml:space="preserve">. </w:t>
      </w:r>
      <w:proofErr w:type="spellStart"/>
      <w:r w:rsidRPr="00A44492">
        <w:rPr>
          <w:sz w:val="22"/>
          <w:szCs w:val="22"/>
        </w:rPr>
        <w:t>Arızalanan</w:t>
      </w:r>
      <w:proofErr w:type="spellEnd"/>
      <w:r w:rsidRPr="00A44492">
        <w:rPr>
          <w:sz w:val="22"/>
          <w:szCs w:val="22"/>
        </w:rPr>
        <w:t xml:space="preserve"> </w:t>
      </w:r>
      <w:proofErr w:type="spellStart"/>
      <w:r w:rsidRPr="00A44492">
        <w:rPr>
          <w:sz w:val="22"/>
          <w:szCs w:val="22"/>
        </w:rPr>
        <w:t>ÜRÜN’e</w:t>
      </w:r>
      <w:proofErr w:type="spellEnd"/>
      <w:r w:rsidRPr="00A44492">
        <w:rPr>
          <w:sz w:val="22"/>
          <w:szCs w:val="22"/>
        </w:rPr>
        <w:t xml:space="preserve"> </w:t>
      </w:r>
      <w:proofErr w:type="spellStart"/>
      <w:r w:rsidRPr="00A44492">
        <w:rPr>
          <w:sz w:val="22"/>
          <w:szCs w:val="22"/>
        </w:rPr>
        <w:t>en</w:t>
      </w:r>
      <w:proofErr w:type="spellEnd"/>
      <w:r w:rsidRPr="00A44492">
        <w:rPr>
          <w:sz w:val="22"/>
          <w:szCs w:val="22"/>
        </w:rPr>
        <w:t xml:space="preserve"> </w:t>
      </w:r>
      <w:proofErr w:type="spellStart"/>
      <w:r w:rsidRPr="00A44492">
        <w:rPr>
          <w:sz w:val="22"/>
          <w:szCs w:val="22"/>
        </w:rPr>
        <w:t>geç</w:t>
      </w:r>
      <w:proofErr w:type="spellEnd"/>
      <w:r w:rsidRPr="00A44492">
        <w:rPr>
          <w:sz w:val="22"/>
          <w:szCs w:val="22"/>
        </w:rPr>
        <w:t xml:space="preserve"> FİRMA’ </w:t>
      </w:r>
      <w:proofErr w:type="spellStart"/>
      <w:r w:rsidRPr="00A44492">
        <w:rPr>
          <w:sz w:val="22"/>
          <w:szCs w:val="22"/>
        </w:rPr>
        <w:t>ya</w:t>
      </w:r>
      <w:proofErr w:type="spellEnd"/>
      <w:r w:rsidRPr="00A44492">
        <w:rPr>
          <w:sz w:val="22"/>
          <w:szCs w:val="22"/>
        </w:rPr>
        <w:t xml:space="preserve"> </w:t>
      </w:r>
      <w:proofErr w:type="spellStart"/>
      <w:r w:rsidRPr="00A44492">
        <w:rPr>
          <w:sz w:val="22"/>
          <w:szCs w:val="22"/>
        </w:rPr>
        <w:t>bildirildikten</w:t>
      </w:r>
      <w:proofErr w:type="spellEnd"/>
      <w:r w:rsidRPr="00A44492">
        <w:rPr>
          <w:sz w:val="22"/>
          <w:szCs w:val="22"/>
        </w:rPr>
        <w:t xml:space="preserve"> </w:t>
      </w:r>
      <w:proofErr w:type="spellStart"/>
      <w:r w:rsidRPr="00A44492">
        <w:rPr>
          <w:sz w:val="22"/>
          <w:szCs w:val="22"/>
        </w:rPr>
        <w:t>sonraki</w:t>
      </w:r>
      <w:proofErr w:type="spellEnd"/>
      <w:r w:rsidRPr="00A44492">
        <w:rPr>
          <w:sz w:val="22"/>
          <w:szCs w:val="22"/>
        </w:rPr>
        <w:t xml:space="preserve"> 1. </w:t>
      </w:r>
      <w:proofErr w:type="spellStart"/>
      <w:proofErr w:type="gramStart"/>
      <w:r w:rsidRPr="00A44492">
        <w:rPr>
          <w:sz w:val="22"/>
          <w:szCs w:val="22"/>
        </w:rPr>
        <w:t>iş</w:t>
      </w:r>
      <w:proofErr w:type="spellEnd"/>
      <w:proofErr w:type="gramEnd"/>
      <w:r w:rsidRPr="00A44492">
        <w:rPr>
          <w:sz w:val="22"/>
          <w:szCs w:val="22"/>
        </w:rPr>
        <w:t xml:space="preserve"> </w:t>
      </w:r>
      <w:proofErr w:type="spellStart"/>
      <w:r w:rsidRPr="00A44492">
        <w:rPr>
          <w:sz w:val="22"/>
          <w:szCs w:val="22"/>
        </w:rPr>
        <w:t>gününde</w:t>
      </w:r>
      <w:proofErr w:type="spellEnd"/>
      <w:r w:rsidRPr="00A44492">
        <w:rPr>
          <w:sz w:val="22"/>
          <w:szCs w:val="22"/>
        </w:rPr>
        <w:t xml:space="preserve"> </w:t>
      </w:r>
      <w:proofErr w:type="spellStart"/>
      <w:r w:rsidRPr="00A44492">
        <w:rPr>
          <w:sz w:val="22"/>
          <w:szCs w:val="22"/>
        </w:rPr>
        <w:t>müdahale</w:t>
      </w:r>
      <w:proofErr w:type="spellEnd"/>
      <w:r w:rsidRPr="00A44492">
        <w:rPr>
          <w:sz w:val="22"/>
          <w:szCs w:val="22"/>
        </w:rPr>
        <w:t xml:space="preserve"> </w:t>
      </w:r>
      <w:proofErr w:type="spellStart"/>
      <w:r w:rsidRPr="00A44492">
        <w:rPr>
          <w:sz w:val="22"/>
          <w:szCs w:val="22"/>
        </w:rPr>
        <w:t>edilmelidir</w:t>
      </w:r>
      <w:proofErr w:type="spellEnd"/>
      <w:r w:rsidRPr="00A44492">
        <w:rPr>
          <w:sz w:val="22"/>
          <w:szCs w:val="22"/>
        </w:rPr>
        <w:t xml:space="preserve"> (3/3/3 MT Warranty).</w:t>
      </w:r>
    </w:p>
    <w:p w14:paraId="2F472CD6" w14:textId="77777777" w:rsidR="003D683F" w:rsidRPr="00A44492" w:rsidRDefault="003D683F" w:rsidP="003D683F">
      <w:pPr>
        <w:pStyle w:val="ListParagraph"/>
        <w:numPr>
          <w:ilvl w:val="0"/>
          <w:numId w:val="5"/>
        </w:numPr>
        <w:shd w:val="clear" w:color="auto" w:fill="FFFFFF"/>
        <w:tabs>
          <w:tab w:val="left" w:pos="706"/>
        </w:tabs>
        <w:spacing w:before="120" w:after="120"/>
        <w:contextualSpacing w:val="0"/>
        <w:jc w:val="both"/>
        <w:rPr>
          <w:sz w:val="22"/>
          <w:szCs w:val="22"/>
        </w:rPr>
      </w:pPr>
      <w:proofErr w:type="spellStart"/>
      <w:r w:rsidRPr="00A44492">
        <w:rPr>
          <w:sz w:val="22"/>
          <w:szCs w:val="22"/>
        </w:rPr>
        <w:t>Garanti</w:t>
      </w:r>
      <w:proofErr w:type="spellEnd"/>
      <w:r w:rsidRPr="00A44492">
        <w:rPr>
          <w:sz w:val="22"/>
          <w:szCs w:val="22"/>
        </w:rPr>
        <w:t xml:space="preserve"> </w:t>
      </w:r>
      <w:proofErr w:type="spellStart"/>
      <w:r w:rsidRPr="00A44492">
        <w:rPr>
          <w:sz w:val="22"/>
          <w:szCs w:val="22"/>
        </w:rPr>
        <w:t>süresinin</w:t>
      </w:r>
      <w:proofErr w:type="spellEnd"/>
      <w:r w:rsidRPr="00A44492">
        <w:rPr>
          <w:sz w:val="22"/>
          <w:szCs w:val="22"/>
        </w:rPr>
        <w:t xml:space="preserve"> </w:t>
      </w:r>
      <w:proofErr w:type="spellStart"/>
      <w:r w:rsidRPr="00A44492">
        <w:rPr>
          <w:sz w:val="22"/>
          <w:szCs w:val="22"/>
        </w:rPr>
        <w:t>başlangıç</w:t>
      </w:r>
      <w:proofErr w:type="spellEnd"/>
      <w:r w:rsidRPr="00A44492">
        <w:rPr>
          <w:sz w:val="22"/>
          <w:szCs w:val="22"/>
        </w:rPr>
        <w:t xml:space="preserve"> </w:t>
      </w:r>
      <w:proofErr w:type="spellStart"/>
      <w:r w:rsidRPr="00A44492">
        <w:rPr>
          <w:sz w:val="22"/>
          <w:szCs w:val="22"/>
        </w:rPr>
        <w:t>tarihi</w:t>
      </w:r>
      <w:proofErr w:type="spellEnd"/>
      <w:r w:rsidRPr="00A44492">
        <w:rPr>
          <w:sz w:val="22"/>
          <w:szCs w:val="22"/>
        </w:rPr>
        <w:t xml:space="preserve">, </w:t>
      </w:r>
      <w:proofErr w:type="spellStart"/>
      <w:r w:rsidRPr="00A44492">
        <w:rPr>
          <w:sz w:val="22"/>
          <w:szCs w:val="22"/>
        </w:rPr>
        <w:t>ürünlerin</w:t>
      </w:r>
      <w:proofErr w:type="spellEnd"/>
      <w:r w:rsidRPr="00A44492">
        <w:rPr>
          <w:sz w:val="22"/>
          <w:szCs w:val="22"/>
        </w:rPr>
        <w:t xml:space="preserve"> </w:t>
      </w:r>
      <w:proofErr w:type="spellStart"/>
      <w:r w:rsidRPr="00A44492">
        <w:rPr>
          <w:sz w:val="22"/>
          <w:szCs w:val="22"/>
        </w:rPr>
        <w:t>kurulum</w:t>
      </w:r>
      <w:proofErr w:type="spellEnd"/>
      <w:r w:rsidRPr="00A44492">
        <w:rPr>
          <w:sz w:val="22"/>
          <w:szCs w:val="22"/>
        </w:rPr>
        <w:t xml:space="preserve"> </w:t>
      </w:r>
      <w:proofErr w:type="spellStart"/>
      <w:r w:rsidRPr="00A44492">
        <w:rPr>
          <w:sz w:val="22"/>
          <w:szCs w:val="22"/>
        </w:rPr>
        <w:t>ve</w:t>
      </w:r>
      <w:proofErr w:type="spellEnd"/>
      <w:r w:rsidRPr="00A44492">
        <w:rPr>
          <w:sz w:val="22"/>
          <w:szCs w:val="22"/>
        </w:rPr>
        <w:t xml:space="preserve"> </w:t>
      </w:r>
      <w:proofErr w:type="spellStart"/>
      <w:r w:rsidRPr="00A44492">
        <w:rPr>
          <w:sz w:val="22"/>
          <w:szCs w:val="22"/>
        </w:rPr>
        <w:t>kontrol</w:t>
      </w:r>
      <w:proofErr w:type="spellEnd"/>
      <w:r w:rsidRPr="00A44492">
        <w:rPr>
          <w:sz w:val="22"/>
          <w:szCs w:val="22"/>
        </w:rPr>
        <w:t xml:space="preserve"> </w:t>
      </w:r>
      <w:proofErr w:type="spellStart"/>
      <w:r w:rsidRPr="00A44492">
        <w:rPr>
          <w:sz w:val="22"/>
          <w:szCs w:val="22"/>
        </w:rPr>
        <w:t>işlemlerinin</w:t>
      </w:r>
      <w:proofErr w:type="spellEnd"/>
      <w:r w:rsidRPr="00A44492">
        <w:rPr>
          <w:sz w:val="22"/>
          <w:szCs w:val="22"/>
        </w:rPr>
        <w:t xml:space="preserve"> </w:t>
      </w:r>
      <w:proofErr w:type="spellStart"/>
      <w:r w:rsidRPr="00A44492">
        <w:rPr>
          <w:sz w:val="22"/>
          <w:szCs w:val="22"/>
        </w:rPr>
        <w:t>bittiği</w:t>
      </w:r>
      <w:proofErr w:type="spellEnd"/>
      <w:r w:rsidRPr="00A44492">
        <w:rPr>
          <w:sz w:val="22"/>
          <w:szCs w:val="22"/>
        </w:rPr>
        <w:br/>
        <w:t xml:space="preserve">son </w:t>
      </w:r>
      <w:proofErr w:type="spellStart"/>
      <w:proofErr w:type="gramStart"/>
      <w:r w:rsidRPr="00A44492">
        <w:rPr>
          <w:sz w:val="22"/>
          <w:szCs w:val="22"/>
        </w:rPr>
        <w:t>kabul</w:t>
      </w:r>
      <w:proofErr w:type="spellEnd"/>
      <w:proofErr w:type="gramEnd"/>
      <w:r w:rsidRPr="00A44492">
        <w:rPr>
          <w:sz w:val="22"/>
          <w:szCs w:val="22"/>
        </w:rPr>
        <w:t xml:space="preserve"> </w:t>
      </w:r>
      <w:proofErr w:type="spellStart"/>
      <w:r w:rsidRPr="00A44492">
        <w:rPr>
          <w:sz w:val="22"/>
          <w:szCs w:val="22"/>
        </w:rPr>
        <w:t>tarihidir</w:t>
      </w:r>
      <w:proofErr w:type="spellEnd"/>
      <w:r w:rsidRPr="00A44492">
        <w:rPr>
          <w:sz w:val="22"/>
          <w:szCs w:val="22"/>
        </w:rPr>
        <w:t xml:space="preserve">. </w:t>
      </w:r>
      <w:proofErr w:type="spellStart"/>
      <w:r w:rsidRPr="00A44492">
        <w:rPr>
          <w:sz w:val="22"/>
          <w:szCs w:val="22"/>
        </w:rPr>
        <w:t>Garanti</w:t>
      </w:r>
      <w:proofErr w:type="spellEnd"/>
      <w:r w:rsidRPr="00A44492">
        <w:rPr>
          <w:sz w:val="22"/>
          <w:szCs w:val="22"/>
        </w:rPr>
        <w:t xml:space="preserve"> </w:t>
      </w:r>
      <w:proofErr w:type="spellStart"/>
      <w:r w:rsidRPr="00A44492">
        <w:rPr>
          <w:sz w:val="22"/>
          <w:szCs w:val="22"/>
        </w:rPr>
        <w:t>süresi</w:t>
      </w:r>
      <w:proofErr w:type="spellEnd"/>
      <w:r w:rsidRPr="00A44492">
        <w:rPr>
          <w:sz w:val="22"/>
          <w:szCs w:val="22"/>
        </w:rPr>
        <w:t xml:space="preserve"> </w:t>
      </w:r>
      <w:proofErr w:type="spellStart"/>
      <w:r w:rsidRPr="00A44492">
        <w:rPr>
          <w:sz w:val="22"/>
          <w:szCs w:val="22"/>
        </w:rPr>
        <w:t>içinde</w:t>
      </w:r>
      <w:proofErr w:type="spellEnd"/>
      <w:r w:rsidRPr="00A44492">
        <w:rPr>
          <w:sz w:val="22"/>
          <w:szCs w:val="22"/>
        </w:rPr>
        <w:t xml:space="preserve"> </w:t>
      </w:r>
      <w:proofErr w:type="spellStart"/>
      <w:r w:rsidRPr="00A44492">
        <w:rPr>
          <w:sz w:val="22"/>
          <w:szCs w:val="22"/>
        </w:rPr>
        <w:t>meydana</w:t>
      </w:r>
      <w:proofErr w:type="spellEnd"/>
      <w:r w:rsidRPr="00A44492">
        <w:rPr>
          <w:sz w:val="22"/>
          <w:szCs w:val="22"/>
        </w:rPr>
        <w:t xml:space="preserve"> </w:t>
      </w:r>
      <w:proofErr w:type="spellStart"/>
      <w:r w:rsidRPr="00A44492">
        <w:rPr>
          <w:sz w:val="22"/>
          <w:szCs w:val="22"/>
        </w:rPr>
        <w:t>gelebilecek</w:t>
      </w:r>
      <w:proofErr w:type="spellEnd"/>
      <w:r w:rsidRPr="00A44492">
        <w:rPr>
          <w:sz w:val="22"/>
          <w:szCs w:val="22"/>
        </w:rPr>
        <w:t xml:space="preserve"> </w:t>
      </w:r>
      <w:proofErr w:type="spellStart"/>
      <w:r w:rsidRPr="00A44492">
        <w:rPr>
          <w:sz w:val="22"/>
          <w:szCs w:val="22"/>
        </w:rPr>
        <w:t>arızada</w:t>
      </w:r>
      <w:proofErr w:type="spellEnd"/>
      <w:r w:rsidRPr="00A44492">
        <w:rPr>
          <w:sz w:val="22"/>
          <w:szCs w:val="22"/>
        </w:rPr>
        <w:t xml:space="preserve"> </w:t>
      </w:r>
      <w:proofErr w:type="spellStart"/>
      <w:r w:rsidRPr="00A44492">
        <w:rPr>
          <w:sz w:val="22"/>
          <w:szCs w:val="22"/>
        </w:rPr>
        <w:t>kalma</w:t>
      </w:r>
      <w:proofErr w:type="spellEnd"/>
      <w:r w:rsidRPr="00A44492">
        <w:rPr>
          <w:sz w:val="22"/>
          <w:szCs w:val="22"/>
        </w:rPr>
        <w:t xml:space="preserve"> </w:t>
      </w:r>
      <w:proofErr w:type="spellStart"/>
      <w:r w:rsidRPr="00A44492">
        <w:rPr>
          <w:sz w:val="22"/>
          <w:szCs w:val="22"/>
        </w:rPr>
        <w:t>ve</w:t>
      </w:r>
      <w:proofErr w:type="spellEnd"/>
      <w:r w:rsidRPr="00A44492">
        <w:rPr>
          <w:sz w:val="22"/>
          <w:szCs w:val="22"/>
        </w:rPr>
        <w:t xml:space="preserve"> </w:t>
      </w:r>
      <w:proofErr w:type="spellStart"/>
      <w:r w:rsidRPr="00A44492">
        <w:rPr>
          <w:sz w:val="22"/>
          <w:szCs w:val="22"/>
        </w:rPr>
        <w:t>arıza</w:t>
      </w:r>
      <w:proofErr w:type="spellEnd"/>
      <w:r w:rsidRPr="00A44492">
        <w:rPr>
          <w:sz w:val="22"/>
          <w:szCs w:val="22"/>
        </w:rPr>
        <w:t xml:space="preserve"> </w:t>
      </w:r>
      <w:proofErr w:type="spellStart"/>
      <w:r w:rsidRPr="00A44492">
        <w:rPr>
          <w:sz w:val="22"/>
          <w:szCs w:val="22"/>
        </w:rPr>
        <w:t>giderme</w:t>
      </w:r>
      <w:proofErr w:type="spellEnd"/>
      <w:r w:rsidRPr="00A44492">
        <w:rPr>
          <w:sz w:val="22"/>
          <w:szCs w:val="22"/>
        </w:rPr>
        <w:t xml:space="preserve"> </w:t>
      </w:r>
      <w:proofErr w:type="spellStart"/>
      <w:r w:rsidRPr="00A44492">
        <w:rPr>
          <w:sz w:val="22"/>
          <w:szCs w:val="22"/>
        </w:rPr>
        <w:t>süresi</w:t>
      </w:r>
      <w:proofErr w:type="spellEnd"/>
      <w:r w:rsidRPr="00A44492">
        <w:rPr>
          <w:sz w:val="22"/>
          <w:szCs w:val="22"/>
        </w:rPr>
        <w:t xml:space="preserve"> </w:t>
      </w:r>
      <w:proofErr w:type="spellStart"/>
      <w:r w:rsidRPr="00A44492">
        <w:rPr>
          <w:sz w:val="22"/>
          <w:szCs w:val="22"/>
        </w:rPr>
        <w:t>garanti</w:t>
      </w:r>
      <w:proofErr w:type="spellEnd"/>
      <w:r w:rsidRPr="00A44492">
        <w:rPr>
          <w:sz w:val="22"/>
          <w:szCs w:val="22"/>
        </w:rPr>
        <w:t xml:space="preserve"> </w:t>
      </w:r>
      <w:proofErr w:type="spellStart"/>
      <w:r w:rsidRPr="00A44492">
        <w:rPr>
          <w:sz w:val="22"/>
          <w:szCs w:val="22"/>
        </w:rPr>
        <w:t>süresine</w:t>
      </w:r>
      <w:proofErr w:type="spellEnd"/>
      <w:r w:rsidRPr="00A44492">
        <w:rPr>
          <w:sz w:val="22"/>
          <w:szCs w:val="22"/>
        </w:rPr>
        <w:t xml:space="preserve"> </w:t>
      </w:r>
      <w:proofErr w:type="spellStart"/>
      <w:r w:rsidRPr="00A44492">
        <w:rPr>
          <w:sz w:val="22"/>
          <w:szCs w:val="22"/>
        </w:rPr>
        <w:t>ilave</w:t>
      </w:r>
      <w:proofErr w:type="spellEnd"/>
      <w:r w:rsidRPr="00A44492">
        <w:rPr>
          <w:sz w:val="22"/>
          <w:szCs w:val="22"/>
        </w:rPr>
        <w:t xml:space="preserve"> </w:t>
      </w:r>
      <w:proofErr w:type="spellStart"/>
      <w:r w:rsidRPr="00A44492">
        <w:rPr>
          <w:sz w:val="22"/>
          <w:szCs w:val="22"/>
        </w:rPr>
        <w:t>edilecektir</w:t>
      </w:r>
      <w:proofErr w:type="spellEnd"/>
      <w:r w:rsidRPr="00A44492">
        <w:rPr>
          <w:sz w:val="22"/>
          <w:szCs w:val="22"/>
        </w:rPr>
        <w:t xml:space="preserve">. </w:t>
      </w:r>
      <w:proofErr w:type="spellStart"/>
      <w:r w:rsidRPr="00A44492">
        <w:rPr>
          <w:sz w:val="22"/>
          <w:szCs w:val="22"/>
        </w:rPr>
        <w:t>Garanti</w:t>
      </w:r>
      <w:proofErr w:type="spellEnd"/>
      <w:r w:rsidRPr="00A44492">
        <w:rPr>
          <w:sz w:val="22"/>
          <w:szCs w:val="22"/>
        </w:rPr>
        <w:t xml:space="preserve"> </w:t>
      </w:r>
      <w:proofErr w:type="spellStart"/>
      <w:r w:rsidRPr="00A44492">
        <w:rPr>
          <w:sz w:val="22"/>
          <w:szCs w:val="22"/>
        </w:rPr>
        <w:t>süresinde</w:t>
      </w:r>
      <w:proofErr w:type="spellEnd"/>
      <w:r w:rsidRPr="00A44492">
        <w:rPr>
          <w:sz w:val="22"/>
          <w:szCs w:val="22"/>
        </w:rPr>
        <w:t xml:space="preserve"> </w:t>
      </w:r>
      <w:proofErr w:type="spellStart"/>
      <w:r w:rsidRPr="00A44492">
        <w:rPr>
          <w:sz w:val="22"/>
          <w:szCs w:val="22"/>
        </w:rPr>
        <w:t>veya</w:t>
      </w:r>
      <w:proofErr w:type="spellEnd"/>
      <w:r w:rsidRPr="00A44492">
        <w:rPr>
          <w:sz w:val="22"/>
          <w:szCs w:val="22"/>
        </w:rPr>
        <w:t xml:space="preserve"> </w:t>
      </w:r>
      <w:proofErr w:type="spellStart"/>
      <w:r w:rsidRPr="00A44492">
        <w:rPr>
          <w:sz w:val="22"/>
          <w:szCs w:val="22"/>
        </w:rPr>
        <w:t>sonrasında</w:t>
      </w:r>
      <w:proofErr w:type="spellEnd"/>
      <w:r w:rsidRPr="00A44492">
        <w:rPr>
          <w:sz w:val="22"/>
          <w:szCs w:val="22"/>
        </w:rPr>
        <w:t xml:space="preserve"> son </w:t>
      </w:r>
      <w:proofErr w:type="spellStart"/>
      <w:proofErr w:type="gramStart"/>
      <w:r w:rsidRPr="00A44492">
        <w:rPr>
          <w:sz w:val="22"/>
          <w:szCs w:val="22"/>
        </w:rPr>
        <w:t>kabul</w:t>
      </w:r>
      <w:proofErr w:type="spellEnd"/>
      <w:proofErr w:type="gramEnd"/>
      <w:r w:rsidRPr="00A44492">
        <w:rPr>
          <w:sz w:val="22"/>
          <w:szCs w:val="22"/>
        </w:rPr>
        <w:t xml:space="preserve"> </w:t>
      </w:r>
      <w:proofErr w:type="spellStart"/>
      <w:r w:rsidRPr="00A44492">
        <w:rPr>
          <w:sz w:val="22"/>
          <w:szCs w:val="22"/>
        </w:rPr>
        <w:t>yapılmış</w:t>
      </w:r>
      <w:proofErr w:type="spellEnd"/>
      <w:r w:rsidRPr="00A44492">
        <w:rPr>
          <w:sz w:val="22"/>
          <w:szCs w:val="22"/>
        </w:rPr>
        <w:t xml:space="preserve"> </w:t>
      </w:r>
      <w:proofErr w:type="spellStart"/>
      <w:r w:rsidRPr="00A44492">
        <w:rPr>
          <w:sz w:val="22"/>
          <w:szCs w:val="22"/>
        </w:rPr>
        <w:t>olmasına</w:t>
      </w:r>
      <w:proofErr w:type="spellEnd"/>
      <w:r w:rsidRPr="00A44492">
        <w:rPr>
          <w:sz w:val="22"/>
          <w:szCs w:val="22"/>
        </w:rPr>
        <w:t xml:space="preserve"> </w:t>
      </w:r>
      <w:proofErr w:type="spellStart"/>
      <w:r w:rsidRPr="00A44492">
        <w:rPr>
          <w:sz w:val="22"/>
          <w:szCs w:val="22"/>
        </w:rPr>
        <w:t>rağmen</w:t>
      </w:r>
      <w:proofErr w:type="spellEnd"/>
      <w:r w:rsidRPr="00A44492">
        <w:rPr>
          <w:sz w:val="22"/>
          <w:szCs w:val="22"/>
        </w:rPr>
        <w:t xml:space="preserve"> </w:t>
      </w:r>
      <w:proofErr w:type="spellStart"/>
      <w:r w:rsidRPr="00A44492">
        <w:rPr>
          <w:sz w:val="22"/>
          <w:szCs w:val="22"/>
        </w:rPr>
        <w:t>ortaya</w:t>
      </w:r>
      <w:proofErr w:type="spellEnd"/>
      <w:r w:rsidRPr="00A44492">
        <w:rPr>
          <w:sz w:val="22"/>
          <w:szCs w:val="22"/>
        </w:rPr>
        <w:t xml:space="preserve"> </w:t>
      </w:r>
      <w:proofErr w:type="spellStart"/>
      <w:r w:rsidRPr="00A44492">
        <w:rPr>
          <w:sz w:val="22"/>
          <w:szCs w:val="22"/>
        </w:rPr>
        <w:t>çıkabilecek</w:t>
      </w:r>
      <w:proofErr w:type="spellEnd"/>
      <w:r w:rsidRPr="00A44492">
        <w:rPr>
          <w:sz w:val="22"/>
          <w:szCs w:val="22"/>
        </w:rPr>
        <w:t xml:space="preserve"> </w:t>
      </w:r>
      <w:proofErr w:type="spellStart"/>
      <w:r w:rsidRPr="00A44492">
        <w:rPr>
          <w:sz w:val="22"/>
          <w:szCs w:val="22"/>
        </w:rPr>
        <w:t>veya</w:t>
      </w:r>
      <w:proofErr w:type="spellEnd"/>
      <w:r w:rsidRPr="00A44492">
        <w:rPr>
          <w:sz w:val="22"/>
          <w:szCs w:val="22"/>
        </w:rPr>
        <w:t xml:space="preserve"> </w:t>
      </w:r>
      <w:proofErr w:type="spellStart"/>
      <w:r w:rsidRPr="00A44492">
        <w:rPr>
          <w:sz w:val="22"/>
          <w:szCs w:val="22"/>
        </w:rPr>
        <w:t>tespit</w:t>
      </w:r>
      <w:proofErr w:type="spellEnd"/>
      <w:r w:rsidRPr="00A44492">
        <w:rPr>
          <w:sz w:val="22"/>
          <w:szCs w:val="22"/>
        </w:rPr>
        <w:t xml:space="preserve"> </w:t>
      </w:r>
      <w:proofErr w:type="spellStart"/>
      <w:r w:rsidRPr="00A44492">
        <w:rPr>
          <w:sz w:val="22"/>
          <w:szCs w:val="22"/>
        </w:rPr>
        <w:t>edlecek</w:t>
      </w:r>
      <w:proofErr w:type="spellEnd"/>
      <w:r w:rsidRPr="00A44492">
        <w:rPr>
          <w:sz w:val="22"/>
          <w:szCs w:val="22"/>
        </w:rPr>
        <w:t xml:space="preserve"> </w:t>
      </w:r>
      <w:proofErr w:type="spellStart"/>
      <w:r w:rsidRPr="00A44492">
        <w:rPr>
          <w:sz w:val="22"/>
          <w:szCs w:val="22"/>
        </w:rPr>
        <w:t>gizli</w:t>
      </w:r>
      <w:proofErr w:type="spellEnd"/>
      <w:r w:rsidRPr="00A44492">
        <w:rPr>
          <w:sz w:val="22"/>
          <w:szCs w:val="22"/>
        </w:rPr>
        <w:t xml:space="preserve"> </w:t>
      </w:r>
      <w:proofErr w:type="spellStart"/>
      <w:r w:rsidRPr="00A44492">
        <w:rPr>
          <w:sz w:val="22"/>
          <w:szCs w:val="22"/>
        </w:rPr>
        <w:t>ayıplar</w:t>
      </w:r>
      <w:proofErr w:type="spellEnd"/>
      <w:r w:rsidRPr="00A44492">
        <w:rPr>
          <w:sz w:val="22"/>
          <w:szCs w:val="22"/>
        </w:rPr>
        <w:t xml:space="preserve"> </w:t>
      </w:r>
      <w:proofErr w:type="spellStart"/>
      <w:r w:rsidRPr="00A44492">
        <w:rPr>
          <w:sz w:val="22"/>
          <w:szCs w:val="22"/>
        </w:rPr>
        <w:t>için</w:t>
      </w:r>
      <w:proofErr w:type="spellEnd"/>
      <w:r w:rsidRPr="00A44492">
        <w:rPr>
          <w:sz w:val="22"/>
          <w:szCs w:val="22"/>
        </w:rPr>
        <w:t xml:space="preserve"> </w:t>
      </w:r>
      <w:proofErr w:type="spellStart"/>
      <w:r w:rsidRPr="00A44492">
        <w:rPr>
          <w:sz w:val="22"/>
          <w:szCs w:val="22"/>
        </w:rPr>
        <w:t>ilgili</w:t>
      </w:r>
      <w:proofErr w:type="spellEnd"/>
      <w:r w:rsidRPr="00A44492">
        <w:rPr>
          <w:sz w:val="22"/>
          <w:szCs w:val="22"/>
        </w:rPr>
        <w:t xml:space="preserve"> </w:t>
      </w:r>
      <w:proofErr w:type="spellStart"/>
      <w:r w:rsidRPr="00A44492">
        <w:rPr>
          <w:sz w:val="22"/>
          <w:szCs w:val="22"/>
        </w:rPr>
        <w:t>Tüketici</w:t>
      </w:r>
      <w:proofErr w:type="spellEnd"/>
      <w:r w:rsidRPr="00A44492">
        <w:rPr>
          <w:sz w:val="22"/>
          <w:szCs w:val="22"/>
        </w:rPr>
        <w:t xml:space="preserve"> </w:t>
      </w:r>
      <w:proofErr w:type="spellStart"/>
      <w:r w:rsidRPr="00A44492">
        <w:rPr>
          <w:sz w:val="22"/>
          <w:szCs w:val="22"/>
        </w:rPr>
        <w:t>Hakları</w:t>
      </w:r>
      <w:proofErr w:type="spellEnd"/>
      <w:r w:rsidRPr="00A44492">
        <w:rPr>
          <w:sz w:val="22"/>
          <w:szCs w:val="22"/>
        </w:rPr>
        <w:t xml:space="preserve"> </w:t>
      </w:r>
      <w:proofErr w:type="spellStart"/>
      <w:r w:rsidRPr="00A44492">
        <w:rPr>
          <w:sz w:val="22"/>
          <w:szCs w:val="22"/>
        </w:rPr>
        <w:t>Kanunu</w:t>
      </w:r>
      <w:proofErr w:type="spellEnd"/>
      <w:r w:rsidRPr="00A44492">
        <w:rPr>
          <w:sz w:val="22"/>
          <w:szCs w:val="22"/>
        </w:rPr>
        <w:t xml:space="preserve"> </w:t>
      </w:r>
      <w:proofErr w:type="spellStart"/>
      <w:r w:rsidRPr="00A44492">
        <w:rPr>
          <w:sz w:val="22"/>
          <w:szCs w:val="22"/>
        </w:rPr>
        <w:t>maddeleri</w:t>
      </w:r>
      <w:proofErr w:type="spellEnd"/>
      <w:r w:rsidRPr="00A44492">
        <w:rPr>
          <w:sz w:val="22"/>
          <w:szCs w:val="22"/>
        </w:rPr>
        <w:t xml:space="preserve"> </w:t>
      </w:r>
      <w:proofErr w:type="spellStart"/>
      <w:r w:rsidRPr="00A44492">
        <w:rPr>
          <w:sz w:val="22"/>
          <w:szCs w:val="22"/>
        </w:rPr>
        <w:t>uygulanacaktır</w:t>
      </w:r>
      <w:proofErr w:type="spellEnd"/>
      <w:r w:rsidRPr="00A44492">
        <w:rPr>
          <w:sz w:val="22"/>
          <w:szCs w:val="22"/>
        </w:rPr>
        <w:t>.</w:t>
      </w:r>
    </w:p>
    <w:p w14:paraId="30CA527E" w14:textId="336F65CC" w:rsidR="00725A00" w:rsidRDefault="00725A00" w:rsidP="00E96873">
      <w:pPr>
        <w:shd w:val="clear" w:color="auto" w:fill="FFFFFF"/>
        <w:tabs>
          <w:tab w:val="left" w:pos="706"/>
        </w:tabs>
        <w:spacing w:before="120" w:after="120"/>
        <w:ind w:left="1080"/>
        <w:jc w:val="both"/>
        <w:rPr>
          <w:rFonts w:ascii="Times New Roman" w:hAnsi="Times New Roman" w:cs="Times New Roman"/>
          <w:sz w:val="22"/>
          <w:szCs w:val="22"/>
        </w:rPr>
      </w:pPr>
    </w:p>
    <w:p w14:paraId="53A11A7A" w14:textId="77777777" w:rsidR="003C5BC7" w:rsidRPr="00CD1E83" w:rsidRDefault="003C5BC7" w:rsidP="00E96873">
      <w:pPr>
        <w:shd w:val="clear" w:color="auto" w:fill="FFFFFF"/>
        <w:tabs>
          <w:tab w:val="left" w:pos="706"/>
        </w:tabs>
        <w:spacing w:before="120" w:after="120"/>
        <w:ind w:left="1080"/>
        <w:jc w:val="both"/>
        <w:rPr>
          <w:rFonts w:ascii="Times New Roman" w:hAnsi="Times New Roman" w:cs="Times New Roman"/>
          <w:sz w:val="22"/>
          <w:szCs w:val="22"/>
        </w:rPr>
      </w:pPr>
    </w:p>
    <w:p w14:paraId="204F09AC" w14:textId="77777777" w:rsidR="0052787F" w:rsidRPr="003727DB" w:rsidRDefault="0052787F" w:rsidP="0052787F">
      <w:pPr>
        <w:shd w:val="clear" w:color="auto" w:fill="FFFFFF"/>
        <w:ind w:left="1080" w:firstLine="360"/>
        <w:jc w:val="both"/>
        <w:rPr>
          <w:rFonts w:ascii="Times New Roman" w:hAnsi="Times New Roman" w:cs="Times New Roman"/>
          <w:b/>
          <w:sz w:val="22"/>
          <w:szCs w:val="22"/>
        </w:rPr>
      </w:pPr>
      <w:r w:rsidRPr="003727DB">
        <w:rPr>
          <w:rFonts w:ascii="Times New Roman" w:hAnsi="Times New Roman" w:cs="Times New Roman"/>
          <w:b/>
          <w:sz w:val="22"/>
          <w:szCs w:val="22"/>
        </w:rPr>
        <w:t>KURUM</w:t>
      </w:r>
      <w:r w:rsidRPr="003727DB">
        <w:rPr>
          <w:rFonts w:ascii="Times New Roman" w:hAnsi="Times New Roman" w:cs="Times New Roman"/>
          <w:sz w:val="22"/>
          <w:szCs w:val="22"/>
        </w:rPr>
        <w:tab/>
      </w:r>
      <w:r w:rsidRPr="003727DB">
        <w:rPr>
          <w:rFonts w:ascii="Times New Roman" w:hAnsi="Times New Roman" w:cs="Times New Roman"/>
          <w:sz w:val="22"/>
          <w:szCs w:val="22"/>
        </w:rPr>
        <w:tab/>
      </w:r>
      <w:r w:rsidRPr="003727DB">
        <w:rPr>
          <w:rFonts w:ascii="Times New Roman" w:hAnsi="Times New Roman" w:cs="Times New Roman"/>
          <w:sz w:val="22"/>
          <w:szCs w:val="22"/>
        </w:rPr>
        <w:tab/>
      </w:r>
      <w:r w:rsidRPr="003727DB">
        <w:rPr>
          <w:rFonts w:ascii="Times New Roman" w:hAnsi="Times New Roman" w:cs="Times New Roman"/>
          <w:sz w:val="22"/>
          <w:szCs w:val="22"/>
        </w:rPr>
        <w:tab/>
      </w:r>
      <w:r w:rsidRPr="003727DB">
        <w:rPr>
          <w:rFonts w:ascii="Times New Roman" w:hAnsi="Times New Roman" w:cs="Times New Roman"/>
          <w:sz w:val="22"/>
          <w:szCs w:val="22"/>
        </w:rPr>
        <w:tab/>
      </w:r>
      <w:r w:rsidRPr="003727DB">
        <w:rPr>
          <w:rFonts w:ascii="Times New Roman" w:hAnsi="Times New Roman" w:cs="Times New Roman"/>
          <w:sz w:val="22"/>
          <w:szCs w:val="22"/>
        </w:rPr>
        <w:tab/>
      </w:r>
      <w:r w:rsidRPr="003727DB">
        <w:rPr>
          <w:rFonts w:ascii="Times New Roman" w:hAnsi="Times New Roman" w:cs="Times New Roman"/>
          <w:sz w:val="22"/>
          <w:szCs w:val="22"/>
        </w:rPr>
        <w:tab/>
      </w:r>
      <w:r w:rsidRPr="003727DB">
        <w:rPr>
          <w:rFonts w:ascii="Times New Roman" w:hAnsi="Times New Roman" w:cs="Times New Roman"/>
          <w:b/>
          <w:sz w:val="22"/>
          <w:szCs w:val="22"/>
        </w:rPr>
        <w:t>FİRMA</w:t>
      </w:r>
    </w:p>
    <w:p w14:paraId="7FD20891" w14:textId="24CC0B54" w:rsidR="00571C42" w:rsidRPr="003727DB" w:rsidRDefault="0052787F" w:rsidP="00537917">
      <w:pPr>
        <w:shd w:val="clear" w:color="auto" w:fill="FFFFFF"/>
        <w:jc w:val="both"/>
        <w:outlineLvl w:val="0"/>
        <w:rPr>
          <w:rFonts w:ascii="Times New Roman" w:hAnsi="Times New Roman" w:cs="Times New Roman"/>
          <w:sz w:val="24"/>
          <w:szCs w:val="24"/>
        </w:rPr>
      </w:pPr>
      <w:r w:rsidRPr="003727DB">
        <w:rPr>
          <w:rFonts w:ascii="Times New Roman" w:hAnsi="Times New Roman" w:cs="Times New Roman"/>
          <w:sz w:val="22"/>
          <w:szCs w:val="22"/>
        </w:rPr>
        <w:t xml:space="preserve">   İSTANBUL BİLGİ ÜNİVERSİTESİ</w:t>
      </w:r>
      <w:r w:rsidRPr="003727DB">
        <w:rPr>
          <w:rFonts w:ascii="Times New Roman" w:hAnsi="Times New Roman" w:cs="Times New Roman"/>
          <w:sz w:val="24"/>
          <w:szCs w:val="24"/>
        </w:rPr>
        <w:t xml:space="preserve">               </w:t>
      </w:r>
    </w:p>
    <w:sectPr w:rsidR="00571C42" w:rsidRPr="003727DB" w:rsidSect="00A7689D">
      <w:footerReference w:type="default" r:id="rId8"/>
      <w:pgSz w:w="11909" w:h="16834" w:code="9"/>
      <w:pgMar w:top="1985" w:right="851" w:bottom="1418" w:left="851" w:header="709" w:footer="73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8670E" w14:textId="77777777" w:rsidR="00972F19" w:rsidRDefault="00972F19">
      <w:r>
        <w:separator/>
      </w:r>
    </w:p>
  </w:endnote>
  <w:endnote w:type="continuationSeparator" w:id="0">
    <w:p w14:paraId="764F7F19" w14:textId="77777777" w:rsidR="00972F19" w:rsidRDefault="0097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92463" w14:textId="6AE92B78" w:rsidR="002515D2" w:rsidRDefault="0052787F">
    <w:pPr>
      <w:pStyle w:val="Footer"/>
      <w:jc w:val="center"/>
    </w:pPr>
    <w:r>
      <w:rPr>
        <w:rStyle w:val="PageNumber"/>
      </w:rPr>
      <w:fldChar w:fldCharType="begin"/>
    </w:r>
    <w:r>
      <w:rPr>
        <w:rStyle w:val="PageNumber"/>
      </w:rPr>
      <w:instrText xml:space="preserve"> PAGE </w:instrText>
    </w:r>
    <w:r>
      <w:rPr>
        <w:rStyle w:val="PageNumber"/>
      </w:rPr>
      <w:fldChar w:fldCharType="separate"/>
    </w:r>
    <w:r w:rsidR="00F57E88">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D889D" w14:textId="77777777" w:rsidR="00972F19" w:rsidRDefault="00972F19">
      <w:r>
        <w:separator/>
      </w:r>
    </w:p>
  </w:footnote>
  <w:footnote w:type="continuationSeparator" w:id="0">
    <w:p w14:paraId="684F08DD" w14:textId="77777777" w:rsidR="00972F19" w:rsidRDefault="00972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23735"/>
    <w:multiLevelType w:val="hybridMultilevel"/>
    <w:tmpl w:val="70D4D95E"/>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268B648C"/>
    <w:multiLevelType w:val="hybridMultilevel"/>
    <w:tmpl w:val="34F61B2C"/>
    <w:lvl w:ilvl="0" w:tplc="08090005">
      <w:start w:val="1"/>
      <w:numFmt w:val="bullet"/>
      <w:lvlText w:val=""/>
      <w:lvlJc w:val="left"/>
      <w:pPr>
        <w:ind w:left="1959" w:hanging="360"/>
      </w:pPr>
      <w:rPr>
        <w:rFonts w:ascii="Wingdings" w:hAnsi="Wingdings" w:hint="default"/>
      </w:rPr>
    </w:lvl>
    <w:lvl w:ilvl="1" w:tplc="041F0003" w:tentative="1">
      <w:start w:val="1"/>
      <w:numFmt w:val="bullet"/>
      <w:lvlText w:val="o"/>
      <w:lvlJc w:val="left"/>
      <w:pPr>
        <w:ind w:left="2679" w:hanging="360"/>
      </w:pPr>
      <w:rPr>
        <w:rFonts w:ascii="Courier New" w:hAnsi="Courier New" w:cs="Courier New" w:hint="default"/>
      </w:rPr>
    </w:lvl>
    <w:lvl w:ilvl="2" w:tplc="041F0005" w:tentative="1">
      <w:start w:val="1"/>
      <w:numFmt w:val="bullet"/>
      <w:lvlText w:val=""/>
      <w:lvlJc w:val="left"/>
      <w:pPr>
        <w:ind w:left="3399" w:hanging="360"/>
      </w:pPr>
      <w:rPr>
        <w:rFonts w:ascii="Wingdings" w:hAnsi="Wingdings" w:hint="default"/>
      </w:rPr>
    </w:lvl>
    <w:lvl w:ilvl="3" w:tplc="041F0001" w:tentative="1">
      <w:start w:val="1"/>
      <w:numFmt w:val="bullet"/>
      <w:lvlText w:val=""/>
      <w:lvlJc w:val="left"/>
      <w:pPr>
        <w:ind w:left="4119" w:hanging="360"/>
      </w:pPr>
      <w:rPr>
        <w:rFonts w:ascii="Symbol" w:hAnsi="Symbol" w:hint="default"/>
      </w:rPr>
    </w:lvl>
    <w:lvl w:ilvl="4" w:tplc="041F0003" w:tentative="1">
      <w:start w:val="1"/>
      <w:numFmt w:val="bullet"/>
      <w:lvlText w:val="o"/>
      <w:lvlJc w:val="left"/>
      <w:pPr>
        <w:ind w:left="4839" w:hanging="360"/>
      </w:pPr>
      <w:rPr>
        <w:rFonts w:ascii="Courier New" w:hAnsi="Courier New" w:cs="Courier New" w:hint="default"/>
      </w:rPr>
    </w:lvl>
    <w:lvl w:ilvl="5" w:tplc="041F0005" w:tentative="1">
      <w:start w:val="1"/>
      <w:numFmt w:val="bullet"/>
      <w:lvlText w:val=""/>
      <w:lvlJc w:val="left"/>
      <w:pPr>
        <w:ind w:left="5559" w:hanging="360"/>
      </w:pPr>
      <w:rPr>
        <w:rFonts w:ascii="Wingdings" w:hAnsi="Wingdings" w:hint="default"/>
      </w:rPr>
    </w:lvl>
    <w:lvl w:ilvl="6" w:tplc="041F0001" w:tentative="1">
      <w:start w:val="1"/>
      <w:numFmt w:val="bullet"/>
      <w:lvlText w:val=""/>
      <w:lvlJc w:val="left"/>
      <w:pPr>
        <w:ind w:left="6279" w:hanging="360"/>
      </w:pPr>
      <w:rPr>
        <w:rFonts w:ascii="Symbol" w:hAnsi="Symbol" w:hint="default"/>
      </w:rPr>
    </w:lvl>
    <w:lvl w:ilvl="7" w:tplc="041F0003" w:tentative="1">
      <w:start w:val="1"/>
      <w:numFmt w:val="bullet"/>
      <w:lvlText w:val="o"/>
      <w:lvlJc w:val="left"/>
      <w:pPr>
        <w:ind w:left="6999" w:hanging="360"/>
      </w:pPr>
      <w:rPr>
        <w:rFonts w:ascii="Courier New" w:hAnsi="Courier New" w:cs="Courier New" w:hint="default"/>
      </w:rPr>
    </w:lvl>
    <w:lvl w:ilvl="8" w:tplc="041F0005" w:tentative="1">
      <w:start w:val="1"/>
      <w:numFmt w:val="bullet"/>
      <w:lvlText w:val=""/>
      <w:lvlJc w:val="left"/>
      <w:pPr>
        <w:ind w:left="7719" w:hanging="360"/>
      </w:pPr>
      <w:rPr>
        <w:rFonts w:ascii="Wingdings" w:hAnsi="Wingdings" w:hint="default"/>
      </w:rPr>
    </w:lvl>
  </w:abstractNum>
  <w:abstractNum w:abstractNumId="2" w15:restartNumberingAfterBreak="0">
    <w:nsid w:val="360D58D7"/>
    <w:multiLevelType w:val="hybridMultilevel"/>
    <w:tmpl w:val="937EEA1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D621741"/>
    <w:multiLevelType w:val="hybridMultilevel"/>
    <w:tmpl w:val="937EEA1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54F27F47"/>
    <w:multiLevelType w:val="hybridMultilevel"/>
    <w:tmpl w:val="5576E95E"/>
    <w:lvl w:ilvl="0" w:tplc="041F0001">
      <w:start w:val="1"/>
      <w:numFmt w:val="bullet"/>
      <w:lvlText w:val=""/>
      <w:lvlJc w:val="left"/>
      <w:pPr>
        <w:tabs>
          <w:tab w:val="num" w:pos="1004"/>
        </w:tabs>
        <w:ind w:left="1004" w:hanging="360"/>
      </w:pPr>
      <w:rPr>
        <w:rFonts w:ascii="Symbol" w:hAnsi="Symbol" w:hint="default"/>
      </w:rPr>
    </w:lvl>
    <w:lvl w:ilvl="1" w:tplc="041F000F">
      <w:start w:val="1"/>
      <w:numFmt w:val="decimal"/>
      <w:lvlText w:val="%2."/>
      <w:lvlJc w:val="left"/>
      <w:pPr>
        <w:tabs>
          <w:tab w:val="num" w:pos="1724"/>
        </w:tabs>
        <w:ind w:left="1724" w:hanging="360"/>
      </w:pPr>
      <w:rPr>
        <w:rFonts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7F"/>
    <w:rsid w:val="00000AC4"/>
    <w:rsid w:val="00020E50"/>
    <w:rsid w:val="0003600D"/>
    <w:rsid w:val="00043118"/>
    <w:rsid w:val="00067997"/>
    <w:rsid w:val="00082D2F"/>
    <w:rsid w:val="000A0532"/>
    <w:rsid w:val="000A27BB"/>
    <w:rsid w:val="000B64C9"/>
    <w:rsid w:val="001171CC"/>
    <w:rsid w:val="00152AE1"/>
    <w:rsid w:val="00154D74"/>
    <w:rsid w:val="001662ED"/>
    <w:rsid w:val="001914B7"/>
    <w:rsid w:val="00192AB9"/>
    <w:rsid w:val="00193999"/>
    <w:rsid w:val="001A2545"/>
    <w:rsid w:val="001A7AF0"/>
    <w:rsid w:val="001C1B04"/>
    <w:rsid w:val="001D3ECC"/>
    <w:rsid w:val="001E6026"/>
    <w:rsid w:val="001E603B"/>
    <w:rsid w:val="001F4392"/>
    <w:rsid w:val="002173FA"/>
    <w:rsid w:val="00217C6E"/>
    <w:rsid w:val="00243975"/>
    <w:rsid w:val="00245F98"/>
    <w:rsid w:val="0025482B"/>
    <w:rsid w:val="00274807"/>
    <w:rsid w:val="00296C7A"/>
    <w:rsid w:val="002D17F2"/>
    <w:rsid w:val="002D5536"/>
    <w:rsid w:val="00313205"/>
    <w:rsid w:val="00346C36"/>
    <w:rsid w:val="003727DB"/>
    <w:rsid w:val="003C5BC7"/>
    <w:rsid w:val="003D683F"/>
    <w:rsid w:val="003F0612"/>
    <w:rsid w:val="00437B2F"/>
    <w:rsid w:val="00457D0D"/>
    <w:rsid w:val="00472101"/>
    <w:rsid w:val="00490E86"/>
    <w:rsid w:val="004A78C7"/>
    <w:rsid w:val="004D2C91"/>
    <w:rsid w:val="004E3CA0"/>
    <w:rsid w:val="004E52B9"/>
    <w:rsid w:val="00522A79"/>
    <w:rsid w:val="0052787F"/>
    <w:rsid w:val="00537917"/>
    <w:rsid w:val="00584C26"/>
    <w:rsid w:val="005B17B2"/>
    <w:rsid w:val="005C434D"/>
    <w:rsid w:val="005C50F7"/>
    <w:rsid w:val="005F7357"/>
    <w:rsid w:val="00600F48"/>
    <w:rsid w:val="00610D0B"/>
    <w:rsid w:val="0062322B"/>
    <w:rsid w:val="0068084D"/>
    <w:rsid w:val="00690B08"/>
    <w:rsid w:val="006A58A9"/>
    <w:rsid w:val="006B5C9E"/>
    <w:rsid w:val="006D1ABE"/>
    <w:rsid w:val="006D2D55"/>
    <w:rsid w:val="006E042E"/>
    <w:rsid w:val="006E6C09"/>
    <w:rsid w:val="00702C45"/>
    <w:rsid w:val="00723938"/>
    <w:rsid w:val="00725A00"/>
    <w:rsid w:val="007457D8"/>
    <w:rsid w:val="0075253A"/>
    <w:rsid w:val="00755FB3"/>
    <w:rsid w:val="00766D52"/>
    <w:rsid w:val="007C0C8C"/>
    <w:rsid w:val="007F647E"/>
    <w:rsid w:val="008108AF"/>
    <w:rsid w:val="008D18B9"/>
    <w:rsid w:val="0091259C"/>
    <w:rsid w:val="009135E2"/>
    <w:rsid w:val="00921E56"/>
    <w:rsid w:val="00944D5B"/>
    <w:rsid w:val="009611E8"/>
    <w:rsid w:val="00972F19"/>
    <w:rsid w:val="00973E29"/>
    <w:rsid w:val="00984065"/>
    <w:rsid w:val="009A0866"/>
    <w:rsid w:val="009D4CBD"/>
    <w:rsid w:val="009E3181"/>
    <w:rsid w:val="009F4354"/>
    <w:rsid w:val="00A317FE"/>
    <w:rsid w:val="00A44492"/>
    <w:rsid w:val="00A94559"/>
    <w:rsid w:val="00AC4508"/>
    <w:rsid w:val="00B05B78"/>
    <w:rsid w:val="00B11698"/>
    <w:rsid w:val="00B435AA"/>
    <w:rsid w:val="00B6351F"/>
    <w:rsid w:val="00B7350D"/>
    <w:rsid w:val="00B83456"/>
    <w:rsid w:val="00BC778D"/>
    <w:rsid w:val="00C00361"/>
    <w:rsid w:val="00C03B65"/>
    <w:rsid w:val="00C236B2"/>
    <w:rsid w:val="00C64B71"/>
    <w:rsid w:val="00C6754B"/>
    <w:rsid w:val="00C70B55"/>
    <w:rsid w:val="00C81A05"/>
    <w:rsid w:val="00CB2C1C"/>
    <w:rsid w:val="00CD1E83"/>
    <w:rsid w:val="00CF4EED"/>
    <w:rsid w:val="00D031C2"/>
    <w:rsid w:val="00D03AF8"/>
    <w:rsid w:val="00D03B87"/>
    <w:rsid w:val="00D03D78"/>
    <w:rsid w:val="00D20E7C"/>
    <w:rsid w:val="00D4151B"/>
    <w:rsid w:val="00D72026"/>
    <w:rsid w:val="00D74137"/>
    <w:rsid w:val="00DC172D"/>
    <w:rsid w:val="00DD05A2"/>
    <w:rsid w:val="00DE0AF2"/>
    <w:rsid w:val="00E51461"/>
    <w:rsid w:val="00E96873"/>
    <w:rsid w:val="00E97F91"/>
    <w:rsid w:val="00EC1374"/>
    <w:rsid w:val="00EC750C"/>
    <w:rsid w:val="00EE578B"/>
    <w:rsid w:val="00F00D63"/>
    <w:rsid w:val="00F13F66"/>
    <w:rsid w:val="00F21583"/>
    <w:rsid w:val="00F2197A"/>
    <w:rsid w:val="00F43415"/>
    <w:rsid w:val="00F57E88"/>
    <w:rsid w:val="00F96848"/>
    <w:rsid w:val="00FA1289"/>
    <w:rsid w:val="00FB79E2"/>
    <w:rsid w:val="00FD0C89"/>
    <w:rsid w:val="00FE71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DE242"/>
  <w15:chartTrackingRefBased/>
  <w15:docId w15:val="{678FD6A2-C452-C545-B460-77F51FCD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87F"/>
    <w:pPr>
      <w:widowControl w:val="0"/>
      <w:autoSpaceDE w:val="0"/>
      <w:autoSpaceDN w:val="0"/>
      <w:adjustRightInd w:val="0"/>
    </w:pPr>
    <w:rPr>
      <w:rFonts w:ascii="Arial" w:eastAsia="Times New Roman" w:hAnsi="Arial" w:cs="Arial"/>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2787F"/>
    <w:pPr>
      <w:tabs>
        <w:tab w:val="center" w:pos="4703"/>
        <w:tab w:val="right" w:pos="9406"/>
      </w:tabs>
    </w:pPr>
  </w:style>
  <w:style w:type="character" w:customStyle="1" w:styleId="FooterChar">
    <w:name w:val="Footer Char"/>
    <w:basedOn w:val="DefaultParagraphFont"/>
    <w:link w:val="Footer"/>
    <w:rsid w:val="0052787F"/>
    <w:rPr>
      <w:rFonts w:ascii="Arial" w:eastAsia="Times New Roman" w:hAnsi="Arial" w:cs="Arial"/>
      <w:sz w:val="20"/>
      <w:szCs w:val="20"/>
      <w:lang w:eastAsia="tr-TR"/>
    </w:rPr>
  </w:style>
  <w:style w:type="character" w:styleId="PageNumber">
    <w:name w:val="page number"/>
    <w:basedOn w:val="DefaultParagraphFont"/>
    <w:rsid w:val="0052787F"/>
  </w:style>
  <w:style w:type="paragraph" w:styleId="ListParagraph">
    <w:name w:val="List Paragraph"/>
    <w:basedOn w:val="Normal"/>
    <w:uiPriority w:val="34"/>
    <w:qFormat/>
    <w:rsid w:val="00472101"/>
    <w:pPr>
      <w:widowControl/>
      <w:suppressAutoHyphens/>
      <w:autoSpaceDE/>
      <w:autoSpaceDN/>
      <w:adjustRightInd/>
      <w:ind w:left="720"/>
      <w:contextualSpacing/>
    </w:pPr>
    <w:rPr>
      <w:rFonts w:ascii="Times New Roman" w:hAnsi="Times New Roman" w:cs="Times New Roman"/>
      <w:lang w:val="en-AU" w:eastAsia="ar-SA"/>
    </w:rPr>
  </w:style>
  <w:style w:type="paragraph" w:customStyle="1" w:styleId="Default">
    <w:name w:val="Default"/>
    <w:rsid w:val="00B6351F"/>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E1F8F-02E7-4ABE-93E8-CE2DFB66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SEVEN</dc:creator>
  <cp:keywords/>
  <dc:description/>
  <cp:lastModifiedBy>Onur Ayan</cp:lastModifiedBy>
  <cp:revision>61</cp:revision>
  <dcterms:created xsi:type="dcterms:W3CDTF">2019-05-20T08:47:00Z</dcterms:created>
  <dcterms:modified xsi:type="dcterms:W3CDTF">2019-05-22T09:00:00Z</dcterms:modified>
</cp:coreProperties>
</file>