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2148" w:rsidRDefault="00992148" w:rsidP="00992148">
      <w:pPr>
        <w:tabs>
          <w:tab w:val="left" w:pos="720"/>
        </w:tabs>
        <w:ind w:firstLine="600"/>
        <w:rPr>
          <w:rFonts w:asciiTheme="minorHAnsi" w:hAnsiTheme="minorHAnsi"/>
          <w:b/>
          <w:sz w:val="24"/>
          <w:szCs w:val="24"/>
        </w:rPr>
      </w:pPr>
    </w:p>
    <w:p w:rsidR="00382E7B" w:rsidRPr="004B4494" w:rsidRDefault="00382E7B" w:rsidP="004B4494">
      <w:pPr>
        <w:spacing w:before="75" w:after="0"/>
        <w:jc w:val="center"/>
        <w:outlineLvl w:val="0"/>
        <w:rPr>
          <w:rFonts w:ascii="Cambria" w:hAnsi="Cambria" w:cs="Helvetica"/>
          <w:b/>
          <w:color w:val="000000"/>
          <w:kern w:val="36"/>
          <w:sz w:val="28"/>
          <w:szCs w:val="28"/>
          <w:lang w:eastAsia="tr-TR"/>
        </w:rPr>
      </w:pPr>
      <w:r w:rsidRPr="004B4494">
        <w:rPr>
          <w:rFonts w:ascii="Cambria" w:hAnsi="Cambria" w:cs="Helvetica"/>
          <w:b/>
          <w:color w:val="000000"/>
          <w:kern w:val="36"/>
          <w:sz w:val="28"/>
          <w:szCs w:val="28"/>
          <w:lang w:eastAsia="tr-TR"/>
        </w:rPr>
        <w:t>İstanbul</w:t>
      </w:r>
      <w:r w:rsidR="004B4494" w:rsidRPr="004B4494">
        <w:rPr>
          <w:rFonts w:ascii="Cambria" w:hAnsi="Cambria" w:cs="Helvetica"/>
          <w:b/>
          <w:color w:val="000000"/>
          <w:kern w:val="36"/>
          <w:sz w:val="28"/>
          <w:szCs w:val="28"/>
          <w:lang w:eastAsia="tr-TR"/>
        </w:rPr>
        <w:t xml:space="preserve"> Bilgi Üniversitesi </w:t>
      </w:r>
      <w:r w:rsidRPr="004B4494">
        <w:rPr>
          <w:rFonts w:ascii="Cambria" w:hAnsi="Cambria" w:cs="Helvetica"/>
          <w:b/>
          <w:color w:val="000000"/>
          <w:kern w:val="36"/>
          <w:sz w:val="28"/>
          <w:szCs w:val="28"/>
          <w:lang w:eastAsia="tr-TR"/>
        </w:rPr>
        <w:t>Mezun Adayı Öğrencilerin Fotoğraf Çekimi</w:t>
      </w:r>
      <w:r w:rsidR="004B4494">
        <w:rPr>
          <w:rFonts w:ascii="Cambria" w:hAnsi="Cambria" w:cs="Helvetica"/>
          <w:b/>
          <w:color w:val="000000"/>
          <w:kern w:val="36"/>
          <w:sz w:val="28"/>
          <w:szCs w:val="28"/>
          <w:lang w:eastAsia="tr-TR"/>
        </w:rPr>
        <w:t xml:space="preserve"> Şartnamesi</w:t>
      </w:r>
    </w:p>
    <w:p w:rsidR="00992148" w:rsidRPr="00D550B8" w:rsidRDefault="00992148" w:rsidP="00992148">
      <w:pPr>
        <w:tabs>
          <w:tab w:val="left" w:pos="720"/>
        </w:tabs>
        <w:ind w:firstLine="600"/>
        <w:rPr>
          <w:rFonts w:ascii="Cambria" w:hAnsi="Cambria"/>
          <w:b/>
          <w:sz w:val="24"/>
          <w:szCs w:val="24"/>
        </w:rPr>
      </w:pPr>
    </w:p>
    <w:p w:rsidR="00382E7B" w:rsidRDefault="00AF2A86" w:rsidP="00382E7B">
      <w:pPr>
        <w:tabs>
          <w:tab w:val="left" w:pos="720"/>
        </w:tabs>
        <w:ind w:left="3540" w:hanging="3540"/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İşin Çeşidi</w:t>
      </w:r>
      <w:r w:rsidR="00382E7B" w:rsidRPr="00D550B8">
        <w:rPr>
          <w:rFonts w:ascii="Cambria" w:hAnsi="Cambria"/>
          <w:b/>
          <w:sz w:val="24"/>
          <w:szCs w:val="24"/>
        </w:rPr>
        <w:tab/>
        <w:t xml:space="preserve">: </w:t>
      </w:r>
      <w:r w:rsidR="00382E7B" w:rsidRPr="00D550B8">
        <w:rPr>
          <w:rFonts w:ascii="Cambria" w:hAnsi="Cambria"/>
          <w:sz w:val="24"/>
          <w:szCs w:val="24"/>
        </w:rPr>
        <w:t>2019 yılı mezun adayı öğrencilerin fotoğraf çekiminin yapılması</w:t>
      </w:r>
    </w:p>
    <w:p w:rsidR="00AF2A86" w:rsidRPr="00D550B8" w:rsidRDefault="00AF2A86" w:rsidP="00382E7B">
      <w:pPr>
        <w:tabs>
          <w:tab w:val="left" w:pos="720"/>
        </w:tabs>
        <w:ind w:left="3540" w:hanging="3540"/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İşin Niteliği</w:t>
      </w:r>
      <w:r>
        <w:rPr>
          <w:rFonts w:ascii="Cambria" w:hAnsi="Cambria"/>
          <w:b/>
          <w:sz w:val="24"/>
          <w:szCs w:val="24"/>
        </w:rPr>
        <w:tab/>
        <w:t>:</w:t>
      </w:r>
      <w:r>
        <w:rPr>
          <w:rFonts w:ascii="Cambria" w:hAnsi="Cambria"/>
          <w:sz w:val="24"/>
          <w:szCs w:val="24"/>
        </w:rPr>
        <w:t xml:space="preserve"> Tanıtım amaçlı</w:t>
      </w:r>
    </w:p>
    <w:p w:rsidR="00382E7B" w:rsidRPr="00D550B8" w:rsidRDefault="00382E7B" w:rsidP="00382E7B">
      <w:pPr>
        <w:tabs>
          <w:tab w:val="left" w:pos="720"/>
        </w:tabs>
        <w:rPr>
          <w:rFonts w:ascii="Cambria" w:hAnsi="Cambria"/>
          <w:sz w:val="24"/>
          <w:szCs w:val="24"/>
        </w:rPr>
      </w:pPr>
      <w:r w:rsidRPr="00D550B8">
        <w:rPr>
          <w:rFonts w:ascii="Cambria" w:hAnsi="Cambria"/>
          <w:b/>
          <w:sz w:val="24"/>
          <w:szCs w:val="24"/>
        </w:rPr>
        <w:t>Talep Eden Birim</w:t>
      </w:r>
      <w:r w:rsidRPr="00D550B8">
        <w:rPr>
          <w:rFonts w:ascii="Cambria" w:hAnsi="Cambria"/>
          <w:b/>
          <w:sz w:val="24"/>
          <w:szCs w:val="24"/>
        </w:rPr>
        <w:tab/>
      </w:r>
      <w:r w:rsidRPr="00D550B8">
        <w:rPr>
          <w:rFonts w:ascii="Cambria" w:hAnsi="Cambria"/>
          <w:b/>
          <w:sz w:val="24"/>
          <w:szCs w:val="24"/>
        </w:rPr>
        <w:tab/>
      </w:r>
      <w:r w:rsidRPr="00D550B8">
        <w:rPr>
          <w:rFonts w:ascii="Cambria" w:hAnsi="Cambria"/>
          <w:b/>
          <w:sz w:val="24"/>
          <w:szCs w:val="24"/>
        </w:rPr>
        <w:tab/>
        <w:t xml:space="preserve">: </w:t>
      </w:r>
      <w:r w:rsidRPr="00D550B8">
        <w:rPr>
          <w:rFonts w:ascii="Cambria" w:hAnsi="Cambria"/>
          <w:sz w:val="24"/>
          <w:szCs w:val="24"/>
        </w:rPr>
        <w:t>Öğrenci Destek Merkezi</w:t>
      </w:r>
    </w:p>
    <w:p w:rsidR="00382E7B" w:rsidRDefault="00AF2A86" w:rsidP="00382E7B">
      <w:pPr>
        <w:tabs>
          <w:tab w:val="left" w:pos="720"/>
        </w:tabs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İşin Başlama ve Bitiş</w:t>
      </w:r>
      <w:r w:rsidR="00382E7B" w:rsidRPr="00D550B8">
        <w:rPr>
          <w:rFonts w:ascii="Cambria" w:hAnsi="Cambria"/>
          <w:b/>
          <w:sz w:val="24"/>
          <w:szCs w:val="24"/>
        </w:rPr>
        <w:t xml:space="preserve"> Tarih</w:t>
      </w:r>
      <w:r>
        <w:rPr>
          <w:rFonts w:ascii="Cambria" w:hAnsi="Cambria"/>
          <w:b/>
          <w:sz w:val="24"/>
          <w:szCs w:val="24"/>
        </w:rPr>
        <w:t>i</w:t>
      </w:r>
      <w:r w:rsidR="00D550B8">
        <w:rPr>
          <w:rFonts w:ascii="Cambria" w:hAnsi="Cambria"/>
          <w:sz w:val="24"/>
          <w:szCs w:val="24"/>
        </w:rPr>
        <w:tab/>
      </w:r>
      <w:r w:rsidR="00382E7B" w:rsidRPr="00D550B8">
        <w:rPr>
          <w:rFonts w:ascii="Cambria" w:hAnsi="Cambria"/>
          <w:sz w:val="24"/>
          <w:szCs w:val="24"/>
        </w:rPr>
        <w:t xml:space="preserve">: </w:t>
      </w:r>
      <w:r w:rsidR="002C01CC">
        <w:rPr>
          <w:rFonts w:ascii="Cambria" w:hAnsi="Cambria"/>
          <w:sz w:val="24"/>
          <w:szCs w:val="24"/>
        </w:rPr>
        <w:t>29</w:t>
      </w:r>
      <w:r w:rsidR="00382E7B" w:rsidRPr="00D550B8">
        <w:rPr>
          <w:rFonts w:ascii="Cambria" w:hAnsi="Cambria"/>
          <w:sz w:val="24"/>
          <w:szCs w:val="24"/>
        </w:rPr>
        <w:t xml:space="preserve"> Nisan-21 Haziran 2019</w:t>
      </w:r>
    </w:p>
    <w:p w:rsidR="00AF2A86" w:rsidRDefault="00AF2A86" w:rsidP="00382E7B">
      <w:pPr>
        <w:tabs>
          <w:tab w:val="left" w:pos="720"/>
        </w:tabs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Şartnamede;</w:t>
      </w:r>
    </w:p>
    <w:p w:rsidR="00AF2A86" w:rsidRDefault="00AF2A86" w:rsidP="00112B63">
      <w:pPr>
        <w:pStyle w:val="ListParagraph"/>
        <w:numPr>
          <w:ilvl w:val="0"/>
          <w:numId w:val="6"/>
        </w:numPr>
        <w:tabs>
          <w:tab w:val="left" w:pos="720"/>
        </w:tabs>
        <w:spacing w:line="276" w:lineRule="auto"/>
        <w:rPr>
          <w:rFonts w:ascii="Cambria" w:hAnsi="Cambria"/>
        </w:rPr>
      </w:pPr>
      <w:r>
        <w:rPr>
          <w:rFonts w:ascii="Cambria" w:hAnsi="Cambria"/>
        </w:rPr>
        <w:t>İstanbul Bilgi Üniversitesi-BİLGİ</w:t>
      </w:r>
    </w:p>
    <w:p w:rsidR="00B51B8A" w:rsidRPr="00A501F7" w:rsidRDefault="00B51B8A" w:rsidP="00B51B8A">
      <w:pPr>
        <w:pStyle w:val="ListParagraph"/>
        <w:numPr>
          <w:ilvl w:val="0"/>
          <w:numId w:val="6"/>
        </w:numPr>
        <w:tabs>
          <w:tab w:val="left" w:pos="720"/>
        </w:tabs>
        <w:spacing w:line="276" w:lineRule="auto"/>
        <w:rPr>
          <w:rFonts w:ascii="Cambria" w:hAnsi="Cambria"/>
        </w:rPr>
      </w:pPr>
      <w:r w:rsidRPr="00A501F7">
        <w:rPr>
          <w:rFonts w:ascii="Cambria" w:hAnsi="Cambria"/>
        </w:rPr>
        <w:t>İstanbul Bilgi Üniversitesi İktisadi İşletme - İktisadi İşletme</w:t>
      </w:r>
    </w:p>
    <w:p w:rsidR="00AF2A86" w:rsidRDefault="00AF2A86" w:rsidP="00112B63">
      <w:pPr>
        <w:pStyle w:val="ListParagraph"/>
        <w:numPr>
          <w:ilvl w:val="0"/>
          <w:numId w:val="6"/>
        </w:numPr>
        <w:tabs>
          <w:tab w:val="left" w:pos="720"/>
        </w:tabs>
        <w:spacing w:line="276" w:lineRule="auto"/>
        <w:rPr>
          <w:rFonts w:ascii="Cambria" w:hAnsi="Cambria"/>
        </w:rPr>
      </w:pPr>
      <w:r>
        <w:rPr>
          <w:rFonts w:ascii="Cambria" w:hAnsi="Cambria"/>
        </w:rPr>
        <w:t>Satın alınması yapılacak hizmetler</w:t>
      </w:r>
    </w:p>
    <w:p w:rsidR="00AF2A86" w:rsidRDefault="00AF2A86" w:rsidP="00112B63">
      <w:pPr>
        <w:pStyle w:val="ListParagraph"/>
        <w:numPr>
          <w:ilvl w:val="0"/>
          <w:numId w:val="6"/>
        </w:numPr>
        <w:tabs>
          <w:tab w:val="left" w:pos="720"/>
        </w:tabs>
        <w:spacing w:line="276" w:lineRule="auto"/>
        <w:rPr>
          <w:rFonts w:ascii="Cambria" w:hAnsi="Cambria"/>
        </w:rPr>
      </w:pPr>
      <w:r>
        <w:rPr>
          <w:rFonts w:ascii="Cambria" w:hAnsi="Cambria"/>
        </w:rPr>
        <w:t>Hizmet ile ilgili teklif veren kuruluş (FİRMA)</w:t>
      </w:r>
    </w:p>
    <w:p w:rsidR="00AF2A86" w:rsidRPr="00AF2A86" w:rsidRDefault="00AF2A86" w:rsidP="00112B63">
      <w:pPr>
        <w:tabs>
          <w:tab w:val="left" w:pos="720"/>
        </w:tabs>
        <w:spacing w:line="276" w:lineRule="auto"/>
        <w:rPr>
          <w:rFonts w:ascii="Cambria" w:hAnsi="Cambria"/>
          <w:sz w:val="24"/>
          <w:szCs w:val="24"/>
        </w:rPr>
      </w:pPr>
      <w:r w:rsidRPr="00AF2A86">
        <w:rPr>
          <w:rFonts w:ascii="Cambria" w:hAnsi="Cambria"/>
          <w:sz w:val="24"/>
          <w:szCs w:val="24"/>
        </w:rPr>
        <w:t>olarak anılacaktır.</w:t>
      </w:r>
    </w:p>
    <w:p w:rsidR="00AF2A86" w:rsidRDefault="00AF2A86" w:rsidP="00AF2A86">
      <w:pPr>
        <w:rPr>
          <w:rFonts w:ascii="Cambria" w:hAnsi="Cambria"/>
          <w:b/>
          <w:sz w:val="24"/>
          <w:szCs w:val="24"/>
        </w:rPr>
      </w:pPr>
      <w:bookmarkStart w:id="0" w:name="_Toc216156992"/>
      <w:bookmarkStart w:id="1" w:name="_Ref20657225"/>
      <w:r>
        <w:rPr>
          <w:rFonts w:ascii="Cambria" w:hAnsi="Cambria"/>
          <w:b/>
          <w:sz w:val="24"/>
          <w:szCs w:val="24"/>
        </w:rPr>
        <w:t>ÖN KOŞULLAR</w:t>
      </w:r>
    </w:p>
    <w:p w:rsidR="00112B63" w:rsidRPr="00112B63" w:rsidRDefault="00AF2A86" w:rsidP="00112B63">
      <w:pPr>
        <w:pStyle w:val="ListParagraph"/>
        <w:numPr>
          <w:ilvl w:val="0"/>
          <w:numId w:val="6"/>
        </w:numPr>
        <w:spacing w:line="276" w:lineRule="auto"/>
        <w:rPr>
          <w:rFonts w:ascii="Cambria" w:hAnsi="Cambria"/>
        </w:rPr>
      </w:pPr>
      <w:r w:rsidRPr="007D42B9">
        <w:rPr>
          <w:rFonts w:ascii="Cambria" w:hAnsi="Cambria"/>
        </w:rPr>
        <w:t>Teklif edilen ve onaylanan Hizmet’den farklı hizmetin sunulması durumunda, oluşacak zarardan dolayı üniversitenin uğrayacağı maddi ve manevi tazminatlar FİRMA tarafından kayıtsız şartsız kabul edilecektir.</w:t>
      </w:r>
    </w:p>
    <w:p w:rsidR="00112B63" w:rsidRPr="00112B63" w:rsidRDefault="00B51B8A" w:rsidP="00112B63">
      <w:pPr>
        <w:pStyle w:val="ListParagraph"/>
        <w:numPr>
          <w:ilvl w:val="0"/>
          <w:numId w:val="6"/>
        </w:numPr>
        <w:spacing w:line="276" w:lineRule="auto"/>
        <w:rPr>
          <w:rFonts w:ascii="Cambria" w:hAnsi="Cambria"/>
        </w:rPr>
      </w:pPr>
      <w:r w:rsidRPr="007D42B9">
        <w:rPr>
          <w:rFonts w:ascii="Cambria" w:hAnsi="Cambria"/>
        </w:rPr>
        <w:t xml:space="preserve">Hizmet </w:t>
      </w:r>
      <w:r>
        <w:rPr>
          <w:rFonts w:ascii="Cambria" w:hAnsi="Cambria"/>
        </w:rPr>
        <w:t xml:space="preserve">verilmesi için kurulması gereken çadırın ihalenin tamamlanarak sözleşmenin imzasını takiben en çok 2 iş günü içerisinde kurulmamış olmasından kaynaklı </w:t>
      </w:r>
      <w:r w:rsidR="00AF2A86" w:rsidRPr="007D42B9">
        <w:rPr>
          <w:rFonts w:ascii="Cambria" w:hAnsi="Cambria"/>
        </w:rPr>
        <w:t xml:space="preserve">gecikme olduğu takdirde, </w:t>
      </w:r>
      <w:r w:rsidR="007D42B9">
        <w:rPr>
          <w:rFonts w:ascii="Cambria" w:hAnsi="Cambria"/>
        </w:rPr>
        <w:t>FİRMA</w:t>
      </w:r>
      <w:r w:rsidR="00AF2A86" w:rsidRPr="007D42B9">
        <w:rPr>
          <w:rFonts w:ascii="Cambria" w:hAnsi="Cambria"/>
        </w:rPr>
        <w:t xml:space="preserve"> gecikilen hergün için sipariş edilen</w:t>
      </w:r>
      <w:r w:rsidR="007D42B9">
        <w:rPr>
          <w:rFonts w:ascii="Cambria" w:hAnsi="Cambria"/>
        </w:rPr>
        <w:t xml:space="preserve"> ÜRÜN toplam bedelinin %</w:t>
      </w:r>
      <w:r>
        <w:rPr>
          <w:rFonts w:ascii="Cambria" w:hAnsi="Cambria"/>
        </w:rPr>
        <w:t xml:space="preserve">0,03 </w:t>
      </w:r>
      <w:r w:rsidR="007D42B9">
        <w:rPr>
          <w:rFonts w:ascii="Cambria" w:hAnsi="Cambria"/>
        </w:rPr>
        <w:t xml:space="preserve">(binde üç) oranında ceza ödemeyi kabul ve taahhüt eder. Bu meblağ BİLGİ tarafından bildirilen bir hesaba en geç bir (1) hafta içinde ihtara gerek kalmadan </w:t>
      </w:r>
      <w:r w:rsidR="00112B63">
        <w:rPr>
          <w:rFonts w:ascii="Cambria" w:hAnsi="Cambria"/>
        </w:rPr>
        <w:t>FİRMA tarafından yatırılacaktır.</w:t>
      </w:r>
    </w:p>
    <w:p w:rsidR="007D42B9" w:rsidRPr="007D42B9" w:rsidRDefault="007D42B9" w:rsidP="00112B63">
      <w:pPr>
        <w:pStyle w:val="ListParagraph"/>
        <w:numPr>
          <w:ilvl w:val="0"/>
          <w:numId w:val="6"/>
        </w:numPr>
        <w:spacing w:line="276" w:lineRule="auto"/>
        <w:rPr>
          <w:rFonts w:ascii="Cambria" w:hAnsi="Cambria"/>
        </w:rPr>
      </w:pPr>
      <w:r>
        <w:rPr>
          <w:rFonts w:ascii="Cambria" w:hAnsi="Cambria"/>
        </w:rPr>
        <w:t>Vergi ve türli giderler FİRMA tarafından karşılanacaktır.</w:t>
      </w:r>
    </w:p>
    <w:p w:rsidR="00377CE2" w:rsidRDefault="00377CE2" w:rsidP="00992148">
      <w:pPr>
        <w:rPr>
          <w:rFonts w:ascii="Cambria" w:hAnsi="Cambria"/>
          <w:b/>
          <w:sz w:val="24"/>
          <w:szCs w:val="24"/>
        </w:rPr>
      </w:pPr>
    </w:p>
    <w:p w:rsidR="008117E6" w:rsidRPr="00D550B8" w:rsidRDefault="008117E6" w:rsidP="00992148">
      <w:pPr>
        <w:rPr>
          <w:rFonts w:ascii="Cambria" w:hAnsi="Cambria"/>
          <w:b/>
          <w:sz w:val="24"/>
          <w:szCs w:val="24"/>
        </w:rPr>
      </w:pPr>
      <w:r w:rsidRPr="00D550B8">
        <w:rPr>
          <w:rFonts w:ascii="Cambria" w:hAnsi="Cambria"/>
          <w:b/>
          <w:sz w:val="24"/>
          <w:szCs w:val="24"/>
        </w:rPr>
        <w:t>GENEL İSTEK VE ÖZELLİKLER</w:t>
      </w:r>
    </w:p>
    <w:p w:rsidR="008117E6" w:rsidRPr="00377CE2" w:rsidRDefault="008117E6" w:rsidP="00112B63">
      <w:pPr>
        <w:pStyle w:val="ListParagraph"/>
        <w:numPr>
          <w:ilvl w:val="0"/>
          <w:numId w:val="4"/>
        </w:numPr>
        <w:spacing w:line="276" w:lineRule="auto"/>
        <w:rPr>
          <w:rFonts w:ascii="Cambria" w:hAnsi="Cambria"/>
        </w:rPr>
      </w:pPr>
      <w:r w:rsidRPr="00377CE2">
        <w:rPr>
          <w:rFonts w:ascii="Cambria" w:hAnsi="Cambria"/>
        </w:rPr>
        <w:t>Teklif Türk Lirası olarak verilmelidir.</w:t>
      </w:r>
    </w:p>
    <w:p w:rsidR="008117E6" w:rsidRPr="00377CE2" w:rsidRDefault="008117E6" w:rsidP="00112B63">
      <w:pPr>
        <w:pStyle w:val="ListParagraph"/>
        <w:numPr>
          <w:ilvl w:val="0"/>
          <w:numId w:val="4"/>
        </w:numPr>
        <w:spacing w:line="276" w:lineRule="auto"/>
        <w:rPr>
          <w:rFonts w:ascii="Cambria" w:hAnsi="Cambria"/>
        </w:rPr>
      </w:pPr>
      <w:r w:rsidRPr="00377CE2">
        <w:rPr>
          <w:rFonts w:ascii="Cambria" w:hAnsi="Cambria"/>
        </w:rPr>
        <w:t>Fiyatlar Kdv dahil verilmelidir.</w:t>
      </w:r>
    </w:p>
    <w:p w:rsidR="008117E6" w:rsidRPr="00377CE2" w:rsidRDefault="008117E6" w:rsidP="00112B63">
      <w:pPr>
        <w:pStyle w:val="ListParagraph"/>
        <w:numPr>
          <w:ilvl w:val="0"/>
          <w:numId w:val="4"/>
        </w:numPr>
        <w:spacing w:line="276" w:lineRule="auto"/>
        <w:rPr>
          <w:rFonts w:ascii="Cambria" w:hAnsi="Cambria"/>
        </w:rPr>
      </w:pPr>
      <w:r w:rsidRPr="00377CE2">
        <w:rPr>
          <w:rFonts w:ascii="Cambria" w:hAnsi="Cambria"/>
        </w:rPr>
        <w:t>Seçilen pozlardan JPG formatında Cd olarak teslim edilecektir.</w:t>
      </w:r>
    </w:p>
    <w:p w:rsidR="008117E6" w:rsidRDefault="008117E6" w:rsidP="00112B63">
      <w:pPr>
        <w:pStyle w:val="ListParagraph"/>
        <w:numPr>
          <w:ilvl w:val="0"/>
          <w:numId w:val="4"/>
        </w:numPr>
        <w:spacing w:line="276" w:lineRule="auto"/>
        <w:rPr>
          <w:rFonts w:ascii="Cambria" w:hAnsi="Cambria"/>
        </w:rPr>
      </w:pPr>
      <w:r w:rsidRPr="00377CE2">
        <w:rPr>
          <w:rFonts w:ascii="Cambria" w:hAnsi="Cambria"/>
        </w:rPr>
        <w:t>4’lü paketten sonra seçilen her poz 15x21 ebadında adedi………..TL’den alınabilir.</w:t>
      </w:r>
    </w:p>
    <w:p w:rsidR="007D42B9" w:rsidRDefault="007D42B9" w:rsidP="00112B63">
      <w:pPr>
        <w:pStyle w:val="ListParagraph"/>
        <w:numPr>
          <w:ilvl w:val="0"/>
          <w:numId w:val="4"/>
        </w:numPr>
        <w:spacing w:line="276" w:lineRule="auto"/>
        <w:rPr>
          <w:rFonts w:ascii="Cambria" w:hAnsi="Cambria"/>
        </w:rPr>
      </w:pPr>
      <w:r>
        <w:rPr>
          <w:rFonts w:ascii="Cambria" w:hAnsi="Cambria"/>
        </w:rPr>
        <w:t>Fotoğraf çekimlerinin bitiş tarihinden itibaren bir (1) ay sonra fotoğrafların arşivi İstanbul Bilgi Üniversitesi’ne teslim edilecektir.</w:t>
      </w:r>
    </w:p>
    <w:p w:rsidR="007D42B9" w:rsidRPr="00377CE2" w:rsidRDefault="007D42B9" w:rsidP="00112B63">
      <w:pPr>
        <w:pStyle w:val="ListParagraph"/>
        <w:numPr>
          <w:ilvl w:val="0"/>
          <w:numId w:val="4"/>
        </w:numPr>
        <w:spacing w:line="276" w:lineRule="auto"/>
        <w:rPr>
          <w:rFonts w:ascii="Cambria" w:hAnsi="Cambria"/>
        </w:rPr>
      </w:pPr>
      <w:r>
        <w:rPr>
          <w:rFonts w:ascii="Cambria" w:hAnsi="Cambria"/>
        </w:rPr>
        <w:t>Fotoğraf çekimlerinin bitişini takiben çekilen kişi ve poz sayısı hakkındaki güncel sayılar BİLGİ</w:t>
      </w:r>
      <w:r w:rsidR="00112B63">
        <w:rPr>
          <w:rFonts w:ascii="Cambria" w:hAnsi="Cambria"/>
        </w:rPr>
        <w:t>’ye verilecektir.</w:t>
      </w:r>
    </w:p>
    <w:p w:rsidR="008117E6" w:rsidRPr="00377CE2" w:rsidRDefault="008117E6" w:rsidP="00112B63">
      <w:pPr>
        <w:pStyle w:val="ListParagraph"/>
        <w:numPr>
          <w:ilvl w:val="0"/>
          <w:numId w:val="4"/>
        </w:numPr>
        <w:spacing w:line="276" w:lineRule="auto"/>
        <w:rPr>
          <w:rFonts w:ascii="Cambria" w:hAnsi="Cambria"/>
        </w:rPr>
      </w:pPr>
      <w:r w:rsidRPr="00377CE2">
        <w:rPr>
          <w:rFonts w:ascii="Cambria" w:hAnsi="Cambria"/>
        </w:rPr>
        <w:lastRenderedPageBreak/>
        <w:t>Fotoğraf çekimlerinin yapılacağı lokasyon İstanbul Bilgi Üniversitesi tarafından belirlenecektir.</w:t>
      </w:r>
    </w:p>
    <w:p w:rsidR="00377CE2" w:rsidRPr="00377CE2" w:rsidRDefault="008117E6" w:rsidP="00112B63">
      <w:pPr>
        <w:pStyle w:val="ListParagraph"/>
        <w:numPr>
          <w:ilvl w:val="0"/>
          <w:numId w:val="4"/>
        </w:numPr>
        <w:spacing w:line="276" w:lineRule="auto"/>
        <w:rPr>
          <w:rFonts w:ascii="Cambria" w:hAnsi="Cambria"/>
        </w:rPr>
      </w:pPr>
      <w:r w:rsidRPr="00377CE2">
        <w:rPr>
          <w:rFonts w:ascii="Cambria" w:hAnsi="Cambria"/>
        </w:rPr>
        <w:t>Belirlenen lokas</w:t>
      </w:r>
      <w:r w:rsidR="005A0821" w:rsidRPr="00377CE2">
        <w:rPr>
          <w:rFonts w:ascii="Cambria" w:hAnsi="Cambria"/>
        </w:rPr>
        <w:t>yona kurulacak olan çadır ve fo</w:t>
      </w:r>
      <w:r w:rsidRPr="00377CE2">
        <w:rPr>
          <w:rFonts w:ascii="Cambria" w:hAnsi="Cambria"/>
        </w:rPr>
        <w:t>toğraf çekim</w:t>
      </w:r>
      <w:r w:rsidR="005A0821" w:rsidRPr="00377CE2">
        <w:rPr>
          <w:rFonts w:ascii="Cambria" w:hAnsi="Cambria"/>
        </w:rPr>
        <w:t>i için gereken tüm malzemeler</w:t>
      </w:r>
      <w:r w:rsidRPr="00377CE2">
        <w:rPr>
          <w:rFonts w:ascii="Cambria" w:hAnsi="Cambria"/>
        </w:rPr>
        <w:t xml:space="preserve"> </w:t>
      </w:r>
      <w:r w:rsidR="005A0821" w:rsidRPr="00377CE2">
        <w:rPr>
          <w:rFonts w:ascii="Cambria" w:hAnsi="Cambria"/>
        </w:rPr>
        <w:t>hizmeti verecek firma tarafından temin edilecektir.</w:t>
      </w:r>
      <w:r w:rsidR="00377CE2" w:rsidRPr="00377CE2">
        <w:rPr>
          <w:rFonts w:ascii="Cambria" w:hAnsi="Cambria"/>
        </w:rPr>
        <w:t xml:space="preserve"> </w:t>
      </w:r>
    </w:p>
    <w:p w:rsidR="00377CE2" w:rsidRPr="00377CE2" w:rsidRDefault="00377CE2" w:rsidP="00112B63">
      <w:pPr>
        <w:pStyle w:val="ListParagraph"/>
        <w:numPr>
          <w:ilvl w:val="0"/>
          <w:numId w:val="4"/>
        </w:numPr>
        <w:spacing w:line="276" w:lineRule="auto"/>
        <w:rPr>
          <w:rFonts w:ascii="Cambria" w:hAnsi="Cambria"/>
        </w:rPr>
      </w:pPr>
      <w:r w:rsidRPr="00377CE2">
        <w:rPr>
          <w:rFonts w:ascii="Cambria" w:hAnsi="Cambria"/>
        </w:rPr>
        <w:t>Kampüste çalışacak firma temsilcileri  aşağıdaki belgeleri teslim edecektir:</w:t>
      </w:r>
      <w:bookmarkEnd w:id="0"/>
      <w:bookmarkEnd w:id="1"/>
    </w:p>
    <w:p w:rsidR="00377CE2" w:rsidRPr="00377CE2" w:rsidRDefault="00377CE2" w:rsidP="00112B63">
      <w:pPr>
        <w:pStyle w:val="ListParagraph"/>
        <w:numPr>
          <w:ilvl w:val="1"/>
          <w:numId w:val="4"/>
        </w:numPr>
        <w:spacing w:line="276" w:lineRule="auto"/>
        <w:rPr>
          <w:rFonts w:ascii="Cambria" w:hAnsi="Cambria"/>
        </w:rPr>
      </w:pPr>
      <w:r w:rsidRPr="00377CE2">
        <w:rPr>
          <w:rFonts w:ascii="Cambria" w:hAnsi="Cambria"/>
        </w:rPr>
        <w:t>Çalışma yapacak tüm çalışanlar için Geçici Görevlendirme Belgeleri</w:t>
      </w:r>
    </w:p>
    <w:p w:rsidR="00377CE2" w:rsidRPr="00377CE2" w:rsidRDefault="00377CE2" w:rsidP="00112B63">
      <w:pPr>
        <w:pStyle w:val="ListParagraph"/>
        <w:numPr>
          <w:ilvl w:val="1"/>
          <w:numId w:val="4"/>
        </w:numPr>
        <w:spacing w:line="276" w:lineRule="auto"/>
        <w:rPr>
          <w:rFonts w:ascii="Cambria" w:hAnsi="Cambria"/>
        </w:rPr>
      </w:pPr>
      <w:r w:rsidRPr="00377CE2">
        <w:rPr>
          <w:rFonts w:ascii="Cambria" w:hAnsi="Cambria"/>
        </w:rPr>
        <w:t>İşyeri tehlike sınıfının tespiti için Vergi Levhası</w:t>
      </w:r>
      <w:r w:rsidRPr="00377CE2">
        <w:rPr>
          <w:rFonts w:ascii="Cambria" w:hAnsi="Cambria"/>
        </w:rPr>
        <w:tab/>
      </w:r>
    </w:p>
    <w:p w:rsidR="00377CE2" w:rsidRPr="00377CE2" w:rsidRDefault="00377CE2" w:rsidP="00112B63">
      <w:pPr>
        <w:pStyle w:val="ListParagraph"/>
        <w:numPr>
          <w:ilvl w:val="1"/>
          <w:numId w:val="4"/>
        </w:numPr>
        <w:spacing w:line="276" w:lineRule="auto"/>
        <w:rPr>
          <w:rFonts w:ascii="Cambria" w:hAnsi="Cambria"/>
        </w:rPr>
      </w:pPr>
      <w:r w:rsidRPr="00377CE2">
        <w:rPr>
          <w:rFonts w:ascii="Cambria" w:hAnsi="Cambria"/>
        </w:rPr>
        <w:t>Son aya ait SGK hizmet dökümü</w:t>
      </w:r>
    </w:p>
    <w:p w:rsidR="00377CE2" w:rsidRPr="00377CE2" w:rsidRDefault="00377CE2" w:rsidP="00112B63">
      <w:pPr>
        <w:pStyle w:val="ListParagraph"/>
        <w:numPr>
          <w:ilvl w:val="1"/>
          <w:numId w:val="4"/>
        </w:numPr>
        <w:spacing w:line="276" w:lineRule="auto"/>
        <w:rPr>
          <w:rFonts w:ascii="Cambria" w:hAnsi="Cambria"/>
        </w:rPr>
      </w:pPr>
      <w:r w:rsidRPr="00377CE2">
        <w:rPr>
          <w:rFonts w:ascii="Cambria" w:hAnsi="Cambria"/>
        </w:rPr>
        <w:t>İşe giriş periyodik muayene raporu</w:t>
      </w:r>
    </w:p>
    <w:p w:rsidR="00377CE2" w:rsidRPr="00377CE2" w:rsidRDefault="00377CE2" w:rsidP="00112B63">
      <w:pPr>
        <w:pStyle w:val="ListParagraph"/>
        <w:numPr>
          <w:ilvl w:val="1"/>
          <w:numId w:val="4"/>
        </w:numPr>
        <w:spacing w:line="276" w:lineRule="auto"/>
        <w:rPr>
          <w:rFonts w:ascii="Cambria" w:hAnsi="Cambria"/>
        </w:rPr>
      </w:pPr>
      <w:r w:rsidRPr="00377CE2">
        <w:rPr>
          <w:rFonts w:ascii="Cambria" w:hAnsi="Cambria"/>
        </w:rPr>
        <w:t>Kullanılması dahilinde Kişisel Koruyucu Donanım zimmet tutanağı</w:t>
      </w:r>
    </w:p>
    <w:p w:rsidR="00377CE2" w:rsidRPr="00377CE2" w:rsidRDefault="00377CE2" w:rsidP="00112B63">
      <w:pPr>
        <w:pStyle w:val="ListParagraph"/>
        <w:numPr>
          <w:ilvl w:val="1"/>
          <w:numId w:val="4"/>
        </w:numPr>
        <w:spacing w:line="276" w:lineRule="auto"/>
        <w:rPr>
          <w:rFonts w:ascii="Cambria" w:hAnsi="Cambria"/>
        </w:rPr>
      </w:pPr>
      <w:r w:rsidRPr="00377CE2">
        <w:rPr>
          <w:rFonts w:ascii="Cambria" w:hAnsi="Cambria"/>
        </w:rPr>
        <w:t>İş Sağlığı ve Güvenliği eğitim sertifikası</w:t>
      </w:r>
    </w:p>
    <w:p w:rsidR="00377CE2" w:rsidRDefault="00377CE2" w:rsidP="00112B63">
      <w:pPr>
        <w:pStyle w:val="ListParagraph"/>
        <w:numPr>
          <w:ilvl w:val="1"/>
          <w:numId w:val="4"/>
        </w:numPr>
        <w:spacing w:line="276" w:lineRule="auto"/>
        <w:rPr>
          <w:rFonts w:ascii="Cambria" w:hAnsi="Cambria"/>
        </w:rPr>
      </w:pPr>
      <w:r w:rsidRPr="00377CE2">
        <w:rPr>
          <w:rFonts w:ascii="Cambria" w:hAnsi="Cambria"/>
        </w:rPr>
        <w:t>Çalışanlara ait Mesleki Eğitim Belgeleri</w:t>
      </w:r>
    </w:p>
    <w:p w:rsidR="00B51B8A" w:rsidRDefault="00B51B8A" w:rsidP="00B51B8A">
      <w:pPr>
        <w:pStyle w:val="ListParagraph"/>
        <w:ind w:left="720"/>
        <w:rPr>
          <w:lang w:val="en-US"/>
        </w:rPr>
      </w:pPr>
    </w:p>
    <w:p w:rsidR="00B51B8A" w:rsidRPr="00B51B8A" w:rsidRDefault="00B51B8A" w:rsidP="00671C0C">
      <w:pPr>
        <w:pStyle w:val="ListParagraph"/>
        <w:numPr>
          <w:ilvl w:val="0"/>
          <w:numId w:val="4"/>
        </w:numPr>
        <w:rPr>
          <w:rFonts w:ascii="Cambria" w:hAnsi="Cambria"/>
          <w:lang w:val="en-US"/>
        </w:rPr>
      </w:pPr>
      <w:r w:rsidRPr="00B51B8A">
        <w:rPr>
          <w:rFonts w:ascii="Cambria" w:hAnsi="Cambria"/>
        </w:rPr>
        <w:t>Değerlendirme %</w:t>
      </w:r>
      <w:r w:rsidR="00671C0C">
        <w:rPr>
          <w:rFonts w:ascii="Cambria" w:hAnsi="Cambria"/>
        </w:rPr>
        <w:t>7</w:t>
      </w:r>
      <w:r w:rsidRPr="00B51B8A">
        <w:rPr>
          <w:rFonts w:ascii="Cambria" w:hAnsi="Cambria"/>
        </w:rPr>
        <w:t>0 fiyat - %</w:t>
      </w:r>
      <w:r w:rsidR="00671C0C">
        <w:rPr>
          <w:rFonts w:ascii="Cambria" w:hAnsi="Cambria"/>
        </w:rPr>
        <w:t>3</w:t>
      </w:r>
      <w:r w:rsidRPr="00B51B8A">
        <w:rPr>
          <w:rFonts w:ascii="Cambria" w:hAnsi="Cambria"/>
        </w:rPr>
        <w:t xml:space="preserve">0 İktisadi İşletme ‘ye verilecek </w:t>
      </w:r>
      <w:r w:rsidR="00671C0C">
        <w:rPr>
          <w:rFonts w:ascii="Cambria" w:hAnsi="Cambria"/>
        </w:rPr>
        <w:t>sabit hizmet bedeli</w:t>
      </w:r>
      <w:r w:rsidRPr="00B51B8A">
        <w:rPr>
          <w:rFonts w:ascii="Cambria" w:hAnsi="Cambria"/>
        </w:rPr>
        <w:t xml:space="preserve"> olarak yapılacaktır.  </w:t>
      </w:r>
      <w:r w:rsidR="000505F3">
        <w:rPr>
          <w:rFonts w:ascii="Cambria" w:hAnsi="Cambria"/>
        </w:rPr>
        <w:t>S</w:t>
      </w:r>
      <w:r w:rsidR="00671C0C">
        <w:rPr>
          <w:rFonts w:ascii="Cambria" w:hAnsi="Cambria"/>
        </w:rPr>
        <w:t>abit hizmet bedeli</w:t>
      </w:r>
      <w:r w:rsidRPr="00B51B8A">
        <w:rPr>
          <w:rFonts w:ascii="Cambria" w:hAnsi="Cambria"/>
        </w:rPr>
        <w:t xml:space="preserve"> en yüksek olan firmaya </w:t>
      </w:r>
      <w:r w:rsidR="00671C0C">
        <w:rPr>
          <w:rFonts w:ascii="Cambria" w:hAnsi="Cambria"/>
        </w:rPr>
        <w:t>3</w:t>
      </w:r>
      <w:r w:rsidRPr="00B51B8A">
        <w:rPr>
          <w:rFonts w:ascii="Cambria" w:hAnsi="Cambria"/>
        </w:rPr>
        <w:t xml:space="preserve">0 üzerinden </w:t>
      </w:r>
      <w:r w:rsidR="00671C0C">
        <w:rPr>
          <w:rFonts w:ascii="Cambria" w:hAnsi="Cambria"/>
        </w:rPr>
        <w:t>3</w:t>
      </w:r>
      <w:r w:rsidRPr="00B51B8A">
        <w:rPr>
          <w:rFonts w:ascii="Cambria" w:hAnsi="Cambria"/>
        </w:rPr>
        <w:t xml:space="preserve">0 puan verilecek, fiyat teklifi en düşük olan firmaya </w:t>
      </w:r>
      <w:r w:rsidR="00671C0C">
        <w:rPr>
          <w:rFonts w:ascii="Cambria" w:hAnsi="Cambria"/>
        </w:rPr>
        <w:t>7</w:t>
      </w:r>
      <w:r w:rsidRPr="00B51B8A">
        <w:rPr>
          <w:rFonts w:ascii="Cambria" w:hAnsi="Cambria"/>
        </w:rPr>
        <w:t>0 üzerinden  </w:t>
      </w:r>
      <w:r w:rsidR="00671C0C">
        <w:rPr>
          <w:rFonts w:ascii="Cambria" w:hAnsi="Cambria"/>
        </w:rPr>
        <w:t>7</w:t>
      </w:r>
      <w:r w:rsidRPr="00B51B8A">
        <w:rPr>
          <w:rFonts w:ascii="Cambria" w:hAnsi="Cambria"/>
        </w:rPr>
        <w:t xml:space="preserve">0 puan verilecektir. Değerlendirme sonunda en yüksek puanı alan firma ile işbu sözleşme imzalanacaktır. </w:t>
      </w:r>
    </w:p>
    <w:p w:rsidR="00B51B8A" w:rsidRPr="00B51B8A" w:rsidRDefault="00B51B8A" w:rsidP="00B51B8A">
      <w:pPr>
        <w:pStyle w:val="ListParagraph"/>
        <w:ind w:left="720"/>
        <w:rPr>
          <w:rFonts w:ascii="Cambria" w:hAnsi="Cambria"/>
          <w:lang w:val="en-US"/>
        </w:rPr>
      </w:pPr>
    </w:p>
    <w:p w:rsidR="00112B63" w:rsidRPr="00112B63" w:rsidRDefault="00112B63" w:rsidP="00112B63">
      <w:pPr>
        <w:pStyle w:val="ListParagraph"/>
        <w:numPr>
          <w:ilvl w:val="0"/>
          <w:numId w:val="4"/>
        </w:numPr>
        <w:spacing w:line="276" w:lineRule="auto"/>
        <w:rPr>
          <w:rFonts w:ascii="Cambria" w:hAnsi="Cambria"/>
        </w:rPr>
      </w:pPr>
      <w:r w:rsidRPr="00B51B8A">
        <w:rPr>
          <w:rFonts w:ascii="Cambria" w:hAnsi="Cambria"/>
        </w:rPr>
        <w:t xml:space="preserve">FİRMA, iş bu teklifte yer alan maddelere aykırı davranılması sonucu İstanbul Bilgi Üniversitesi’nin fotoğraf çekim işini başka bir firmaya verme hakkının saklı </w:t>
      </w:r>
      <w:r>
        <w:rPr>
          <w:rFonts w:ascii="Cambria" w:hAnsi="Cambria"/>
        </w:rPr>
        <w:t>olduğunu kabul ve taahhüt eder.</w:t>
      </w:r>
    </w:p>
    <w:p w:rsidR="00377CE2" w:rsidRPr="00377CE2" w:rsidRDefault="00377CE2" w:rsidP="00112B63">
      <w:pPr>
        <w:spacing w:line="276" w:lineRule="auto"/>
        <w:rPr>
          <w:rFonts w:ascii="Cambria" w:hAnsi="Cambria"/>
          <w:sz w:val="24"/>
          <w:szCs w:val="24"/>
        </w:rPr>
      </w:pPr>
    </w:p>
    <w:p w:rsidR="00E13A14" w:rsidRPr="004C660B" w:rsidRDefault="00E13A14" w:rsidP="00E13A14">
      <w:pPr>
        <w:rPr>
          <w:rFonts w:ascii="Cambria" w:hAnsi="Cambria"/>
          <w:b/>
          <w:sz w:val="24"/>
          <w:szCs w:val="24"/>
        </w:rPr>
      </w:pPr>
      <w:r w:rsidRPr="004C660B">
        <w:rPr>
          <w:rFonts w:ascii="Cambria" w:hAnsi="Cambria"/>
          <w:b/>
          <w:sz w:val="24"/>
          <w:szCs w:val="24"/>
        </w:rPr>
        <w:t>OPERASYON BİLGİLERİ</w:t>
      </w:r>
    </w:p>
    <w:p w:rsidR="00382E7B" w:rsidRPr="004C660B" w:rsidRDefault="00E13A14" w:rsidP="00E13A14">
      <w:pPr>
        <w:pStyle w:val="ListParagraph"/>
        <w:numPr>
          <w:ilvl w:val="0"/>
          <w:numId w:val="4"/>
        </w:numPr>
        <w:spacing w:line="276" w:lineRule="auto"/>
        <w:rPr>
          <w:rFonts w:ascii="Cambria" w:hAnsi="Cambria"/>
        </w:rPr>
      </w:pPr>
      <w:r w:rsidRPr="004C660B">
        <w:rPr>
          <w:rFonts w:ascii="Cambria" w:hAnsi="Cambria"/>
        </w:rPr>
        <w:t>Çadır Kurulumu</w:t>
      </w:r>
      <w:r w:rsidRPr="004C660B">
        <w:rPr>
          <w:rFonts w:ascii="Cambria" w:hAnsi="Cambria"/>
        </w:rPr>
        <w:tab/>
        <w:t>: Tek lokasyon ( Yüklenici firma tarafından kuruluyor)</w:t>
      </w:r>
    </w:p>
    <w:p w:rsidR="00E13A14" w:rsidRPr="004C660B" w:rsidRDefault="00E13A14" w:rsidP="00E13A14">
      <w:pPr>
        <w:pStyle w:val="ListParagraph"/>
        <w:numPr>
          <w:ilvl w:val="0"/>
          <w:numId w:val="4"/>
        </w:numPr>
        <w:spacing w:line="276" w:lineRule="auto"/>
        <w:rPr>
          <w:rFonts w:ascii="Cambria" w:hAnsi="Cambria"/>
        </w:rPr>
      </w:pPr>
      <w:r w:rsidRPr="004C660B">
        <w:rPr>
          <w:rFonts w:ascii="Cambria" w:hAnsi="Cambria"/>
        </w:rPr>
        <w:t xml:space="preserve">Çekim Süresi </w:t>
      </w:r>
      <w:r w:rsidRPr="004C660B">
        <w:rPr>
          <w:rFonts w:ascii="Cambria" w:hAnsi="Cambria"/>
        </w:rPr>
        <w:tab/>
      </w:r>
      <w:r w:rsidRPr="004C660B">
        <w:rPr>
          <w:rFonts w:ascii="Cambria" w:hAnsi="Cambria"/>
        </w:rPr>
        <w:tab/>
        <w:t>: 2</w:t>
      </w:r>
      <w:bookmarkStart w:id="2" w:name="_GoBack"/>
      <w:bookmarkEnd w:id="2"/>
      <w:r w:rsidRPr="004C660B">
        <w:rPr>
          <w:rFonts w:ascii="Cambria" w:hAnsi="Cambria"/>
        </w:rPr>
        <w:t xml:space="preserve"> ay</w:t>
      </w:r>
    </w:p>
    <w:p w:rsidR="00E13A14" w:rsidRPr="004C660B" w:rsidRDefault="00E13A14" w:rsidP="00E13A14">
      <w:pPr>
        <w:pStyle w:val="ListParagraph"/>
        <w:numPr>
          <w:ilvl w:val="0"/>
          <w:numId w:val="4"/>
        </w:numPr>
        <w:spacing w:line="276" w:lineRule="auto"/>
        <w:rPr>
          <w:rFonts w:ascii="Cambria" w:hAnsi="Cambria"/>
        </w:rPr>
      </w:pPr>
      <w:r w:rsidRPr="004C660B">
        <w:rPr>
          <w:rFonts w:ascii="Cambria" w:hAnsi="Cambria"/>
        </w:rPr>
        <w:t>Çekim Saati</w:t>
      </w:r>
      <w:r w:rsidRPr="004C660B">
        <w:rPr>
          <w:rFonts w:ascii="Cambria" w:hAnsi="Cambria"/>
        </w:rPr>
        <w:tab/>
      </w:r>
      <w:r w:rsidRPr="004C660B">
        <w:rPr>
          <w:rFonts w:ascii="Cambria" w:hAnsi="Cambria"/>
        </w:rPr>
        <w:tab/>
        <w:t>: 10:00-17:00 arası</w:t>
      </w:r>
    </w:p>
    <w:p w:rsidR="00E13A14" w:rsidRPr="004C660B" w:rsidRDefault="00E13A14" w:rsidP="00E13A14">
      <w:pPr>
        <w:pStyle w:val="ListParagraph"/>
        <w:numPr>
          <w:ilvl w:val="0"/>
          <w:numId w:val="4"/>
        </w:numPr>
        <w:spacing w:line="276" w:lineRule="auto"/>
        <w:rPr>
          <w:rFonts w:ascii="Cambria" w:hAnsi="Cambria"/>
        </w:rPr>
      </w:pPr>
      <w:r w:rsidRPr="004C660B">
        <w:rPr>
          <w:rFonts w:ascii="Cambria" w:hAnsi="Cambria"/>
        </w:rPr>
        <w:t xml:space="preserve">2018-2019 Akademik döneminde </w:t>
      </w:r>
      <w:r w:rsidR="00F90A52" w:rsidRPr="004C660B">
        <w:rPr>
          <w:rFonts w:ascii="Cambria" w:hAnsi="Cambria"/>
        </w:rPr>
        <w:t xml:space="preserve">önlisans-lisans programlarından mezun olacak </w:t>
      </w:r>
      <w:r w:rsidRPr="004C660B">
        <w:rPr>
          <w:rFonts w:ascii="Cambria" w:hAnsi="Cambria"/>
        </w:rPr>
        <w:t xml:space="preserve">öğrenci sayısı an itibariyle </w:t>
      </w:r>
      <w:r w:rsidR="001E6BA4" w:rsidRPr="004C660B">
        <w:rPr>
          <w:rFonts w:ascii="Cambria" w:hAnsi="Cambria"/>
        </w:rPr>
        <w:t>6.100 kişidir.</w:t>
      </w:r>
    </w:p>
    <w:p w:rsidR="001E6BA4" w:rsidRPr="004C660B" w:rsidRDefault="001E6BA4" w:rsidP="001E6BA4">
      <w:pPr>
        <w:pStyle w:val="ListParagraph"/>
        <w:spacing w:line="276" w:lineRule="auto"/>
        <w:ind w:left="720"/>
        <w:rPr>
          <w:rFonts w:ascii="Cambria" w:hAnsi="Cambria"/>
        </w:rPr>
      </w:pPr>
    </w:p>
    <w:p w:rsidR="001E6BA4" w:rsidRPr="004C660B" w:rsidRDefault="001E6BA4" w:rsidP="001E6BA4">
      <w:pPr>
        <w:pStyle w:val="ListParagraph"/>
        <w:spacing w:line="276" w:lineRule="auto"/>
        <w:ind w:left="720"/>
        <w:rPr>
          <w:rFonts w:ascii="Cambria" w:hAnsi="Cambria"/>
        </w:rPr>
      </w:pPr>
      <w:r w:rsidRPr="004C660B">
        <w:rPr>
          <w:rFonts w:ascii="Cambria" w:hAnsi="Cambria"/>
        </w:rPr>
        <w:t xml:space="preserve">( Her mezun adayı öğrencinin fotoğraf çekimi yaptırma zorunluluğu </w:t>
      </w:r>
      <w:r w:rsidR="004C660B" w:rsidRPr="004C660B">
        <w:rPr>
          <w:rFonts w:ascii="Cambria" w:hAnsi="Cambria"/>
        </w:rPr>
        <w:t>bulunmamaktadır)</w:t>
      </w:r>
    </w:p>
    <w:p w:rsidR="004C660B" w:rsidRPr="004C660B" w:rsidRDefault="004C660B" w:rsidP="004C660B">
      <w:pPr>
        <w:spacing w:line="276" w:lineRule="auto"/>
        <w:rPr>
          <w:rFonts w:ascii="Cambria" w:hAnsi="Cambria"/>
          <w:sz w:val="24"/>
          <w:szCs w:val="24"/>
        </w:rPr>
      </w:pPr>
    </w:p>
    <w:p w:rsidR="004C660B" w:rsidRPr="004C660B" w:rsidRDefault="004C660B" w:rsidP="004C660B">
      <w:pPr>
        <w:spacing w:line="276" w:lineRule="auto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Şartname İmza Tarihi</w:t>
      </w:r>
    </w:p>
    <w:p w:rsidR="004C660B" w:rsidRPr="004C660B" w:rsidRDefault="004C660B" w:rsidP="004C660B">
      <w:pPr>
        <w:spacing w:line="276" w:lineRule="auto"/>
        <w:rPr>
          <w:rFonts w:ascii="Cambria" w:hAnsi="Cambria"/>
          <w:b/>
          <w:sz w:val="24"/>
          <w:szCs w:val="24"/>
        </w:rPr>
      </w:pPr>
      <w:r w:rsidRPr="004C660B">
        <w:rPr>
          <w:rFonts w:ascii="Cambria" w:hAnsi="Cambria"/>
          <w:b/>
          <w:sz w:val="24"/>
          <w:szCs w:val="24"/>
        </w:rPr>
        <w:t>İstanbul Bilgi Üniversitesi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 w:rsidRPr="004C660B">
        <w:rPr>
          <w:rFonts w:ascii="Cambria" w:hAnsi="Cambria"/>
          <w:b/>
          <w:sz w:val="24"/>
          <w:szCs w:val="24"/>
        </w:rPr>
        <w:t>Firma</w:t>
      </w:r>
    </w:p>
    <w:p w:rsidR="00AF2A86" w:rsidRPr="004C660B" w:rsidRDefault="00AF2A86" w:rsidP="00377CE2">
      <w:pPr>
        <w:rPr>
          <w:rFonts w:ascii="Cambria" w:hAnsi="Cambria"/>
          <w:b/>
          <w:sz w:val="24"/>
          <w:szCs w:val="24"/>
        </w:rPr>
      </w:pPr>
    </w:p>
    <w:p w:rsidR="00FC250D" w:rsidRPr="00377CE2" w:rsidRDefault="00FC250D" w:rsidP="00377CE2">
      <w:pPr>
        <w:rPr>
          <w:rFonts w:asciiTheme="minorHAnsi" w:hAnsiTheme="minorHAnsi"/>
          <w:b/>
          <w:sz w:val="24"/>
          <w:szCs w:val="24"/>
        </w:rPr>
      </w:pPr>
    </w:p>
    <w:sectPr w:rsidR="00FC250D" w:rsidRPr="00377C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1888" w:rsidRDefault="007B1888" w:rsidP="00FC250D">
      <w:pPr>
        <w:spacing w:after="0"/>
      </w:pPr>
      <w:r>
        <w:separator/>
      </w:r>
    </w:p>
  </w:endnote>
  <w:endnote w:type="continuationSeparator" w:id="0">
    <w:p w:rsidR="007B1888" w:rsidRDefault="007B1888" w:rsidP="00FC250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altName w:val="Times New Roman"/>
    <w:charset w:val="00"/>
    <w:family w:val="auto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1888" w:rsidRDefault="007B1888" w:rsidP="00FC250D">
      <w:pPr>
        <w:spacing w:after="0"/>
      </w:pPr>
      <w:r>
        <w:separator/>
      </w:r>
    </w:p>
  </w:footnote>
  <w:footnote w:type="continuationSeparator" w:id="0">
    <w:p w:rsidR="007B1888" w:rsidRDefault="007B1888" w:rsidP="00FC250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939AB"/>
    <w:multiLevelType w:val="hybridMultilevel"/>
    <w:tmpl w:val="4D3C69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9C6B57"/>
    <w:multiLevelType w:val="hybridMultilevel"/>
    <w:tmpl w:val="A3E8706C"/>
    <w:lvl w:ilvl="0" w:tplc="2F005F26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5A00C8"/>
    <w:multiLevelType w:val="multilevel"/>
    <w:tmpl w:val="6C8468BC"/>
    <w:lvl w:ilvl="0">
      <w:start w:val="4"/>
      <w:numFmt w:val="decimal"/>
      <w:lvlText w:val="%1"/>
      <w:lvlJc w:val="left"/>
      <w:pPr>
        <w:ind w:left="480" w:hanging="480"/>
      </w:pPr>
    </w:lvl>
    <w:lvl w:ilvl="1">
      <w:start w:val="1"/>
      <w:numFmt w:val="decimal"/>
      <w:lvlText w:val="%1.%2"/>
      <w:lvlJc w:val="left"/>
      <w:pPr>
        <w:ind w:left="480" w:hanging="48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3" w15:restartNumberingAfterBreak="0">
    <w:nsid w:val="274B12A9"/>
    <w:multiLevelType w:val="multilevel"/>
    <w:tmpl w:val="5A4C9CA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2172"/>
        </w:tabs>
        <w:ind w:left="2172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2544"/>
        </w:tabs>
        <w:ind w:left="2544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2916"/>
        </w:tabs>
        <w:ind w:left="2916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3648"/>
        </w:tabs>
        <w:ind w:left="3648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4020"/>
        </w:tabs>
        <w:ind w:left="402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4752"/>
        </w:tabs>
        <w:ind w:left="4752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5124"/>
        </w:tabs>
        <w:ind w:left="5124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5856"/>
        </w:tabs>
        <w:ind w:left="5856" w:hanging="1800"/>
      </w:pPr>
    </w:lvl>
  </w:abstractNum>
  <w:abstractNum w:abstractNumId="4" w15:restartNumberingAfterBreak="0">
    <w:nsid w:val="2A343565"/>
    <w:multiLevelType w:val="multilevel"/>
    <w:tmpl w:val="45EA9A8A"/>
    <w:lvl w:ilvl="0">
      <w:start w:val="4"/>
      <w:numFmt w:val="decimal"/>
      <w:lvlText w:val="%1"/>
      <w:lvlJc w:val="left"/>
      <w:pPr>
        <w:ind w:left="660" w:hanging="660"/>
      </w:pPr>
      <w:rPr>
        <w:sz w:val="22"/>
      </w:rPr>
    </w:lvl>
    <w:lvl w:ilvl="1">
      <w:start w:val="2"/>
      <w:numFmt w:val="decimal"/>
      <w:lvlText w:val="%1.%2"/>
      <w:lvlJc w:val="left"/>
      <w:pPr>
        <w:ind w:left="660" w:hanging="660"/>
      </w:pPr>
      <w:rPr>
        <w:sz w:val="22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Theme="minorHAnsi" w:hAnsiTheme="minorHAnsi" w:cs="Times New Roman" w:hint="default"/>
        <w:b/>
        <w:sz w:val="24"/>
        <w:szCs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sz w:val="22"/>
      </w:rPr>
    </w:lvl>
  </w:abstractNum>
  <w:abstractNum w:abstractNumId="5" w15:restartNumberingAfterBreak="0">
    <w:nsid w:val="536341E5"/>
    <w:multiLevelType w:val="hybridMultilevel"/>
    <w:tmpl w:val="47329E6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57342B"/>
    <w:multiLevelType w:val="hybridMultilevel"/>
    <w:tmpl w:val="39BEAF62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4"/>
    </w:lvlOverride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6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148"/>
    <w:rsid w:val="00007888"/>
    <w:rsid w:val="000505F3"/>
    <w:rsid w:val="000F7F2C"/>
    <w:rsid w:val="00112B63"/>
    <w:rsid w:val="001759C2"/>
    <w:rsid w:val="001E6BA4"/>
    <w:rsid w:val="002910FF"/>
    <w:rsid w:val="002C01CC"/>
    <w:rsid w:val="00377CE2"/>
    <w:rsid w:val="00382E7B"/>
    <w:rsid w:val="00492B8B"/>
    <w:rsid w:val="004B4494"/>
    <w:rsid w:val="004B7645"/>
    <w:rsid w:val="004C660B"/>
    <w:rsid w:val="005A0821"/>
    <w:rsid w:val="00624ADF"/>
    <w:rsid w:val="00671C0C"/>
    <w:rsid w:val="007B1888"/>
    <w:rsid w:val="007D42B9"/>
    <w:rsid w:val="008117E6"/>
    <w:rsid w:val="00861290"/>
    <w:rsid w:val="008F2CC7"/>
    <w:rsid w:val="00960009"/>
    <w:rsid w:val="00992148"/>
    <w:rsid w:val="00A372D5"/>
    <w:rsid w:val="00A70006"/>
    <w:rsid w:val="00A97F76"/>
    <w:rsid w:val="00AF2A86"/>
    <w:rsid w:val="00B50932"/>
    <w:rsid w:val="00B51B8A"/>
    <w:rsid w:val="00C90E9E"/>
    <w:rsid w:val="00C979F0"/>
    <w:rsid w:val="00CB678F"/>
    <w:rsid w:val="00D550B8"/>
    <w:rsid w:val="00E13A14"/>
    <w:rsid w:val="00E4217E"/>
    <w:rsid w:val="00EB0371"/>
    <w:rsid w:val="00EE1916"/>
    <w:rsid w:val="00F90A52"/>
    <w:rsid w:val="00FC2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DA730B"/>
  <w15:chartTrackingRefBased/>
  <w15:docId w15:val="{1E85ECE4-51DD-45D1-B11D-415A9C1FD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2148"/>
    <w:pPr>
      <w:spacing w:after="240" w:line="240" w:lineRule="auto"/>
      <w:jc w:val="both"/>
    </w:pPr>
    <w:rPr>
      <w:rFonts w:ascii="Arial" w:eastAsia="Times New Roman" w:hAnsi="Arial" w:cs="Times New Roman"/>
      <w:sz w:val="20"/>
      <w:szCs w:val="20"/>
      <w:lang w:eastAsia="en-GB"/>
    </w:rPr>
  </w:style>
  <w:style w:type="paragraph" w:styleId="Heading1">
    <w:name w:val="heading 1"/>
    <w:basedOn w:val="Normal"/>
    <w:link w:val="Heading1Char"/>
    <w:uiPriority w:val="9"/>
    <w:qFormat/>
    <w:rsid w:val="00382E7B"/>
    <w:pPr>
      <w:spacing w:before="300" w:after="150"/>
      <w:jc w:val="left"/>
      <w:outlineLvl w:val="0"/>
    </w:pPr>
    <w:rPr>
      <w:rFonts w:ascii="Montserrat" w:hAnsi="Montserrat"/>
      <w:kern w:val="36"/>
      <w:sz w:val="54"/>
      <w:szCs w:val="54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SpacingChar">
    <w:name w:val="No Spacing Char"/>
    <w:link w:val="NoSpacing"/>
    <w:uiPriority w:val="1"/>
    <w:locked/>
    <w:rsid w:val="00992148"/>
    <w:rPr>
      <w:rFonts w:ascii="Calibri" w:eastAsia="MS Mincho" w:hAnsi="Calibri" w:cs="Arial"/>
      <w:lang w:val="en-US" w:eastAsia="ja-JP"/>
    </w:rPr>
  </w:style>
  <w:style w:type="paragraph" w:styleId="NoSpacing">
    <w:name w:val="No Spacing"/>
    <w:link w:val="NoSpacingChar"/>
    <w:uiPriority w:val="1"/>
    <w:qFormat/>
    <w:rsid w:val="00992148"/>
    <w:pPr>
      <w:spacing w:after="0" w:line="240" w:lineRule="auto"/>
    </w:pPr>
    <w:rPr>
      <w:rFonts w:ascii="Calibri" w:eastAsia="MS Mincho" w:hAnsi="Calibri" w:cs="Arial"/>
      <w:lang w:val="en-US" w:eastAsia="ja-JP"/>
    </w:rPr>
  </w:style>
  <w:style w:type="paragraph" w:styleId="ListParagraph">
    <w:name w:val="List Paragraph"/>
    <w:basedOn w:val="Normal"/>
    <w:uiPriority w:val="34"/>
    <w:qFormat/>
    <w:rsid w:val="00992148"/>
    <w:pPr>
      <w:spacing w:after="0"/>
      <w:ind w:left="708"/>
      <w:jc w:val="left"/>
    </w:pPr>
    <w:rPr>
      <w:rFonts w:ascii="Times New Roman" w:hAnsi="Times New Roman"/>
      <w:sz w:val="24"/>
      <w:szCs w:val="24"/>
      <w:lang w:eastAsia="tr-TR"/>
    </w:rPr>
  </w:style>
  <w:style w:type="paragraph" w:customStyle="1" w:styleId="Text2">
    <w:name w:val="Text 2"/>
    <w:basedOn w:val="Normal"/>
    <w:rsid w:val="00992148"/>
    <w:pPr>
      <w:tabs>
        <w:tab w:val="left" w:pos="2161"/>
      </w:tabs>
      <w:ind w:left="1202"/>
    </w:pPr>
  </w:style>
  <w:style w:type="table" w:styleId="TableGrid">
    <w:name w:val="Table Grid"/>
    <w:basedOn w:val="TableNormal"/>
    <w:uiPriority w:val="59"/>
    <w:rsid w:val="0099214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382E7B"/>
    <w:rPr>
      <w:rFonts w:ascii="Montserrat" w:eastAsia="Times New Roman" w:hAnsi="Montserrat" w:cs="Times New Roman"/>
      <w:kern w:val="36"/>
      <w:sz w:val="54"/>
      <w:szCs w:val="54"/>
      <w:lang w:eastAsia="tr-TR"/>
    </w:rPr>
  </w:style>
  <w:style w:type="character" w:styleId="Strong">
    <w:name w:val="Strong"/>
    <w:basedOn w:val="DefaultParagraphFont"/>
    <w:uiPriority w:val="22"/>
    <w:qFormat/>
    <w:rsid w:val="00382E7B"/>
    <w:rPr>
      <w:b w:val="0"/>
      <w:bCs w:val="0"/>
    </w:rPr>
  </w:style>
  <w:style w:type="paragraph" w:styleId="NormalWeb">
    <w:name w:val="Normal (Web)"/>
    <w:basedOn w:val="Normal"/>
    <w:uiPriority w:val="99"/>
    <w:semiHidden/>
    <w:unhideWhenUsed/>
    <w:rsid w:val="00382E7B"/>
    <w:pPr>
      <w:spacing w:after="150"/>
      <w:jc w:val="left"/>
    </w:pPr>
    <w:rPr>
      <w:rFonts w:ascii="Times New Roman" w:hAnsi="Times New Roman"/>
      <w:sz w:val="24"/>
      <w:szCs w:val="24"/>
      <w:lang w:eastAsia="tr-TR"/>
    </w:rPr>
  </w:style>
  <w:style w:type="paragraph" w:styleId="Header">
    <w:name w:val="header"/>
    <w:basedOn w:val="Normal"/>
    <w:link w:val="HeaderChar"/>
    <w:uiPriority w:val="99"/>
    <w:unhideWhenUsed/>
    <w:rsid w:val="00FC250D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FC250D"/>
    <w:rPr>
      <w:rFonts w:ascii="Arial" w:eastAsia="Times New Roman" w:hAnsi="Arial" w:cs="Times New Roman"/>
      <w:sz w:val="20"/>
      <w:szCs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FC250D"/>
    <w:pPr>
      <w:tabs>
        <w:tab w:val="center" w:pos="4536"/>
        <w:tab w:val="right" w:pos="9072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FC250D"/>
    <w:rPr>
      <w:rFonts w:ascii="Arial" w:eastAsia="Times New Roman" w:hAnsi="Arial" w:cs="Times New Roman"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14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90185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67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904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50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23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5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493</Words>
  <Characters>2812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Emine Cagan</dc:creator>
  <cp:keywords/>
  <dc:description/>
  <cp:lastModifiedBy>Onur Ayan</cp:lastModifiedBy>
  <cp:revision>8</cp:revision>
  <dcterms:created xsi:type="dcterms:W3CDTF">2019-03-22T13:07:00Z</dcterms:created>
  <dcterms:modified xsi:type="dcterms:W3CDTF">2019-04-02T10:54:00Z</dcterms:modified>
</cp:coreProperties>
</file>