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F3" w:rsidRPr="00254DC2" w:rsidRDefault="009F2383" w:rsidP="001F4756">
      <w:pPr>
        <w:shd w:val="clear" w:color="auto" w:fill="FFFFFF"/>
        <w:ind w:left="567"/>
        <w:jc w:val="center"/>
        <w:outlineLvl w:val="0"/>
        <w:rPr>
          <w:b/>
          <w:bCs/>
          <w:spacing w:val="4"/>
          <w:sz w:val="32"/>
          <w:szCs w:val="32"/>
        </w:rPr>
      </w:pPr>
      <w:r w:rsidRPr="00254DC2">
        <w:rPr>
          <w:b/>
          <w:bCs/>
          <w:spacing w:val="4"/>
          <w:sz w:val="32"/>
          <w:szCs w:val="32"/>
        </w:rPr>
        <w:t>ŞARTNAME</w:t>
      </w:r>
    </w:p>
    <w:p w:rsidR="00A344C7" w:rsidRPr="00254DC2" w:rsidRDefault="00A344C7" w:rsidP="001F4756">
      <w:pPr>
        <w:shd w:val="clear" w:color="auto" w:fill="FFFFFF"/>
        <w:ind w:left="567"/>
        <w:jc w:val="both"/>
        <w:rPr>
          <w:b/>
          <w:bCs/>
          <w:spacing w:val="4"/>
          <w:sz w:val="24"/>
          <w:szCs w:val="24"/>
        </w:rPr>
      </w:pPr>
    </w:p>
    <w:p w:rsidR="00B75A05" w:rsidRPr="00B233ED" w:rsidRDefault="00B75A05" w:rsidP="001F4756">
      <w:pPr>
        <w:shd w:val="clear" w:color="auto" w:fill="FFFFFF"/>
        <w:spacing w:before="120" w:after="120"/>
        <w:jc w:val="both"/>
        <w:rPr>
          <w:spacing w:val="1"/>
          <w:sz w:val="24"/>
          <w:szCs w:val="24"/>
        </w:rPr>
      </w:pPr>
      <w:r w:rsidRPr="00B233ED">
        <w:rPr>
          <w:b/>
          <w:spacing w:val="1"/>
          <w:sz w:val="24"/>
          <w:szCs w:val="24"/>
        </w:rPr>
        <w:t xml:space="preserve">İşin </w:t>
      </w:r>
      <w:proofErr w:type="gramStart"/>
      <w:r w:rsidRPr="00B233ED">
        <w:rPr>
          <w:b/>
          <w:spacing w:val="1"/>
          <w:sz w:val="24"/>
          <w:szCs w:val="24"/>
        </w:rPr>
        <w:t>çeşidi :</w:t>
      </w:r>
      <w:r w:rsidR="004302B4" w:rsidRPr="00B233ED">
        <w:rPr>
          <w:spacing w:val="1"/>
          <w:sz w:val="24"/>
          <w:szCs w:val="24"/>
        </w:rPr>
        <w:t xml:space="preserve"> </w:t>
      </w:r>
      <w:r w:rsidR="004302B4" w:rsidRPr="00B233ED">
        <w:rPr>
          <w:rFonts w:cs="Times New Roman"/>
          <w:spacing w:val="7"/>
          <w:sz w:val="24"/>
          <w:szCs w:val="24"/>
        </w:rPr>
        <w:t>Bakım</w:t>
      </w:r>
      <w:proofErr w:type="gramEnd"/>
      <w:r w:rsidR="004302B4" w:rsidRPr="00B233ED">
        <w:rPr>
          <w:rFonts w:cs="Times New Roman"/>
          <w:spacing w:val="7"/>
          <w:sz w:val="24"/>
          <w:szCs w:val="24"/>
        </w:rPr>
        <w:t xml:space="preserve"> ve Servis Hizmeti Alımı</w:t>
      </w:r>
    </w:p>
    <w:p w:rsidR="000545A2" w:rsidRDefault="00B75A05" w:rsidP="001F4756">
      <w:pPr>
        <w:shd w:val="clear" w:color="auto" w:fill="FFFFFF"/>
        <w:spacing w:before="120" w:after="120"/>
        <w:jc w:val="both"/>
        <w:rPr>
          <w:rFonts w:cs="Times New Roman"/>
          <w:spacing w:val="7"/>
          <w:sz w:val="24"/>
          <w:szCs w:val="24"/>
        </w:rPr>
      </w:pPr>
      <w:r w:rsidRPr="00B233ED">
        <w:rPr>
          <w:b/>
          <w:bCs/>
          <w:spacing w:val="-1"/>
          <w:sz w:val="24"/>
          <w:szCs w:val="24"/>
        </w:rPr>
        <w:t xml:space="preserve">İşin </w:t>
      </w:r>
      <w:proofErr w:type="gramStart"/>
      <w:r w:rsidRPr="00B233ED">
        <w:rPr>
          <w:b/>
          <w:bCs/>
          <w:spacing w:val="-1"/>
          <w:sz w:val="24"/>
          <w:szCs w:val="24"/>
        </w:rPr>
        <w:t xml:space="preserve">niteliği : </w:t>
      </w:r>
      <w:r w:rsidR="00D82E90" w:rsidRPr="00413A9F">
        <w:rPr>
          <w:bCs/>
          <w:spacing w:val="-1"/>
          <w:sz w:val="24"/>
          <w:szCs w:val="24"/>
        </w:rPr>
        <w:t>MPLS</w:t>
      </w:r>
      <w:proofErr w:type="gramEnd"/>
      <w:r w:rsidR="00D82E90" w:rsidRPr="00413A9F">
        <w:rPr>
          <w:bCs/>
          <w:spacing w:val="-1"/>
          <w:sz w:val="24"/>
          <w:szCs w:val="24"/>
        </w:rPr>
        <w:t xml:space="preserve"> ve Internet Devreleri, </w:t>
      </w:r>
      <w:r w:rsidR="00D82E90" w:rsidRPr="00413A9F">
        <w:rPr>
          <w:rFonts w:cs="Times New Roman"/>
          <w:spacing w:val="7"/>
          <w:sz w:val="24"/>
          <w:szCs w:val="24"/>
        </w:rPr>
        <w:t>Ağ ve İletişim Sistemleri Servis Destek Hizmeti</w:t>
      </w:r>
      <w:r w:rsidR="00D82E90">
        <w:rPr>
          <w:rFonts w:cs="Times New Roman"/>
          <w:spacing w:val="7"/>
          <w:sz w:val="24"/>
          <w:szCs w:val="24"/>
        </w:rPr>
        <w:t xml:space="preserve"> ve Cisco Ürünleri Garanti Bakım-Destek Hizmeti(Cisco </w:t>
      </w:r>
      <w:proofErr w:type="spellStart"/>
      <w:r w:rsidR="00E06604">
        <w:rPr>
          <w:rFonts w:cs="Times New Roman"/>
          <w:spacing w:val="7"/>
          <w:sz w:val="24"/>
          <w:szCs w:val="24"/>
        </w:rPr>
        <w:t>Smartnet</w:t>
      </w:r>
      <w:r w:rsidR="00540E1F">
        <w:rPr>
          <w:rFonts w:cs="Times New Roman"/>
          <w:spacing w:val="7"/>
          <w:sz w:val="24"/>
          <w:szCs w:val="24"/>
        </w:rPr>
        <w:t>-Shared</w:t>
      </w:r>
      <w:proofErr w:type="spellEnd"/>
      <w:r w:rsidR="00540E1F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540E1F">
        <w:rPr>
          <w:rFonts w:cs="Times New Roman"/>
          <w:spacing w:val="7"/>
          <w:sz w:val="24"/>
          <w:szCs w:val="24"/>
        </w:rPr>
        <w:t>Support</w:t>
      </w:r>
      <w:proofErr w:type="spellEnd"/>
      <w:r w:rsidR="00D82E90">
        <w:rPr>
          <w:rFonts w:cs="Times New Roman"/>
          <w:spacing w:val="7"/>
          <w:sz w:val="24"/>
          <w:szCs w:val="24"/>
        </w:rPr>
        <w:t>)</w:t>
      </w:r>
      <w:r w:rsidR="00D82E90" w:rsidRPr="00413A9F">
        <w:rPr>
          <w:rFonts w:cs="Times New Roman"/>
          <w:spacing w:val="7"/>
          <w:sz w:val="24"/>
          <w:szCs w:val="24"/>
        </w:rPr>
        <w:t xml:space="preserve"> Alımı</w:t>
      </w:r>
    </w:p>
    <w:p w:rsidR="00B75A05" w:rsidRPr="00B233ED" w:rsidRDefault="00B75A05" w:rsidP="001F4756">
      <w:pPr>
        <w:shd w:val="clear" w:color="auto" w:fill="FFFFFF"/>
        <w:spacing w:before="120" w:after="120"/>
        <w:jc w:val="both"/>
        <w:rPr>
          <w:rFonts w:cs="Times New Roman"/>
          <w:spacing w:val="7"/>
          <w:sz w:val="24"/>
          <w:szCs w:val="24"/>
        </w:rPr>
      </w:pPr>
      <w:r w:rsidRPr="00B233ED">
        <w:rPr>
          <w:rFonts w:cs="Times New Roman"/>
          <w:b/>
          <w:bCs/>
          <w:spacing w:val="6"/>
          <w:sz w:val="24"/>
          <w:szCs w:val="24"/>
        </w:rPr>
        <w:t>İş</w:t>
      </w:r>
      <w:r w:rsidRPr="00B233ED">
        <w:rPr>
          <w:b/>
          <w:bCs/>
          <w:spacing w:val="6"/>
          <w:sz w:val="24"/>
          <w:szCs w:val="24"/>
        </w:rPr>
        <w:t>in ba</w:t>
      </w:r>
      <w:r w:rsidRPr="00B233ED">
        <w:rPr>
          <w:rFonts w:cs="Times New Roman"/>
          <w:b/>
          <w:bCs/>
          <w:spacing w:val="6"/>
          <w:sz w:val="24"/>
          <w:szCs w:val="24"/>
        </w:rPr>
        <w:t>ş</w:t>
      </w:r>
      <w:r w:rsidRPr="00B233ED">
        <w:rPr>
          <w:b/>
          <w:bCs/>
          <w:spacing w:val="6"/>
          <w:sz w:val="24"/>
          <w:szCs w:val="24"/>
        </w:rPr>
        <w:t>lama ve biti</w:t>
      </w:r>
      <w:r w:rsidRPr="00B233ED">
        <w:rPr>
          <w:rFonts w:cs="Times New Roman"/>
          <w:b/>
          <w:bCs/>
          <w:spacing w:val="6"/>
          <w:sz w:val="24"/>
          <w:szCs w:val="24"/>
        </w:rPr>
        <w:t>ş</w:t>
      </w:r>
      <w:r w:rsidRPr="00B233ED">
        <w:rPr>
          <w:b/>
          <w:bCs/>
          <w:spacing w:val="6"/>
          <w:sz w:val="24"/>
          <w:szCs w:val="24"/>
        </w:rPr>
        <w:t xml:space="preserve"> </w:t>
      </w:r>
      <w:proofErr w:type="gramStart"/>
      <w:r w:rsidRPr="00B233ED">
        <w:rPr>
          <w:b/>
          <w:bCs/>
          <w:spacing w:val="6"/>
          <w:sz w:val="24"/>
          <w:szCs w:val="24"/>
        </w:rPr>
        <w:t xml:space="preserve">tarihleri </w:t>
      </w:r>
      <w:r w:rsidRPr="00B233ED">
        <w:rPr>
          <w:spacing w:val="6"/>
          <w:sz w:val="24"/>
          <w:szCs w:val="24"/>
        </w:rPr>
        <w:t>:</w:t>
      </w:r>
      <w:r w:rsidR="00540E1F">
        <w:rPr>
          <w:spacing w:val="6"/>
          <w:sz w:val="24"/>
          <w:szCs w:val="24"/>
        </w:rPr>
        <w:t xml:space="preserve"> 15</w:t>
      </w:r>
      <w:proofErr w:type="gramEnd"/>
      <w:r w:rsidR="00540E1F">
        <w:rPr>
          <w:spacing w:val="6"/>
          <w:sz w:val="24"/>
          <w:szCs w:val="24"/>
        </w:rPr>
        <w:t>-12-2018  15-12-20</w:t>
      </w:r>
      <w:r w:rsidR="000545A2">
        <w:rPr>
          <w:spacing w:val="6"/>
          <w:sz w:val="24"/>
          <w:szCs w:val="24"/>
        </w:rPr>
        <w:t>19</w:t>
      </w:r>
    </w:p>
    <w:p w:rsidR="00B75A05" w:rsidRPr="00254DC2" w:rsidRDefault="00B75A05" w:rsidP="000F21B6">
      <w:pPr>
        <w:shd w:val="clear" w:color="auto" w:fill="FFFFFF"/>
        <w:spacing w:before="120" w:after="120"/>
        <w:jc w:val="both"/>
        <w:rPr>
          <w:rFonts w:cs="Times New Roman"/>
          <w:b/>
          <w:bCs/>
          <w:spacing w:val="6"/>
          <w:sz w:val="22"/>
          <w:szCs w:val="22"/>
        </w:rPr>
      </w:pPr>
      <w:r w:rsidRPr="00254DC2">
        <w:rPr>
          <w:rFonts w:cs="Times New Roman"/>
          <w:b/>
          <w:bCs/>
          <w:spacing w:val="6"/>
          <w:sz w:val="22"/>
          <w:szCs w:val="22"/>
        </w:rPr>
        <w:t xml:space="preserve">Alınması </w:t>
      </w:r>
      <w:r w:rsidR="00F77453" w:rsidRPr="00254DC2">
        <w:rPr>
          <w:rFonts w:cs="Times New Roman"/>
          <w:b/>
          <w:bCs/>
          <w:spacing w:val="6"/>
          <w:sz w:val="22"/>
          <w:szCs w:val="22"/>
        </w:rPr>
        <w:t>P</w:t>
      </w:r>
      <w:r w:rsidRPr="00254DC2">
        <w:rPr>
          <w:rFonts w:cs="Times New Roman"/>
          <w:b/>
          <w:bCs/>
          <w:spacing w:val="6"/>
          <w:sz w:val="22"/>
          <w:szCs w:val="22"/>
        </w:rPr>
        <w:t xml:space="preserve">lanlanan </w:t>
      </w:r>
      <w:r w:rsidR="004302B4" w:rsidRPr="00254DC2">
        <w:rPr>
          <w:rFonts w:cs="Times New Roman"/>
          <w:b/>
          <w:bCs/>
          <w:spacing w:val="6"/>
          <w:sz w:val="22"/>
          <w:szCs w:val="22"/>
        </w:rPr>
        <w:t>Hizmetle</w:t>
      </w:r>
      <w:r w:rsidR="00DC668E">
        <w:rPr>
          <w:rFonts w:cs="Times New Roman"/>
          <w:b/>
          <w:bCs/>
          <w:spacing w:val="6"/>
          <w:sz w:val="22"/>
          <w:szCs w:val="22"/>
        </w:rPr>
        <w:t xml:space="preserve">rle </w:t>
      </w:r>
      <w:r w:rsidR="00F77453" w:rsidRPr="00254DC2">
        <w:rPr>
          <w:rFonts w:cs="Times New Roman"/>
          <w:b/>
          <w:bCs/>
          <w:spacing w:val="6"/>
          <w:sz w:val="22"/>
          <w:szCs w:val="22"/>
        </w:rPr>
        <w:t>İlgili Ürünler</w:t>
      </w:r>
      <w:r w:rsidRPr="00254DC2">
        <w:rPr>
          <w:rFonts w:cs="Times New Roman"/>
          <w:b/>
          <w:bCs/>
          <w:spacing w:val="6"/>
          <w:sz w:val="22"/>
          <w:szCs w:val="22"/>
        </w:rPr>
        <w:t>:</w:t>
      </w:r>
    </w:p>
    <w:p w:rsidR="004302B4" w:rsidRPr="0051458A" w:rsidRDefault="004302B4" w:rsidP="001F4756">
      <w:pPr>
        <w:pStyle w:val="MediumGrid21"/>
        <w:numPr>
          <w:ilvl w:val="0"/>
          <w:numId w:val="25"/>
        </w:numPr>
        <w:ind w:left="567"/>
        <w:rPr>
          <w:rFonts w:ascii="Arial" w:hAnsi="Arial"/>
          <w:sz w:val="24"/>
        </w:rPr>
      </w:pPr>
      <w:proofErr w:type="spellStart"/>
      <w:r w:rsidRPr="0051458A">
        <w:rPr>
          <w:rFonts w:ascii="Arial" w:hAnsi="Arial" w:cs="Arial"/>
          <w:sz w:val="24"/>
        </w:rPr>
        <w:t>Nexus</w:t>
      </w:r>
      <w:proofErr w:type="spellEnd"/>
      <w:r w:rsidRPr="0051458A">
        <w:rPr>
          <w:rFonts w:ascii="Arial" w:hAnsi="Arial" w:cs="Arial"/>
          <w:sz w:val="24"/>
        </w:rPr>
        <w:t xml:space="preserve"> 7009 </w:t>
      </w:r>
      <w:proofErr w:type="spellStart"/>
      <w:r w:rsidRPr="0051458A">
        <w:rPr>
          <w:rFonts w:ascii="Arial" w:hAnsi="Arial" w:cs="Arial"/>
          <w:sz w:val="24"/>
        </w:rPr>
        <w:t>Backbone</w:t>
      </w:r>
      <w:proofErr w:type="spellEnd"/>
      <w:r w:rsidRPr="0051458A">
        <w:rPr>
          <w:rFonts w:ascii="Arial" w:hAnsi="Arial" w:cs="Arial"/>
          <w:sz w:val="24"/>
        </w:rPr>
        <w:t xml:space="preserve"> Switch</w:t>
      </w:r>
    </w:p>
    <w:p w:rsidR="004302B4" w:rsidRPr="0051458A" w:rsidRDefault="00B233ED" w:rsidP="001F4756">
      <w:pPr>
        <w:pStyle w:val="MediumGrid21"/>
        <w:numPr>
          <w:ilvl w:val="0"/>
          <w:numId w:val="25"/>
        </w:numPr>
        <w:ind w:left="567"/>
        <w:rPr>
          <w:rFonts w:ascii="Arial" w:hAnsi="Arial"/>
          <w:sz w:val="24"/>
        </w:rPr>
      </w:pPr>
      <w:r w:rsidRPr="0051458A">
        <w:rPr>
          <w:rFonts w:ascii="Arial" w:hAnsi="Arial" w:cs="Arial"/>
          <w:sz w:val="24"/>
        </w:rPr>
        <w:t xml:space="preserve">Cisco </w:t>
      </w:r>
      <w:r w:rsidR="004302B4" w:rsidRPr="0051458A">
        <w:rPr>
          <w:rFonts w:ascii="Arial" w:hAnsi="Arial" w:cs="Arial"/>
          <w:sz w:val="24"/>
        </w:rPr>
        <w:t>Call Manager</w:t>
      </w:r>
    </w:p>
    <w:p w:rsidR="004302B4" w:rsidRPr="0051458A" w:rsidRDefault="00B233ED" w:rsidP="001F4756">
      <w:pPr>
        <w:pStyle w:val="MediumGrid21"/>
        <w:numPr>
          <w:ilvl w:val="0"/>
          <w:numId w:val="25"/>
        </w:numPr>
        <w:ind w:left="567"/>
        <w:rPr>
          <w:rFonts w:ascii="Arial" w:hAnsi="Arial"/>
          <w:sz w:val="24"/>
        </w:rPr>
      </w:pPr>
      <w:r w:rsidRPr="0051458A">
        <w:rPr>
          <w:rFonts w:ascii="Arial" w:hAnsi="Arial" w:cs="Arial"/>
          <w:sz w:val="24"/>
        </w:rPr>
        <w:t xml:space="preserve">Cisco </w:t>
      </w:r>
      <w:proofErr w:type="spellStart"/>
      <w:r w:rsidRPr="0051458A">
        <w:rPr>
          <w:rFonts w:ascii="Arial" w:hAnsi="Arial" w:cs="Arial"/>
          <w:sz w:val="24"/>
        </w:rPr>
        <w:t>Catalyst</w:t>
      </w:r>
      <w:proofErr w:type="spellEnd"/>
      <w:r w:rsidRPr="0051458A">
        <w:rPr>
          <w:rFonts w:ascii="Arial" w:hAnsi="Arial" w:cs="Arial"/>
          <w:sz w:val="24"/>
        </w:rPr>
        <w:t xml:space="preserve"> </w:t>
      </w:r>
      <w:r w:rsidR="004302B4" w:rsidRPr="0051458A">
        <w:rPr>
          <w:rFonts w:ascii="Arial" w:hAnsi="Arial" w:cs="Arial"/>
          <w:sz w:val="24"/>
        </w:rPr>
        <w:t>Network Switch</w:t>
      </w:r>
    </w:p>
    <w:p w:rsidR="004302B4" w:rsidRPr="0051458A" w:rsidRDefault="00B233ED" w:rsidP="001F4756">
      <w:pPr>
        <w:pStyle w:val="MediumGrid21"/>
        <w:numPr>
          <w:ilvl w:val="0"/>
          <w:numId w:val="25"/>
        </w:numPr>
        <w:ind w:left="567"/>
        <w:rPr>
          <w:rFonts w:ascii="Arial" w:hAnsi="Arial"/>
          <w:sz w:val="24"/>
        </w:rPr>
      </w:pPr>
      <w:r w:rsidRPr="0051458A">
        <w:rPr>
          <w:rFonts w:ascii="Arial" w:hAnsi="Arial" w:cs="Arial"/>
          <w:sz w:val="24"/>
        </w:rPr>
        <w:t xml:space="preserve">Cisco </w:t>
      </w:r>
      <w:proofErr w:type="spellStart"/>
      <w:r w:rsidRPr="0051458A">
        <w:rPr>
          <w:rFonts w:ascii="Arial" w:hAnsi="Arial" w:cs="Arial"/>
          <w:sz w:val="24"/>
        </w:rPr>
        <w:t>Router</w:t>
      </w:r>
      <w:proofErr w:type="spellEnd"/>
    </w:p>
    <w:p w:rsidR="004302B4" w:rsidRPr="0051458A" w:rsidRDefault="00B233ED" w:rsidP="001F4756">
      <w:pPr>
        <w:pStyle w:val="MediumGrid21"/>
        <w:numPr>
          <w:ilvl w:val="0"/>
          <w:numId w:val="25"/>
        </w:numPr>
        <w:ind w:left="567"/>
        <w:rPr>
          <w:rFonts w:ascii="Arial" w:hAnsi="Arial"/>
          <w:sz w:val="24"/>
        </w:rPr>
      </w:pPr>
      <w:r w:rsidRPr="0051458A">
        <w:rPr>
          <w:rFonts w:ascii="Arial" w:hAnsi="Arial" w:cs="Arial"/>
          <w:sz w:val="24"/>
        </w:rPr>
        <w:t xml:space="preserve">Cisco </w:t>
      </w:r>
      <w:r w:rsidR="004302B4" w:rsidRPr="0051458A">
        <w:rPr>
          <w:rFonts w:ascii="Arial" w:hAnsi="Arial" w:cs="Arial"/>
          <w:sz w:val="24"/>
        </w:rPr>
        <w:t>Voice Gateway</w:t>
      </w:r>
    </w:p>
    <w:p w:rsidR="004302B4" w:rsidRPr="0051458A" w:rsidRDefault="004302B4" w:rsidP="001F4756">
      <w:pPr>
        <w:pStyle w:val="MediumGrid21"/>
        <w:numPr>
          <w:ilvl w:val="0"/>
          <w:numId w:val="25"/>
        </w:numPr>
        <w:ind w:left="567"/>
        <w:rPr>
          <w:rFonts w:ascii="Arial" w:hAnsi="Arial"/>
          <w:sz w:val="24"/>
        </w:rPr>
      </w:pPr>
      <w:proofErr w:type="spellStart"/>
      <w:r w:rsidRPr="0051458A">
        <w:rPr>
          <w:rFonts w:ascii="Arial" w:hAnsi="Arial" w:cs="Arial"/>
          <w:sz w:val="24"/>
        </w:rPr>
        <w:t>Solarwinds</w:t>
      </w:r>
      <w:proofErr w:type="spellEnd"/>
      <w:r w:rsidRPr="0051458A">
        <w:rPr>
          <w:rFonts w:ascii="Arial" w:hAnsi="Arial" w:cs="Arial"/>
          <w:sz w:val="24"/>
        </w:rPr>
        <w:t xml:space="preserve"> </w:t>
      </w:r>
      <w:r w:rsidR="00B233ED" w:rsidRPr="0051458A">
        <w:rPr>
          <w:rFonts w:ascii="Arial" w:hAnsi="Arial" w:cs="Arial"/>
          <w:sz w:val="24"/>
        </w:rPr>
        <w:t xml:space="preserve">Network </w:t>
      </w:r>
      <w:proofErr w:type="spellStart"/>
      <w:r w:rsidR="00B233ED" w:rsidRPr="0051458A">
        <w:rPr>
          <w:rFonts w:ascii="Arial" w:hAnsi="Arial" w:cs="Arial"/>
          <w:sz w:val="24"/>
        </w:rPr>
        <w:t>Monitoring</w:t>
      </w:r>
      <w:r w:rsidR="009B3F50" w:rsidRPr="0051458A">
        <w:rPr>
          <w:rFonts w:ascii="Arial" w:hAnsi="Arial" w:cs="Arial"/>
          <w:sz w:val="24"/>
        </w:rPr>
        <w:t>-Managing</w:t>
      </w:r>
      <w:proofErr w:type="spellEnd"/>
      <w:r w:rsidR="00B233ED" w:rsidRPr="0051458A">
        <w:rPr>
          <w:rFonts w:ascii="Arial" w:hAnsi="Arial" w:cs="Arial"/>
          <w:sz w:val="24"/>
        </w:rPr>
        <w:t xml:space="preserve"> ve IPAM</w:t>
      </w:r>
    </w:p>
    <w:p w:rsidR="004302B4" w:rsidRPr="0051458A" w:rsidRDefault="00B233ED" w:rsidP="001F4756">
      <w:pPr>
        <w:pStyle w:val="MediumGrid21"/>
        <w:numPr>
          <w:ilvl w:val="0"/>
          <w:numId w:val="25"/>
        </w:numPr>
        <w:ind w:left="567"/>
        <w:rPr>
          <w:rFonts w:ascii="Arial" w:hAnsi="Arial"/>
          <w:sz w:val="24"/>
        </w:rPr>
      </w:pPr>
      <w:r w:rsidRPr="0051458A">
        <w:rPr>
          <w:rFonts w:ascii="Arial" w:hAnsi="Arial" w:cs="Arial"/>
          <w:sz w:val="24"/>
        </w:rPr>
        <w:t xml:space="preserve">Cisco </w:t>
      </w:r>
      <w:r w:rsidR="004302B4" w:rsidRPr="0051458A">
        <w:rPr>
          <w:rFonts w:ascii="Arial" w:hAnsi="Arial" w:cs="Arial"/>
          <w:sz w:val="24"/>
        </w:rPr>
        <w:t>IP Telefon</w:t>
      </w:r>
    </w:p>
    <w:p w:rsidR="00FC0533" w:rsidRPr="0051458A" w:rsidRDefault="00FC0533" w:rsidP="001F4756">
      <w:pPr>
        <w:pStyle w:val="MediumGrid21"/>
        <w:numPr>
          <w:ilvl w:val="0"/>
          <w:numId w:val="25"/>
        </w:numPr>
        <w:ind w:left="567"/>
        <w:rPr>
          <w:rFonts w:ascii="Arial" w:hAnsi="Arial" w:cs="Arial"/>
          <w:sz w:val="24"/>
        </w:rPr>
      </w:pPr>
      <w:r w:rsidRPr="0051458A">
        <w:rPr>
          <w:rFonts w:ascii="Arial" w:hAnsi="Arial" w:cs="Arial"/>
          <w:sz w:val="24"/>
        </w:rPr>
        <w:t>Internet ve MPLS Devreleri</w:t>
      </w:r>
    </w:p>
    <w:p w:rsidR="00B75A05" w:rsidRPr="00254DC2" w:rsidRDefault="00B75A05" w:rsidP="001F4756">
      <w:pPr>
        <w:ind w:left="567"/>
        <w:jc w:val="both"/>
        <w:outlineLvl w:val="0"/>
        <w:rPr>
          <w:b/>
          <w:sz w:val="22"/>
          <w:szCs w:val="22"/>
        </w:rPr>
      </w:pPr>
    </w:p>
    <w:p w:rsidR="00CD2560" w:rsidRPr="00D82E90" w:rsidRDefault="00CD2560" w:rsidP="001F4756">
      <w:pPr>
        <w:jc w:val="both"/>
        <w:outlineLvl w:val="0"/>
        <w:rPr>
          <w:b/>
          <w:sz w:val="24"/>
        </w:rPr>
      </w:pPr>
      <w:r w:rsidRPr="00D82E90">
        <w:rPr>
          <w:b/>
          <w:sz w:val="24"/>
        </w:rPr>
        <w:t>Şartnamede;</w:t>
      </w:r>
    </w:p>
    <w:p w:rsidR="00753351" w:rsidRPr="0051458A" w:rsidRDefault="00753351" w:rsidP="00753351">
      <w:pPr>
        <w:ind w:left="284"/>
        <w:jc w:val="both"/>
        <w:rPr>
          <w:rFonts w:cs="Times New Roman"/>
          <w:spacing w:val="7"/>
          <w:sz w:val="24"/>
          <w:szCs w:val="24"/>
        </w:rPr>
      </w:pPr>
      <w:r w:rsidRPr="0051458A">
        <w:rPr>
          <w:rFonts w:cs="Times New Roman"/>
          <w:spacing w:val="7"/>
          <w:sz w:val="24"/>
          <w:szCs w:val="24"/>
        </w:rPr>
        <w:t>İstanbul Bilgi Üniversitesi – BİLGİ / KURUM,</w:t>
      </w:r>
    </w:p>
    <w:p w:rsidR="00753351" w:rsidRPr="0051458A" w:rsidRDefault="00753351" w:rsidP="00753351">
      <w:pPr>
        <w:ind w:left="284"/>
        <w:jc w:val="both"/>
        <w:rPr>
          <w:rFonts w:cs="Times New Roman"/>
          <w:spacing w:val="7"/>
          <w:sz w:val="24"/>
          <w:szCs w:val="24"/>
        </w:rPr>
      </w:pPr>
      <w:r w:rsidRPr="0051458A">
        <w:rPr>
          <w:rFonts w:cs="Times New Roman"/>
          <w:spacing w:val="7"/>
          <w:sz w:val="24"/>
          <w:szCs w:val="24"/>
        </w:rPr>
        <w:t>İstanbul Bilgi Üniversitesi</w:t>
      </w:r>
      <w:r w:rsidR="0051458A">
        <w:rPr>
          <w:rFonts w:cs="Times New Roman"/>
          <w:spacing w:val="7"/>
          <w:sz w:val="24"/>
          <w:szCs w:val="24"/>
        </w:rPr>
        <w:t>,</w:t>
      </w:r>
      <w:r w:rsidR="00E06604">
        <w:rPr>
          <w:rFonts w:cs="Times New Roman"/>
          <w:spacing w:val="7"/>
          <w:sz w:val="24"/>
          <w:szCs w:val="24"/>
        </w:rPr>
        <w:t xml:space="preserve"> </w:t>
      </w:r>
      <w:r w:rsidRPr="0051458A">
        <w:rPr>
          <w:rFonts w:cs="Times New Roman"/>
          <w:spacing w:val="7"/>
          <w:sz w:val="24"/>
          <w:szCs w:val="24"/>
        </w:rPr>
        <w:t xml:space="preserve">Bilişim Teknolojileri Departmanı – BT </w:t>
      </w:r>
      <w:proofErr w:type="spellStart"/>
      <w:r w:rsidRPr="0051458A">
        <w:rPr>
          <w:rFonts w:cs="Times New Roman"/>
          <w:spacing w:val="7"/>
          <w:sz w:val="24"/>
          <w:szCs w:val="24"/>
        </w:rPr>
        <w:t>Dept</w:t>
      </w:r>
      <w:proofErr w:type="spellEnd"/>
      <w:r w:rsidRPr="0051458A">
        <w:rPr>
          <w:rFonts w:cs="Times New Roman"/>
          <w:spacing w:val="7"/>
          <w:sz w:val="24"/>
          <w:szCs w:val="24"/>
        </w:rPr>
        <w:t>.</w:t>
      </w:r>
    </w:p>
    <w:p w:rsidR="00753351" w:rsidRPr="0051458A" w:rsidRDefault="00753351" w:rsidP="00753351">
      <w:pPr>
        <w:ind w:left="284"/>
        <w:jc w:val="both"/>
        <w:rPr>
          <w:rFonts w:cs="Times New Roman"/>
          <w:spacing w:val="7"/>
          <w:sz w:val="24"/>
          <w:szCs w:val="24"/>
        </w:rPr>
      </w:pPr>
      <w:r w:rsidRPr="0051458A">
        <w:rPr>
          <w:rFonts w:cs="Times New Roman"/>
          <w:spacing w:val="7"/>
          <w:sz w:val="24"/>
          <w:szCs w:val="24"/>
        </w:rPr>
        <w:t>Teklif veren kuruluş – FİRMA / YÜKLENİCİ,</w:t>
      </w:r>
    </w:p>
    <w:p w:rsidR="00753351" w:rsidRPr="0051458A" w:rsidRDefault="00753351" w:rsidP="00753351">
      <w:pPr>
        <w:ind w:left="284"/>
        <w:jc w:val="both"/>
        <w:rPr>
          <w:rFonts w:cs="Times New Roman"/>
          <w:spacing w:val="7"/>
          <w:sz w:val="24"/>
          <w:szCs w:val="24"/>
        </w:rPr>
      </w:pPr>
      <w:r w:rsidRPr="0051458A">
        <w:rPr>
          <w:rFonts w:cs="Times New Roman"/>
          <w:spacing w:val="7"/>
          <w:sz w:val="24"/>
          <w:szCs w:val="24"/>
        </w:rPr>
        <w:t>Satın alınacak Donanım / Yazılım / Hizmet, ÜRÜN olarak anılacaktır.</w:t>
      </w:r>
    </w:p>
    <w:p w:rsidR="00FC4756" w:rsidRPr="00254DC2" w:rsidRDefault="00FC4756" w:rsidP="001F4756">
      <w:pPr>
        <w:ind w:left="567"/>
        <w:jc w:val="both"/>
        <w:rPr>
          <w:sz w:val="24"/>
          <w:szCs w:val="24"/>
        </w:rPr>
      </w:pPr>
    </w:p>
    <w:p w:rsidR="00AD2637" w:rsidRDefault="00AD2637" w:rsidP="001F4756">
      <w:pPr>
        <w:jc w:val="both"/>
        <w:outlineLvl w:val="0"/>
        <w:rPr>
          <w:b/>
          <w:sz w:val="24"/>
          <w:szCs w:val="24"/>
          <w:u w:val="single"/>
        </w:rPr>
      </w:pPr>
      <w:r w:rsidRPr="00254DC2">
        <w:rPr>
          <w:b/>
          <w:sz w:val="24"/>
          <w:szCs w:val="24"/>
          <w:u w:val="single"/>
        </w:rPr>
        <w:t>ÖN KOŞULLAR</w:t>
      </w:r>
    </w:p>
    <w:p w:rsidR="00B233ED" w:rsidRPr="00254DC2" w:rsidRDefault="00B233ED" w:rsidP="001F4756">
      <w:pPr>
        <w:ind w:left="567"/>
        <w:jc w:val="both"/>
        <w:outlineLvl w:val="0"/>
        <w:rPr>
          <w:b/>
          <w:sz w:val="24"/>
          <w:szCs w:val="24"/>
          <w:u w:val="single"/>
        </w:rPr>
      </w:pPr>
    </w:p>
    <w:p w:rsidR="00C24D56" w:rsidRPr="00D82E90" w:rsidRDefault="00C24D56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İşbu şartname, </w:t>
      </w:r>
      <w:proofErr w:type="spellStart"/>
      <w:r w:rsidR="00B233ED" w:rsidRPr="00D82E90">
        <w:rPr>
          <w:sz w:val="22"/>
        </w:rPr>
        <w:t>BİLGİ</w:t>
      </w:r>
      <w:r w:rsidRPr="00D82E90">
        <w:rPr>
          <w:sz w:val="22"/>
        </w:rPr>
        <w:t>'nin</w:t>
      </w:r>
      <w:proofErr w:type="spellEnd"/>
      <w:r w:rsidRPr="00D82E90">
        <w:rPr>
          <w:sz w:val="22"/>
        </w:rPr>
        <w:t xml:space="preserve"> kendi </w:t>
      </w:r>
      <w:proofErr w:type="spellStart"/>
      <w:r w:rsidRPr="00D82E90">
        <w:rPr>
          <w:sz w:val="22"/>
        </w:rPr>
        <w:t>lokasyonunda</w:t>
      </w:r>
      <w:proofErr w:type="spellEnd"/>
      <w:r w:rsidRPr="00D82E90">
        <w:rPr>
          <w:sz w:val="22"/>
        </w:rPr>
        <w:t xml:space="preserve"> konuşlandırd</w:t>
      </w:r>
      <w:r w:rsidR="00B233ED" w:rsidRPr="00D82E90">
        <w:rPr>
          <w:sz w:val="22"/>
        </w:rPr>
        <w:t>ı</w:t>
      </w:r>
      <w:r w:rsidRPr="00D82E90">
        <w:rPr>
          <w:sz w:val="22"/>
        </w:rPr>
        <w:t xml:space="preserve">ğı </w:t>
      </w:r>
      <w:r w:rsidR="00F77453" w:rsidRPr="00D82E90">
        <w:rPr>
          <w:sz w:val="22"/>
        </w:rPr>
        <w:t xml:space="preserve">yukarıda </w:t>
      </w:r>
      <w:r w:rsidRPr="00D82E90">
        <w:rPr>
          <w:sz w:val="22"/>
        </w:rPr>
        <w:t>belirtilen destek verilecek ürünlerle ilgili lisans-donanım bakım ve teknik destek konusunda bilgi birikimine sahip olan FİRMA dan bakım ve destek hizmet alımını kapsamaktadır.</w:t>
      </w:r>
    </w:p>
    <w:p w:rsidR="00D67DC9" w:rsidRPr="00F31E5E" w:rsidRDefault="00D67DC9" w:rsidP="00F31E5E">
      <w:pPr>
        <w:numPr>
          <w:ilvl w:val="0"/>
          <w:numId w:val="38"/>
        </w:numPr>
        <w:shd w:val="clear" w:color="auto" w:fill="FFFFFF"/>
        <w:spacing w:before="120" w:after="120" w:line="274" w:lineRule="exact"/>
        <w:ind w:left="567" w:hanging="425"/>
        <w:jc w:val="both"/>
        <w:rPr>
          <w:sz w:val="22"/>
          <w:szCs w:val="24"/>
        </w:rPr>
      </w:pPr>
      <w:r w:rsidRPr="00D82E90">
        <w:rPr>
          <w:sz w:val="22"/>
        </w:rPr>
        <w:t>Hizmet a</w:t>
      </w:r>
      <w:r w:rsidR="00F77453" w:rsidRPr="00D82E90">
        <w:rPr>
          <w:sz w:val="22"/>
        </w:rPr>
        <w:t>lım yeri</w:t>
      </w:r>
      <w:r w:rsidR="00AD2637" w:rsidRPr="00D82E90">
        <w:rPr>
          <w:sz w:val="22"/>
        </w:rPr>
        <w:t xml:space="preserve">, BİLGİ’ </w:t>
      </w:r>
      <w:proofErr w:type="spellStart"/>
      <w:r w:rsidR="00AD2637" w:rsidRPr="00D82E90">
        <w:rPr>
          <w:sz w:val="22"/>
        </w:rPr>
        <w:t>nin</w:t>
      </w:r>
      <w:proofErr w:type="spellEnd"/>
      <w:r w:rsidR="00AD2637" w:rsidRPr="00D82E90">
        <w:rPr>
          <w:sz w:val="22"/>
        </w:rPr>
        <w:t xml:space="preserve"> Santral Kampusu – BT Departmanı</w:t>
      </w:r>
      <w:r w:rsidR="00F31E5E">
        <w:rPr>
          <w:sz w:val="22"/>
        </w:rPr>
        <w:t xml:space="preserve">, </w:t>
      </w:r>
      <w:r w:rsidR="00F31E5E" w:rsidRPr="00132B9A">
        <w:rPr>
          <w:sz w:val="22"/>
          <w:szCs w:val="24"/>
        </w:rPr>
        <w:t xml:space="preserve">hizmet noktaları, BİLGİ </w:t>
      </w:r>
      <w:proofErr w:type="spellStart"/>
      <w:r w:rsidR="00F31E5E" w:rsidRPr="00132B9A">
        <w:rPr>
          <w:sz w:val="22"/>
          <w:szCs w:val="24"/>
        </w:rPr>
        <w:t>nin</w:t>
      </w:r>
      <w:proofErr w:type="spellEnd"/>
      <w:r w:rsidR="00F31E5E" w:rsidRPr="00132B9A">
        <w:rPr>
          <w:sz w:val="22"/>
          <w:szCs w:val="24"/>
        </w:rPr>
        <w:t xml:space="preserve"> ağ sistemlerinin ve </w:t>
      </w:r>
      <w:r w:rsidR="00F31E5E">
        <w:rPr>
          <w:sz w:val="22"/>
          <w:szCs w:val="24"/>
        </w:rPr>
        <w:t xml:space="preserve">uygulamalarının </w:t>
      </w:r>
      <w:r w:rsidR="00F31E5E" w:rsidRPr="00132B9A">
        <w:rPr>
          <w:sz w:val="22"/>
          <w:szCs w:val="24"/>
        </w:rPr>
        <w:t xml:space="preserve">kullanıldığı tüm </w:t>
      </w:r>
      <w:proofErr w:type="spellStart"/>
      <w:r w:rsidR="00F31E5E" w:rsidRPr="00132B9A">
        <w:rPr>
          <w:sz w:val="22"/>
          <w:szCs w:val="24"/>
        </w:rPr>
        <w:t>lokasyonlarıdır</w:t>
      </w:r>
      <w:proofErr w:type="spellEnd"/>
      <w:r w:rsidR="00F31E5E" w:rsidRPr="00132B9A">
        <w:rPr>
          <w:sz w:val="22"/>
          <w:szCs w:val="24"/>
        </w:rPr>
        <w:t>.</w:t>
      </w:r>
      <w:r w:rsidR="00AD2637" w:rsidRPr="00F31E5E">
        <w:rPr>
          <w:sz w:val="22"/>
        </w:rPr>
        <w:t xml:space="preserve"> </w:t>
      </w:r>
    </w:p>
    <w:p w:rsidR="00D67DC9" w:rsidRPr="00D82E90" w:rsidRDefault="00AD2637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D67DC9" w:rsidRPr="00D82E90">
        <w:rPr>
          <w:sz w:val="22"/>
        </w:rPr>
        <w:t xml:space="preserve">İRMA, her sorun, talep için şartnamede belirttiği uzmanlıklara sahip personeli görevlendirecektir. FİRMA personeli tarafından yapılan müdahale sırasında arıza veya taleple ilgili olmayan farklı bir zarar oluştuğu </w:t>
      </w:r>
      <w:proofErr w:type="gramStart"/>
      <w:r w:rsidR="00D67DC9" w:rsidRPr="00D82E90">
        <w:rPr>
          <w:sz w:val="22"/>
        </w:rPr>
        <w:t>taktirde</w:t>
      </w:r>
      <w:proofErr w:type="gramEnd"/>
      <w:r w:rsidR="00D67DC9" w:rsidRPr="00D82E90">
        <w:rPr>
          <w:sz w:val="22"/>
        </w:rPr>
        <w:t xml:space="preserve">, zarardan dolayı </w:t>
      </w:r>
      <w:r w:rsidR="00254DC2" w:rsidRPr="00D82E90">
        <w:rPr>
          <w:sz w:val="22"/>
        </w:rPr>
        <w:t>BİLGİ’</w:t>
      </w:r>
      <w:r w:rsidR="00B233ED" w:rsidRPr="00D82E90">
        <w:rPr>
          <w:sz w:val="22"/>
        </w:rPr>
        <w:t xml:space="preserve"> </w:t>
      </w:r>
      <w:proofErr w:type="spellStart"/>
      <w:r w:rsidR="00254DC2" w:rsidRPr="00D82E90">
        <w:rPr>
          <w:sz w:val="22"/>
        </w:rPr>
        <w:t>nin</w:t>
      </w:r>
      <w:proofErr w:type="spellEnd"/>
      <w:r w:rsidR="00D67DC9" w:rsidRPr="00D82E90">
        <w:rPr>
          <w:sz w:val="22"/>
        </w:rPr>
        <w:t xml:space="preserve"> uğrayacağı maddi ve manevi tazminatları FİRMA kayıtsız şartsız kabul edecektir. </w:t>
      </w:r>
    </w:p>
    <w:p w:rsidR="00AD2637" w:rsidRPr="00D82E90" w:rsidRDefault="00D67DC9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Müdahale veya çözüm süresinde </w:t>
      </w:r>
      <w:r w:rsidR="00AD2637" w:rsidRPr="00D82E90">
        <w:rPr>
          <w:sz w:val="22"/>
        </w:rPr>
        <w:t xml:space="preserve">gecikme olduğu takdirde, FİRMA gecikilen </w:t>
      </w:r>
      <w:r w:rsidRPr="00D82E90">
        <w:rPr>
          <w:sz w:val="22"/>
        </w:rPr>
        <w:t xml:space="preserve">her saat için sözleşme </w:t>
      </w:r>
      <w:r w:rsidR="00C24D56" w:rsidRPr="00D82E90">
        <w:rPr>
          <w:sz w:val="22"/>
        </w:rPr>
        <w:t>toplam bedelinin %</w:t>
      </w:r>
      <w:r w:rsidR="003749CC" w:rsidRPr="00D82E90">
        <w:rPr>
          <w:sz w:val="22"/>
        </w:rPr>
        <w:t>1</w:t>
      </w:r>
      <w:r w:rsidR="00AD2637" w:rsidRPr="00D82E90">
        <w:rPr>
          <w:sz w:val="22"/>
        </w:rPr>
        <w:t>’ i(</w:t>
      </w:r>
      <w:proofErr w:type="spellStart"/>
      <w:r w:rsidR="00C24D56" w:rsidRPr="00D82E90">
        <w:rPr>
          <w:sz w:val="22"/>
        </w:rPr>
        <w:t>Y</w:t>
      </w:r>
      <w:r w:rsidR="00AD2637" w:rsidRPr="00D82E90">
        <w:rPr>
          <w:sz w:val="22"/>
        </w:rPr>
        <w:t>üzde</w:t>
      </w:r>
      <w:r w:rsidR="00C24D56" w:rsidRPr="00D82E90">
        <w:rPr>
          <w:sz w:val="22"/>
        </w:rPr>
        <w:t>B</w:t>
      </w:r>
      <w:r w:rsidR="003749CC" w:rsidRPr="00D82E90">
        <w:rPr>
          <w:sz w:val="22"/>
        </w:rPr>
        <w:t>ir</w:t>
      </w:r>
      <w:proofErr w:type="spellEnd"/>
      <w:r w:rsidR="00AD2637" w:rsidRPr="00D82E90">
        <w:rPr>
          <w:sz w:val="22"/>
        </w:rPr>
        <w:t xml:space="preserve">) oranında ceza ödemeyi kabul ve taahhüt eder. Bu meblağ, BİLGİ tarafından bildirilen bir hesaba en geç </w:t>
      </w:r>
      <w:r w:rsidR="008824C3" w:rsidRPr="00D82E90">
        <w:rPr>
          <w:sz w:val="22"/>
        </w:rPr>
        <w:t>15(</w:t>
      </w:r>
      <w:proofErr w:type="spellStart"/>
      <w:r w:rsidR="008824C3" w:rsidRPr="00D82E90">
        <w:rPr>
          <w:sz w:val="22"/>
        </w:rPr>
        <w:t>OnBeş</w:t>
      </w:r>
      <w:proofErr w:type="spellEnd"/>
      <w:r w:rsidR="008824C3" w:rsidRPr="00D82E90">
        <w:rPr>
          <w:sz w:val="22"/>
        </w:rPr>
        <w:t>) gün</w:t>
      </w:r>
      <w:r w:rsidR="00AD2637" w:rsidRPr="00D82E90">
        <w:rPr>
          <w:sz w:val="22"/>
        </w:rPr>
        <w:t xml:space="preserve"> içerisinde ihtara gerek kalmadan FİRMA tarafından yatırılacaktır. </w:t>
      </w:r>
    </w:p>
    <w:p w:rsidR="00AD2637" w:rsidRPr="00D82E90" w:rsidRDefault="00AD2637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Tazmin edilecek toplam tutar </w:t>
      </w:r>
      <w:r w:rsidR="003749CC" w:rsidRPr="00D82E90">
        <w:rPr>
          <w:sz w:val="22"/>
        </w:rPr>
        <w:t>hizmet</w:t>
      </w:r>
      <w:r w:rsidRPr="00D82E90">
        <w:rPr>
          <w:sz w:val="22"/>
        </w:rPr>
        <w:t xml:space="preserve"> bedelinin %</w:t>
      </w:r>
      <w:r w:rsidR="0051458A">
        <w:rPr>
          <w:sz w:val="22"/>
        </w:rPr>
        <w:t>50</w:t>
      </w:r>
      <w:r w:rsidR="00C24D56" w:rsidRPr="00D82E90">
        <w:rPr>
          <w:sz w:val="22"/>
        </w:rPr>
        <w:t>(</w:t>
      </w:r>
      <w:proofErr w:type="spellStart"/>
      <w:r w:rsidR="00C24D56" w:rsidRPr="00D82E90">
        <w:rPr>
          <w:sz w:val="22"/>
        </w:rPr>
        <w:t>Yüzde</w:t>
      </w:r>
      <w:r w:rsidR="0051458A">
        <w:rPr>
          <w:sz w:val="22"/>
        </w:rPr>
        <w:t>Elli</w:t>
      </w:r>
      <w:proofErr w:type="spellEnd"/>
      <w:r w:rsidR="00C24D56" w:rsidRPr="00D82E90">
        <w:rPr>
          <w:sz w:val="22"/>
        </w:rPr>
        <w:t>)</w:t>
      </w:r>
      <w:r w:rsidRPr="00D82E90">
        <w:rPr>
          <w:sz w:val="22"/>
        </w:rPr>
        <w:t xml:space="preserve"> </w:t>
      </w:r>
      <w:r w:rsidR="0051458A">
        <w:rPr>
          <w:sz w:val="22"/>
        </w:rPr>
        <w:t xml:space="preserve">sini </w:t>
      </w:r>
      <w:r w:rsidRPr="00D82E90">
        <w:rPr>
          <w:sz w:val="22"/>
        </w:rPr>
        <w:t xml:space="preserve">geçmeyecektir. </w:t>
      </w:r>
    </w:p>
    <w:p w:rsidR="00C24D56" w:rsidRPr="00D82E90" w:rsidRDefault="00AD2637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Mücbir sebep halleri dışında </w:t>
      </w:r>
      <w:r w:rsidR="00C24D56" w:rsidRPr="00D82E90">
        <w:rPr>
          <w:sz w:val="22"/>
        </w:rPr>
        <w:t xml:space="preserve">servis süresinde gecikme olduğu </w:t>
      </w:r>
      <w:r w:rsidRPr="00D82E90">
        <w:rPr>
          <w:sz w:val="22"/>
        </w:rPr>
        <w:t xml:space="preserve">takdirde BİLGİ, sözleşmeyi kısmen veya tamamen tek taraflı olarak iptal etme, </w:t>
      </w:r>
      <w:r w:rsidR="00C24D56" w:rsidRPr="00D82E90">
        <w:rPr>
          <w:sz w:val="22"/>
        </w:rPr>
        <w:t xml:space="preserve">sözleşme bedelinin tamamını FİRMA dan </w:t>
      </w:r>
      <w:r w:rsidR="00C24D56" w:rsidRPr="00D82E90">
        <w:rPr>
          <w:sz w:val="22"/>
        </w:rPr>
        <w:lastRenderedPageBreak/>
        <w:t xml:space="preserve">iade alma ve </w:t>
      </w:r>
      <w:r w:rsidRPr="00D82E90">
        <w:rPr>
          <w:sz w:val="22"/>
        </w:rPr>
        <w:t>cezai işlemleri ba</w:t>
      </w:r>
      <w:r w:rsidR="00C24D56" w:rsidRPr="00D82E90">
        <w:rPr>
          <w:sz w:val="22"/>
        </w:rPr>
        <w:t>şlatma hakkına sahiptir.</w:t>
      </w:r>
    </w:p>
    <w:p w:rsidR="00C73D3C" w:rsidRPr="00B40ECB" w:rsidRDefault="00C73D3C" w:rsidP="00C73D3C">
      <w:pPr>
        <w:pStyle w:val="Style1"/>
      </w:pPr>
      <w:r w:rsidRPr="00B40ECB">
        <w:t xml:space="preserve">Fiyat teklifi Türk Lirası olarak istenmektedir. Yurtdışında üretilen ürünler için döviz olarak ta teklif istenecektir. </w:t>
      </w:r>
    </w:p>
    <w:p w:rsidR="00C73D3C" w:rsidRPr="00B40ECB" w:rsidRDefault="00C73D3C" w:rsidP="00C73D3C">
      <w:pPr>
        <w:pStyle w:val="Style1"/>
      </w:pPr>
      <w:r w:rsidRPr="00B40ECB">
        <w:t>Vergi, harç ve benzeri giderler ilgili firma tarafından karşılanacaktır (KDV Hariç)</w:t>
      </w:r>
      <w:r>
        <w:t>.</w:t>
      </w:r>
    </w:p>
    <w:p w:rsidR="00C73D3C" w:rsidRPr="00B40ECB" w:rsidRDefault="00C73D3C" w:rsidP="00C73D3C">
      <w:pPr>
        <w:pStyle w:val="Style1"/>
      </w:pPr>
      <w:r w:rsidRPr="00B40ECB">
        <w:t>Ödeme; ÜRÜN alınmasından sonra düzenlenen fatura tarihinden itibaren 45 (</w:t>
      </w:r>
      <w:proofErr w:type="spellStart"/>
      <w:r w:rsidRPr="00B40ECB">
        <w:t>KırkBeş</w:t>
      </w:r>
      <w:proofErr w:type="spellEnd"/>
      <w:r w:rsidRPr="00B40ECB">
        <w:t>) gün sonra</w:t>
      </w:r>
      <w:r w:rsidRPr="001E0DD2">
        <w:t xml:space="preserve">ki ilk tedarikçi ödeme gününde </w:t>
      </w:r>
      <w:r w:rsidRPr="00B40ECB">
        <w:t>yapılacaktır. Ödeme vadesi, teklif toplama aşamasında değerlendirilecek olup değişiklik gösterebilecektir.</w:t>
      </w:r>
    </w:p>
    <w:p w:rsidR="00AD2637" w:rsidRPr="00D82E90" w:rsidRDefault="00AD2637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Yedek parça ihtiyacı gerektiğinde, bedeli BİLGİ tarafından ödenmek kaydıyla veya Bakım Sözleşmesi koşulları dâhilinde BİLGİ tarafından temin edilecektir</w:t>
      </w:r>
      <w:r w:rsidR="00C24D56" w:rsidRPr="00D82E90">
        <w:rPr>
          <w:sz w:val="22"/>
        </w:rPr>
        <w:t>.</w:t>
      </w:r>
    </w:p>
    <w:p w:rsidR="00AD2637" w:rsidRPr="00254DC2" w:rsidRDefault="00AD2637" w:rsidP="001F4756">
      <w:pPr>
        <w:shd w:val="clear" w:color="auto" w:fill="FFFFFF"/>
        <w:ind w:left="567"/>
        <w:jc w:val="both"/>
        <w:rPr>
          <w:spacing w:val="-4"/>
        </w:rPr>
      </w:pPr>
    </w:p>
    <w:p w:rsidR="00AD2637" w:rsidRPr="00D82E90" w:rsidRDefault="00AD2637" w:rsidP="001F4756">
      <w:pPr>
        <w:shd w:val="clear" w:color="auto" w:fill="FFFFFF"/>
        <w:jc w:val="both"/>
        <w:outlineLvl w:val="0"/>
        <w:rPr>
          <w:b/>
          <w:spacing w:val="5"/>
          <w:sz w:val="24"/>
          <w:u w:val="single"/>
        </w:rPr>
      </w:pPr>
      <w:r w:rsidRPr="00D82E90">
        <w:rPr>
          <w:b/>
          <w:spacing w:val="5"/>
          <w:sz w:val="24"/>
          <w:u w:val="single"/>
        </w:rPr>
        <w:t>GENEL İSTEK VE ÖZELLİKLER</w:t>
      </w:r>
    </w:p>
    <w:p w:rsidR="00F77453" w:rsidRPr="00D82E90" w:rsidRDefault="00254DC2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BİLGİ</w:t>
      </w:r>
      <w:r w:rsidR="00F77453" w:rsidRPr="00D82E90">
        <w:rPr>
          <w:sz w:val="22"/>
        </w:rPr>
        <w:t xml:space="preserve"> </w:t>
      </w:r>
      <w:proofErr w:type="gramStart"/>
      <w:r w:rsidR="00F77453" w:rsidRPr="00D82E90">
        <w:rPr>
          <w:sz w:val="22"/>
        </w:rPr>
        <w:t>lokal</w:t>
      </w:r>
      <w:proofErr w:type="gramEnd"/>
      <w:r w:rsidR="00F77453" w:rsidRPr="00D82E90">
        <w:rPr>
          <w:sz w:val="22"/>
        </w:rPr>
        <w:t xml:space="preserve"> ve </w:t>
      </w:r>
      <w:proofErr w:type="spellStart"/>
      <w:r w:rsidR="00F77453" w:rsidRPr="00D82E90">
        <w:rPr>
          <w:sz w:val="22"/>
        </w:rPr>
        <w:t>kampüslerarası</w:t>
      </w:r>
      <w:proofErr w:type="spellEnd"/>
      <w:r w:rsidR="00F77453" w:rsidRPr="00D82E90">
        <w:rPr>
          <w:sz w:val="22"/>
        </w:rPr>
        <w:t xml:space="preserve"> ağ bağlantılarında, telefon sistemlerinde, ses geçidi ve yönlendiricilerde </w:t>
      </w:r>
      <w:r w:rsidR="007C06BD" w:rsidRPr="00D82E90">
        <w:rPr>
          <w:sz w:val="22"/>
        </w:rPr>
        <w:t xml:space="preserve">ve </w:t>
      </w:r>
      <w:r w:rsidR="00F77453" w:rsidRPr="00D82E90">
        <w:rPr>
          <w:sz w:val="22"/>
        </w:rPr>
        <w:t>benzer</w:t>
      </w:r>
      <w:r w:rsidR="007C06BD" w:rsidRPr="00D82E90">
        <w:rPr>
          <w:sz w:val="22"/>
        </w:rPr>
        <w:t>i</w:t>
      </w:r>
      <w:r w:rsidR="00F77453" w:rsidRPr="00D82E90">
        <w:rPr>
          <w:sz w:val="22"/>
        </w:rPr>
        <w:t xml:space="preserve"> alanlarda Cisco markalı ürünleri kullanmaktadır.</w:t>
      </w:r>
      <w:r w:rsidR="0010214C" w:rsidRPr="00D82E90">
        <w:rPr>
          <w:sz w:val="22"/>
        </w:rPr>
        <w:t xml:space="preserve"> Bu ürünlere kaliteli hizmet sağlanması için FİRMA</w:t>
      </w:r>
      <w:r w:rsidR="00A55811" w:rsidRPr="00D82E90">
        <w:rPr>
          <w:sz w:val="22"/>
        </w:rPr>
        <w:t xml:space="preserve">’ </w:t>
      </w:r>
      <w:proofErr w:type="spellStart"/>
      <w:r w:rsidR="00A55811" w:rsidRPr="00D82E90">
        <w:rPr>
          <w:sz w:val="22"/>
        </w:rPr>
        <w:t>nın</w:t>
      </w:r>
      <w:proofErr w:type="spellEnd"/>
      <w:r w:rsidR="0010214C" w:rsidRPr="00D82E90">
        <w:rPr>
          <w:sz w:val="22"/>
        </w:rPr>
        <w:t xml:space="preserve"> </w:t>
      </w:r>
      <w:r w:rsidR="00F77453" w:rsidRPr="00D82E90">
        <w:rPr>
          <w:sz w:val="22"/>
        </w:rPr>
        <w:t>aşağıdaki uzmanlıklara sahip iş ortağı olduğunu belgele</w:t>
      </w:r>
      <w:r w:rsidR="00A55811" w:rsidRPr="00D82E90">
        <w:rPr>
          <w:sz w:val="22"/>
        </w:rPr>
        <w:t>mesi tercih nedenidir</w:t>
      </w:r>
      <w:r w:rsidR="00500A9C" w:rsidRPr="00D82E90">
        <w:rPr>
          <w:sz w:val="22"/>
        </w:rPr>
        <w:t>;</w:t>
      </w:r>
    </w:p>
    <w:p w:rsidR="00F77453" w:rsidRPr="00051952" w:rsidRDefault="00F77453" w:rsidP="00755D15">
      <w:pPr>
        <w:pStyle w:val="ColorfulList-Accent110"/>
        <w:numPr>
          <w:ilvl w:val="0"/>
          <w:numId w:val="36"/>
        </w:numPr>
        <w:spacing w:after="120" w:line="276" w:lineRule="auto"/>
        <w:ind w:left="1134"/>
        <w:jc w:val="both"/>
        <w:rPr>
          <w:rFonts w:ascii="Arial" w:hAnsi="Arial" w:cs="Arial"/>
          <w:lang w:val="tr-TR"/>
        </w:rPr>
      </w:pPr>
      <w:r w:rsidRPr="00755D15">
        <w:rPr>
          <w:rFonts w:ascii="Arial" w:hAnsi="Arial" w:cs="Arial"/>
          <w:lang w:val="tr-TR"/>
        </w:rPr>
        <w:t xml:space="preserve">Cisco Advanced Collaboration Architecture </w:t>
      </w:r>
      <w:proofErr w:type="spellStart"/>
      <w:r w:rsidRPr="00755D15">
        <w:rPr>
          <w:rFonts w:ascii="Arial" w:hAnsi="Arial" w:cs="Arial"/>
          <w:lang w:val="tr-TR"/>
        </w:rPr>
        <w:t>Specialization</w:t>
      </w:r>
      <w:proofErr w:type="spellEnd"/>
    </w:p>
    <w:p w:rsidR="00F77453" w:rsidRPr="00051952" w:rsidRDefault="00F77453" w:rsidP="00755D15">
      <w:pPr>
        <w:pStyle w:val="ColorfulList-Accent110"/>
        <w:numPr>
          <w:ilvl w:val="0"/>
          <w:numId w:val="36"/>
        </w:numPr>
        <w:spacing w:after="120" w:line="276" w:lineRule="auto"/>
        <w:ind w:left="1134"/>
        <w:jc w:val="both"/>
        <w:rPr>
          <w:rFonts w:ascii="Arial" w:hAnsi="Arial" w:cs="Arial"/>
          <w:lang w:val="tr-TR"/>
        </w:rPr>
      </w:pPr>
      <w:r w:rsidRPr="00755D15">
        <w:rPr>
          <w:rFonts w:ascii="Arial" w:hAnsi="Arial" w:cs="Arial"/>
          <w:lang w:val="tr-TR"/>
        </w:rPr>
        <w:t xml:space="preserve">Cisco Advanced Enterprise Networks Architecture </w:t>
      </w:r>
      <w:proofErr w:type="spellStart"/>
      <w:r w:rsidRPr="00755D15">
        <w:rPr>
          <w:rFonts w:ascii="Arial" w:hAnsi="Arial" w:cs="Arial"/>
          <w:lang w:val="tr-TR"/>
        </w:rPr>
        <w:t>Specialization</w:t>
      </w:r>
      <w:proofErr w:type="spellEnd"/>
    </w:p>
    <w:p w:rsidR="00F77453" w:rsidRPr="00D82E90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10214C" w:rsidRPr="00D82E90">
        <w:rPr>
          <w:sz w:val="22"/>
        </w:rPr>
        <w:t>İRMA</w:t>
      </w:r>
      <w:r w:rsidRPr="00D82E90">
        <w:rPr>
          <w:sz w:val="22"/>
        </w:rPr>
        <w:t xml:space="preserve">, konusunda uzmanlaşmış </w:t>
      </w:r>
      <w:r w:rsidRPr="00163661">
        <w:rPr>
          <w:sz w:val="22"/>
        </w:rPr>
        <w:t>mühendisini</w:t>
      </w:r>
      <w:r w:rsidR="00163661">
        <w:rPr>
          <w:sz w:val="22"/>
        </w:rPr>
        <w:t>/teknik personelini</w:t>
      </w:r>
      <w:r w:rsidRPr="00163661">
        <w:rPr>
          <w:sz w:val="22"/>
        </w:rPr>
        <w:t xml:space="preserve"> </w:t>
      </w:r>
      <w:r w:rsidRPr="00D82E90">
        <w:rPr>
          <w:sz w:val="22"/>
        </w:rPr>
        <w:t xml:space="preserve">bakım ve destek hizmetleri ile ilgili konularda, tüm işleri takip etmekten sorumlu olarak atayacak ve bu atamayı </w:t>
      </w:r>
      <w:r w:rsidR="0010214C" w:rsidRPr="00D82E90">
        <w:rPr>
          <w:sz w:val="22"/>
        </w:rPr>
        <w:t>KURUM’ a</w:t>
      </w:r>
      <w:r w:rsidRPr="00D82E90">
        <w:rPr>
          <w:sz w:val="22"/>
        </w:rPr>
        <w:t xml:space="preserve"> bildirecektir. </w:t>
      </w:r>
    </w:p>
    <w:p w:rsidR="00F77453" w:rsidRPr="00D82E90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Bu uzmanlar </w:t>
      </w:r>
      <w:proofErr w:type="spellStart"/>
      <w:r w:rsidRPr="00D82E90">
        <w:rPr>
          <w:sz w:val="22"/>
        </w:rPr>
        <w:t>ÜRETİCİ’nin</w:t>
      </w:r>
      <w:proofErr w:type="spellEnd"/>
      <w:r w:rsidRPr="00D82E90">
        <w:rPr>
          <w:sz w:val="22"/>
        </w:rPr>
        <w:t xml:space="preserve"> </w:t>
      </w:r>
      <w:proofErr w:type="gramStart"/>
      <w:r w:rsidRPr="00D82E90">
        <w:rPr>
          <w:sz w:val="22"/>
        </w:rPr>
        <w:t>eksper</w:t>
      </w:r>
      <w:proofErr w:type="gramEnd"/>
      <w:r w:rsidRPr="00D82E90">
        <w:rPr>
          <w:sz w:val="22"/>
        </w:rPr>
        <w:t xml:space="preserve"> seviyesi sertifikalarına sahip olacaktır. F</w:t>
      </w:r>
      <w:r w:rsidR="0010214C" w:rsidRPr="00D82E90">
        <w:rPr>
          <w:sz w:val="22"/>
        </w:rPr>
        <w:t>İRMA</w:t>
      </w:r>
      <w:r w:rsidRPr="00D82E90">
        <w:rPr>
          <w:sz w:val="22"/>
        </w:rPr>
        <w:t xml:space="preserve">, çalışanlarının ÜRETİCİ </w:t>
      </w:r>
      <w:proofErr w:type="gramStart"/>
      <w:r w:rsidRPr="00D82E90">
        <w:rPr>
          <w:sz w:val="22"/>
        </w:rPr>
        <w:t>eksper</w:t>
      </w:r>
      <w:proofErr w:type="gramEnd"/>
      <w:r w:rsidRPr="00D82E90">
        <w:rPr>
          <w:sz w:val="22"/>
        </w:rPr>
        <w:t xml:space="preserve"> sertifika bilgilerini </w:t>
      </w:r>
      <w:r w:rsidR="00254DC2" w:rsidRPr="00D82E90">
        <w:rPr>
          <w:sz w:val="22"/>
        </w:rPr>
        <w:t>BİLGİ</w:t>
      </w:r>
      <w:r w:rsidRPr="00D82E90">
        <w:rPr>
          <w:sz w:val="22"/>
        </w:rPr>
        <w:t>’</w:t>
      </w:r>
      <w:r w:rsidR="00254DC2" w:rsidRPr="00D82E90">
        <w:rPr>
          <w:sz w:val="22"/>
        </w:rPr>
        <w:t xml:space="preserve"> ye</w:t>
      </w:r>
      <w:r w:rsidRPr="00D82E90">
        <w:rPr>
          <w:sz w:val="22"/>
        </w:rPr>
        <w:t xml:space="preserve"> iletilecektir. ( Cisco için CCIE </w:t>
      </w:r>
      <w:r w:rsidR="0010214C" w:rsidRPr="00D82E90">
        <w:rPr>
          <w:sz w:val="22"/>
        </w:rPr>
        <w:t>gibi</w:t>
      </w:r>
      <w:proofErr w:type="gramStart"/>
      <w:r w:rsidR="0010214C" w:rsidRPr="00D82E90">
        <w:rPr>
          <w:sz w:val="22"/>
        </w:rPr>
        <w:t>..</w:t>
      </w:r>
      <w:proofErr w:type="gramEnd"/>
      <w:r w:rsidRPr="00D82E90">
        <w:rPr>
          <w:sz w:val="22"/>
        </w:rPr>
        <w:t xml:space="preserve">) </w:t>
      </w:r>
    </w:p>
    <w:p w:rsidR="00F77453" w:rsidRPr="00092FEF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092FEF">
        <w:rPr>
          <w:sz w:val="22"/>
        </w:rPr>
        <w:t xml:space="preserve">Tüm kampüsleri kapsayan </w:t>
      </w:r>
      <w:proofErr w:type="spellStart"/>
      <w:r w:rsidRPr="00092FEF">
        <w:rPr>
          <w:sz w:val="22"/>
        </w:rPr>
        <w:t>Hybrid</w:t>
      </w:r>
      <w:proofErr w:type="spellEnd"/>
      <w:r w:rsidRPr="00092FEF">
        <w:rPr>
          <w:sz w:val="22"/>
        </w:rPr>
        <w:t xml:space="preserve"> yapıdaki Cisco IP Telefon altyapısı göz önüne alındığında, uzman</w:t>
      </w:r>
      <w:r w:rsidR="00163661" w:rsidRPr="00092FEF">
        <w:rPr>
          <w:sz w:val="22"/>
        </w:rPr>
        <w:t xml:space="preserve">lardan </w:t>
      </w:r>
      <w:r w:rsidRPr="00092FEF">
        <w:rPr>
          <w:sz w:val="22"/>
        </w:rPr>
        <w:t xml:space="preserve">en az birisinin CCIE Collaboration olması gerekmektedir. </w:t>
      </w:r>
    </w:p>
    <w:p w:rsidR="00A55811" w:rsidRPr="00092FEF" w:rsidRDefault="00163661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092FEF">
        <w:rPr>
          <w:sz w:val="22"/>
        </w:rPr>
        <w:t>Uzmanlardan</w:t>
      </w:r>
      <w:r w:rsidR="00A55811" w:rsidRPr="00092FEF">
        <w:rPr>
          <w:sz w:val="22"/>
        </w:rPr>
        <w:t xml:space="preserve"> en az biri, BİLGİ için 1. derecede kritik öneme sahip, yedekli yapıda çalışan </w:t>
      </w:r>
      <w:proofErr w:type="spellStart"/>
      <w:r w:rsidR="00A55811" w:rsidRPr="00092FEF">
        <w:rPr>
          <w:sz w:val="22"/>
        </w:rPr>
        <w:t>Nexus</w:t>
      </w:r>
      <w:proofErr w:type="spellEnd"/>
      <w:r w:rsidR="00A55811" w:rsidRPr="00092FEF">
        <w:rPr>
          <w:sz w:val="22"/>
        </w:rPr>
        <w:t xml:space="preserve"> 7009 </w:t>
      </w:r>
      <w:proofErr w:type="spellStart"/>
      <w:r w:rsidR="00A55811" w:rsidRPr="00092FEF">
        <w:rPr>
          <w:sz w:val="22"/>
        </w:rPr>
        <w:t>backbone</w:t>
      </w:r>
      <w:proofErr w:type="spellEnd"/>
      <w:r w:rsidR="00A55811" w:rsidRPr="00092FEF">
        <w:rPr>
          <w:sz w:val="22"/>
        </w:rPr>
        <w:t xml:space="preserve"> </w:t>
      </w:r>
      <w:proofErr w:type="spellStart"/>
      <w:r w:rsidR="00A55811" w:rsidRPr="00092FEF">
        <w:rPr>
          <w:sz w:val="22"/>
        </w:rPr>
        <w:t>switch</w:t>
      </w:r>
      <w:proofErr w:type="spellEnd"/>
      <w:r w:rsidR="00A55811" w:rsidRPr="00092FEF">
        <w:rPr>
          <w:sz w:val="22"/>
        </w:rPr>
        <w:t xml:space="preserve"> ile ilgili </w:t>
      </w:r>
      <w:r w:rsidR="00AA6221" w:rsidRPr="00092FEF">
        <w:rPr>
          <w:sz w:val="22"/>
        </w:rPr>
        <w:t xml:space="preserve">CCIE </w:t>
      </w:r>
      <w:r w:rsidR="007552EE" w:rsidRPr="00092FEF">
        <w:rPr>
          <w:sz w:val="22"/>
        </w:rPr>
        <w:t xml:space="preserve">R&amp;S </w:t>
      </w:r>
      <w:r w:rsidR="00A55811" w:rsidRPr="00092FEF">
        <w:rPr>
          <w:sz w:val="22"/>
        </w:rPr>
        <w:t>sertifikasyon</w:t>
      </w:r>
      <w:r w:rsidR="00DC7293" w:rsidRPr="00092FEF">
        <w:rPr>
          <w:sz w:val="22"/>
        </w:rPr>
        <w:t>un</w:t>
      </w:r>
      <w:r w:rsidR="00A55811" w:rsidRPr="00092FEF">
        <w:rPr>
          <w:sz w:val="22"/>
        </w:rPr>
        <w:t>a ve uzmanlığ</w:t>
      </w:r>
      <w:r w:rsidRPr="00092FEF">
        <w:rPr>
          <w:sz w:val="22"/>
        </w:rPr>
        <w:t>ın</w:t>
      </w:r>
      <w:r w:rsidR="00A55811" w:rsidRPr="00092FEF">
        <w:rPr>
          <w:sz w:val="22"/>
        </w:rPr>
        <w:t>a sahip olmalıdır.</w:t>
      </w:r>
    </w:p>
    <w:p w:rsidR="00F77453" w:rsidRPr="00163661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FİRMA, </w:t>
      </w:r>
      <w:proofErr w:type="spellStart"/>
      <w:r w:rsidRPr="00D82E90">
        <w:rPr>
          <w:sz w:val="22"/>
        </w:rPr>
        <w:t>Solarwinds</w:t>
      </w:r>
      <w:proofErr w:type="spellEnd"/>
      <w:r w:rsidRPr="00D82E90">
        <w:rPr>
          <w:sz w:val="22"/>
        </w:rPr>
        <w:t xml:space="preserve"> (Network </w:t>
      </w:r>
      <w:proofErr w:type="spellStart"/>
      <w:r w:rsidRPr="00D82E90">
        <w:rPr>
          <w:sz w:val="22"/>
        </w:rPr>
        <w:t>Performance</w:t>
      </w:r>
      <w:proofErr w:type="spellEnd"/>
      <w:r w:rsidRPr="00D82E90">
        <w:rPr>
          <w:sz w:val="22"/>
        </w:rPr>
        <w:t xml:space="preserve"> </w:t>
      </w:r>
      <w:proofErr w:type="spellStart"/>
      <w:r w:rsidRPr="00D82E90">
        <w:rPr>
          <w:sz w:val="22"/>
        </w:rPr>
        <w:t>Monitor</w:t>
      </w:r>
      <w:proofErr w:type="spellEnd"/>
      <w:r w:rsidRPr="00D82E90">
        <w:rPr>
          <w:sz w:val="22"/>
        </w:rPr>
        <w:t xml:space="preserve"> SLX, Ne</w:t>
      </w:r>
      <w:r w:rsidR="00A55811" w:rsidRPr="00D82E90">
        <w:rPr>
          <w:sz w:val="22"/>
        </w:rPr>
        <w:t xml:space="preserve">twork </w:t>
      </w:r>
      <w:proofErr w:type="spellStart"/>
      <w:r w:rsidR="00A55811" w:rsidRPr="00D82E90">
        <w:rPr>
          <w:sz w:val="22"/>
        </w:rPr>
        <w:t>Configuration</w:t>
      </w:r>
      <w:proofErr w:type="spellEnd"/>
      <w:r w:rsidR="00A55811" w:rsidRPr="00D82E90">
        <w:rPr>
          <w:sz w:val="22"/>
        </w:rPr>
        <w:t xml:space="preserve"> Manager, IP </w:t>
      </w:r>
      <w:proofErr w:type="spellStart"/>
      <w:r w:rsidR="00A55811" w:rsidRPr="00D82E90">
        <w:rPr>
          <w:sz w:val="22"/>
        </w:rPr>
        <w:t>Address</w:t>
      </w:r>
      <w:proofErr w:type="spellEnd"/>
      <w:r w:rsidR="00A55811" w:rsidRPr="00D82E90">
        <w:rPr>
          <w:sz w:val="22"/>
        </w:rPr>
        <w:t xml:space="preserve"> Manager</w:t>
      </w:r>
      <w:r w:rsidRPr="00D82E90">
        <w:rPr>
          <w:sz w:val="22"/>
        </w:rPr>
        <w:t>)</w:t>
      </w:r>
      <w:r w:rsidR="00A55811" w:rsidRPr="00D82E90">
        <w:rPr>
          <w:sz w:val="22"/>
        </w:rPr>
        <w:t xml:space="preserve"> </w:t>
      </w:r>
      <w:r w:rsidRPr="00D82E90">
        <w:rPr>
          <w:sz w:val="22"/>
        </w:rPr>
        <w:t>ürünlerinde kurulum ve saha tecrübesine sahip en az iki uzman</w:t>
      </w:r>
      <w:r w:rsidR="00163661">
        <w:rPr>
          <w:sz w:val="22"/>
        </w:rPr>
        <w:t>ı</w:t>
      </w:r>
      <w:r w:rsidRPr="00D82E90">
        <w:rPr>
          <w:sz w:val="22"/>
        </w:rPr>
        <w:t xml:space="preserve"> kadrosunda bulunmalıdır.</w:t>
      </w:r>
      <w:r w:rsidR="00163661">
        <w:rPr>
          <w:sz w:val="22"/>
        </w:rPr>
        <w:t xml:space="preserve"> </w:t>
      </w:r>
      <w:proofErr w:type="spellStart"/>
      <w:r w:rsidR="00D90DEB" w:rsidRPr="00D82E90">
        <w:rPr>
          <w:sz w:val="22"/>
        </w:rPr>
        <w:t>Solarwinds</w:t>
      </w:r>
      <w:proofErr w:type="spellEnd"/>
      <w:r w:rsidR="00D90DEB" w:rsidRPr="00092FEF">
        <w:rPr>
          <w:sz w:val="22"/>
        </w:rPr>
        <w:t xml:space="preserve"> </w:t>
      </w:r>
      <w:r w:rsidR="00D90DEB" w:rsidRPr="00D82E90">
        <w:rPr>
          <w:sz w:val="22"/>
        </w:rPr>
        <w:t xml:space="preserve">üretici destek paketleri BİLGİ tarafından </w:t>
      </w:r>
      <w:r w:rsidR="00D90DEB" w:rsidRPr="00092FEF">
        <w:rPr>
          <w:sz w:val="22"/>
        </w:rPr>
        <w:t>FİRMA’</w:t>
      </w:r>
      <w:r w:rsidR="006A69BE">
        <w:rPr>
          <w:sz w:val="22"/>
        </w:rPr>
        <w:t xml:space="preserve"> </w:t>
      </w:r>
      <w:r w:rsidR="00D90DEB" w:rsidRPr="00092FEF">
        <w:rPr>
          <w:sz w:val="22"/>
        </w:rPr>
        <w:t>ya</w:t>
      </w:r>
      <w:r w:rsidR="00D90DEB" w:rsidRPr="00163661">
        <w:rPr>
          <w:sz w:val="22"/>
        </w:rPr>
        <w:t xml:space="preserve"> sağlanacaktır.</w:t>
      </w:r>
    </w:p>
    <w:p w:rsidR="00F77453" w:rsidRPr="00D82E90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10214C" w:rsidRPr="00D82E90">
        <w:rPr>
          <w:sz w:val="22"/>
        </w:rPr>
        <w:t>İRMA,</w:t>
      </w:r>
      <w:r w:rsidRPr="00D82E90">
        <w:rPr>
          <w:sz w:val="22"/>
        </w:rPr>
        <w:t xml:space="preserve"> </w:t>
      </w:r>
      <w:r w:rsidR="00883955">
        <w:rPr>
          <w:sz w:val="22"/>
        </w:rPr>
        <w:t xml:space="preserve">bildirilen </w:t>
      </w:r>
      <w:r w:rsidRPr="00D82E90">
        <w:rPr>
          <w:sz w:val="22"/>
        </w:rPr>
        <w:t>çağrıları</w:t>
      </w:r>
      <w:r w:rsidR="00883955">
        <w:rPr>
          <w:sz w:val="22"/>
        </w:rPr>
        <w:t>(</w:t>
      </w:r>
      <w:r w:rsidR="00591360">
        <w:rPr>
          <w:sz w:val="22"/>
        </w:rPr>
        <w:t xml:space="preserve"> </w:t>
      </w:r>
      <w:r w:rsidR="00883955">
        <w:rPr>
          <w:sz w:val="22"/>
        </w:rPr>
        <w:t>telefonla</w:t>
      </w:r>
      <w:r w:rsidR="00591360">
        <w:rPr>
          <w:sz w:val="22"/>
        </w:rPr>
        <w:t xml:space="preserve"> </w:t>
      </w:r>
      <w:r w:rsidR="00883955">
        <w:rPr>
          <w:sz w:val="22"/>
        </w:rPr>
        <w:t>/</w:t>
      </w:r>
      <w:r w:rsidR="00591360">
        <w:rPr>
          <w:sz w:val="22"/>
        </w:rPr>
        <w:t xml:space="preserve"> </w:t>
      </w:r>
      <w:r w:rsidR="00883955">
        <w:rPr>
          <w:sz w:val="22"/>
        </w:rPr>
        <w:t>e-posta ile</w:t>
      </w:r>
      <w:r w:rsidR="00591360">
        <w:rPr>
          <w:sz w:val="22"/>
        </w:rPr>
        <w:t xml:space="preserve"> </w:t>
      </w:r>
      <w:r w:rsidR="00883955">
        <w:rPr>
          <w:sz w:val="22"/>
        </w:rPr>
        <w:t>/</w:t>
      </w:r>
      <w:r w:rsidR="00591360">
        <w:rPr>
          <w:sz w:val="22"/>
        </w:rPr>
        <w:t xml:space="preserve"> </w:t>
      </w:r>
      <w:r w:rsidR="00883955">
        <w:rPr>
          <w:sz w:val="22"/>
        </w:rPr>
        <w:t>servis kaydı ile</w:t>
      </w:r>
      <w:r w:rsidR="00591360">
        <w:rPr>
          <w:sz w:val="22"/>
        </w:rPr>
        <w:t xml:space="preserve"> </w:t>
      </w:r>
      <w:r w:rsidR="00883955">
        <w:rPr>
          <w:sz w:val="22"/>
        </w:rPr>
        <w:t>)</w:t>
      </w:r>
      <w:r w:rsidRPr="00D82E90">
        <w:rPr>
          <w:sz w:val="22"/>
        </w:rPr>
        <w:t xml:space="preserve"> 7x24 karşılayabileceği, önem ve sorun tipine göre değerlendirerek ilgili birimlere yönlendirmesini gerçekleştiren bir çağrı merkezi bulundur</w:t>
      </w:r>
      <w:r w:rsidR="0010214C" w:rsidRPr="00D82E90">
        <w:rPr>
          <w:sz w:val="22"/>
        </w:rPr>
        <w:t>malıdır</w:t>
      </w:r>
      <w:r w:rsidRPr="00D82E90">
        <w:rPr>
          <w:sz w:val="22"/>
        </w:rPr>
        <w:t xml:space="preserve">. </w:t>
      </w:r>
      <w:r w:rsidR="00591360">
        <w:rPr>
          <w:sz w:val="22"/>
        </w:rPr>
        <w:t>Servis verecek personel iletişim bilgileri sözleşme aşamasında BİLGİ’ ye iletilecektir.</w:t>
      </w:r>
    </w:p>
    <w:p w:rsidR="00F77453" w:rsidRPr="00D82E90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10214C" w:rsidRPr="00D82E90">
        <w:rPr>
          <w:sz w:val="22"/>
        </w:rPr>
        <w:t>İRMA</w:t>
      </w:r>
      <w:r w:rsidRPr="00D82E90">
        <w:rPr>
          <w:sz w:val="22"/>
        </w:rPr>
        <w:t xml:space="preserve">, çağrı bildirimini takiben en geç </w:t>
      </w:r>
      <w:r w:rsidR="00163661">
        <w:rPr>
          <w:sz w:val="22"/>
        </w:rPr>
        <w:t>1</w:t>
      </w:r>
      <w:r w:rsidRPr="00D82E90">
        <w:rPr>
          <w:sz w:val="22"/>
        </w:rPr>
        <w:t xml:space="preserve"> saat içinde, telefonla destek hizmetini </w:t>
      </w:r>
      <w:r w:rsidR="00254DC2" w:rsidRPr="00D82E90">
        <w:rPr>
          <w:sz w:val="22"/>
        </w:rPr>
        <w:t>BİLGİ’ ye</w:t>
      </w:r>
      <w:r w:rsidRPr="00D82E90">
        <w:rPr>
          <w:sz w:val="22"/>
        </w:rPr>
        <w:t xml:space="preserve"> sunacaktır.</w:t>
      </w:r>
    </w:p>
    <w:p w:rsidR="00F77453" w:rsidRPr="00D82E90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10214C" w:rsidRPr="00D82E90">
        <w:rPr>
          <w:sz w:val="22"/>
        </w:rPr>
        <w:t>İRMA</w:t>
      </w:r>
      <w:r w:rsidRPr="00D82E90">
        <w:rPr>
          <w:sz w:val="22"/>
        </w:rPr>
        <w:t>, problemlere en kısa sürede müdahale ve çözüm sağlayabilmek amacıyla kendi içindeki kaynakları harekete geçirirken gerek</w:t>
      </w:r>
      <w:r w:rsidR="0010214C" w:rsidRPr="00D82E90">
        <w:rPr>
          <w:sz w:val="22"/>
        </w:rPr>
        <w:t>li hallerde</w:t>
      </w:r>
      <w:r w:rsidRPr="00D82E90">
        <w:rPr>
          <w:sz w:val="22"/>
        </w:rPr>
        <w:t xml:space="preserve"> ÜRETİCİ’</w:t>
      </w:r>
      <w:r w:rsidR="0010214C" w:rsidRPr="00D82E90">
        <w:rPr>
          <w:sz w:val="22"/>
        </w:rPr>
        <w:t xml:space="preserve"> </w:t>
      </w:r>
      <w:r w:rsidRPr="00D82E90">
        <w:rPr>
          <w:sz w:val="22"/>
        </w:rPr>
        <w:t>ye çağrı açacaktır.</w:t>
      </w:r>
      <w:r w:rsidR="0010214C" w:rsidRPr="00D82E90">
        <w:rPr>
          <w:sz w:val="22"/>
        </w:rPr>
        <w:t xml:space="preserve"> </w:t>
      </w:r>
      <w:r w:rsidRPr="00D82E90">
        <w:rPr>
          <w:sz w:val="22"/>
        </w:rPr>
        <w:t xml:space="preserve">Doğrudan </w:t>
      </w:r>
      <w:r w:rsidRPr="00D82E90">
        <w:rPr>
          <w:sz w:val="22"/>
        </w:rPr>
        <w:lastRenderedPageBreak/>
        <w:t xml:space="preserve">RMA kaydı açma konusunda üretici tarafından yetkilendirilmiş </w:t>
      </w:r>
      <w:proofErr w:type="gramStart"/>
      <w:r w:rsidRPr="00D82E90">
        <w:rPr>
          <w:sz w:val="22"/>
        </w:rPr>
        <w:t>partner</w:t>
      </w:r>
      <w:proofErr w:type="gramEnd"/>
      <w:r w:rsidRPr="00D82E90">
        <w:rPr>
          <w:sz w:val="22"/>
        </w:rPr>
        <w:t xml:space="preserve"> statüsünde olmalıdır.</w:t>
      </w:r>
    </w:p>
    <w:p w:rsidR="00F77453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FİRMA</w:t>
      </w:r>
      <w:r w:rsidR="00F77453" w:rsidRPr="00D82E90">
        <w:rPr>
          <w:sz w:val="22"/>
        </w:rPr>
        <w:t xml:space="preserve">, çalışmakta olan yapıyla ilgili ihtiyaç duyulabilecek ilave bilgilerin sağlanmasının yanı sıra, </w:t>
      </w:r>
      <w:r w:rsidR="00254DC2" w:rsidRPr="00D82E90">
        <w:rPr>
          <w:sz w:val="22"/>
        </w:rPr>
        <w:t xml:space="preserve">BİLGİ’ </w:t>
      </w:r>
      <w:proofErr w:type="spellStart"/>
      <w:r w:rsidR="00254DC2" w:rsidRPr="00D82E90">
        <w:rPr>
          <w:sz w:val="22"/>
        </w:rPr>
        <w:t>nin</w:t>
      </w:r>
      <w:proofErr w:type="spellEnd"/>
      <w:r w:rsidR="00F77453" w:rsidRPr="00D82E90">
        <w:rPr>
          <w:sz w:val="22"/>
        </w:rPr>
        <w:t xml:space="preserve"> gelecekteki ihtiyaçları doğrultusunda </w:t>
      </w:r>
      <w:proofErr w:type="gramStart"/>
      <w:r w:rsidR="00F77453" w:rsidRPr="00D82E90">
        <w:rPr>
          <w:sz w:val="22"/>
        </w:rPr>
        <w:t>konfigürasyon</w:t>
      </w:r>
      <w:proofErr w:type="gramEnd"/>
      <w:r w:rsidR="00F77453" w:rsidRPr="00D82E90">
        <w:rPr>
          <w:sz w:val="22"/>
        </w:rPr>
        <w:t xml:space="preserve"> değişiklikleri, donanım/yazılım değişiklikleri, güncelleştirilmesi, var olan yapıya entegrasyonu konularında </w:t>
      </w:r>
      <w:r w:rsidR="00163661">
        <w:rPr>
          <w:sz w:val="22"/>
        </w:rPr>
        <w:t xml:space="preserve">aylık olarak en az bir gün düzenlenecek planlı toplantıda </w:t>
      </w:r>
      <w:r w:rsidR="00B3156F">
        <w:rPr>
          <w:sz w:val="22"/>
        </w:rPr>
        <w:t xml:space="preserve">BİLGİ’ ye </w:t>
      </w:r>
      <w:r w:rsidR="00F77453" w:rsidRPr="00D82E90">
        <w:rPr>
          <w:sz w:val="22"/>
        </w:rPr>
        <w:t>danışmanlık</w:t>
      </w:r>
      <w:r w:rsidR="00163661">
        <w:rPr>
          <w:sz w:val="22"/>
        </w:rPr>
        <w:t xml:space="preserve"> hizmeti verecek ve aylık servis raporunu BT Yönetimine sunacak.</w:t>
      </w:r>
    </w:p>
    <w:p w:rsidR="0010214C" w:rsidRPr="00D82E90" w:rsidRDefault="0010214C" w:rsidP="001F4756">
      <w:pPr>
        <w:pStyle w:val="Heading1"/>
        <w:numPr>
          <w:ilvl w:val="0"/>
          <w:numId w:val="0"/>
        </w:numPr>
        <w:contextualSpacing/>
        <w:rPr>
          <w:rFonts w:ascii="Calibri" w:hAnsi="Calibri"/>
          <w:sz w:val="28"/>
        </w:rPr>
      </w:pPr>
      <w:r w:rsidRPr="00D82E90">
        <w:rPr>
          <w:rFonts w:ascii="Calibri" w:hAnsi="Calibri"/>
          <w:sz w:val="28"/>
        </w:rPr>
        <w:t>BİLGİ GÜVENLİK</w:t>
      </w:r>
      <w:r w:rsidR="00500A9C" w:rsidRPr="00D82E90">
        <w:rPr>
          <w:rFonts w:ascii="Calibri" w:hAnsi="Calibri"/>
          <w:sz w:val="28"/>
        </w:rPr>
        <w:t xml:space="preserve"> </w:t>
      </w:r>
      <w:r w:rsidRPr="00D82E90">
        <w:rPr>
          <w:rFonts w:ascii="Calibri" w:hAnsi="Calibri"/>
          <w:sz w:val="28"/>
        </w:rPr>
        <w:t>ve KALİTE GEREKSİNİMLERİ</w:t>
      </w:r>
    </w:p>
    <w:p w:rsidR="0010214C" w:rsidRPr="0051458A" w:rsidRDefault="0010214C" w:rsidP="0051458A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FİRMA’ </w:t>
      </w:r>
      <w:proofErr w:type="spellStart"/>
      <w:r w:rsidRPr="00D82E90">
        <w:rPr>
          <w:sz w:val="22"/>
        </w:rPr>
        <w:t>nın</w:t>
      </w:r>
      <w:proofErr w:type="spellEnd"/>
      <w:r w:rsidRPr="00D82E90">
        <w:rPr>
          <w:sz w:val="22"/>
        </w:rPr>
        <w:t xml:space="preserve"> aşağıdaki gü</w:t>
      </w:r>
      <w:r w:rsidR="003B5B5C" w:rsidRPr="00D82E90">
        <w:rPr>
          <w:sz w:val="22"/>
        </w:rPr>
        <w:t>venlik ve kalite sertifikalarına</w:t>
      </w:r>
      <w:r w:rsidRPr="00D82E90">
        <w:rPr>
          <w:sz w:val="22"/>
        </w:rPr>
        <w:t xml:space="preserve"> sahip olması </w:t>
      </w:r>
      <w:r w:rsidR="003B5B5C" w:rsidRPr="00D82E90">
        <w:rPr>
          <w:sz w:val="22"/>
        </w:rPr>
        <w:t>tercih sebebi olup</w:t>
      </w:r>
      <w:r w:rsidRPr="00D82E90">
        <w:rPr>
          <w:sz w:val="22"/>
        </w:rPr>
        <w:t>, belgeler teklif dosyasına eklenecektir.</w:t>
      </w:r>
    </w:p>
    <w:p w:rsidR="0010214C" w:rsidRPr="00051952" w:rsidRDefault="0010214C" w:rsidP="0051458A">
      <w:pPr>
        <w:pStyle w:val="ColorfulList-Accent11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</w:rPr>
      </w:pPr>
      <w:r w:rsidRPr="00051952">
        <w:rPr>
          <w:rFonts w:ascii="Arial" w:hAnsi="Arial" w:cs="Arial"/>
          <w:lang w:val="tr-TR"/>
        </w:rPr>
        <w:t>ISO 27001 Bilgi Güvenliği Yönetim Sistemleri</w:t>
      </w:r>
      <w:r w:rsidR="00500A9C" w:rsidRPr="00051952">
        <w:rPr>
          <w:rFonts w:ascii="Arial" w:hAnsi="Arial" w:cs="Arial"/>
          <w:lang w:val="tr-TR"/>
        </w:rPr>
        <w:t xml:space="preserve"> </w:t>
      </w:r>
    </w:p>
    <w:p w:rsidR="0010214C" w:rsidRPr="00051952" w:rsidRDefault="00A86FBF" w:rsidP="0051458A">
      <w:pPr>
        <w:pStyle w:val="ColorfulList-Accent11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</w:rPr>
      </w:pPr>
      <w:r w:rsidRPr="00051952">
        <w:rPr>
          <w:rFonts w:ascii="Arial" w:hAnsi="Arial" w:cs="Arial"/>
          <w:lang w:val="tr-TR"/>
        </w:rPr>
        <w:t>ISO 90</w:t>
      </w:r>
      <w:r w:rsidR="0010214C" w:rsidRPr="00051952">
        <w:rPr>
          <w:rFonts w:ascii="Arial" w:hAnsi="Arial" w:cs="Arial"/>
          <w:lang w:val="tr-TR"/>
        </w:rPr>
        <w:t>01:2008 veya eşdeğer kalite uygunluk belgesi</w:t>
      </w:r>
    </w:p>
    <w:p w:rsidR="0010214C" w:rsidRPr="00051952" w:rsidRDefault="0010214C" w:rsidP="0051458A">
      <w:pPr>
        <w:pStyle w:val="ColorfulList-Accent11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</w:rPr>
      </w:pPr>
      <w:r w:rsidRPr="00051952">
        <w:rPr>
          <w:rFonts w:ascii="Arial" w:hAnsi="Arial" w:cs="Arial"/>
          <w:lang w:val="tr-TR"/>
        </w:rPr>
        <w:t xml:space="preserve">BS OHSAS 18001 </w:t>
      </w:r>
      <w:proofErr w:type="spellStart"/>
      <w:r w:rsidRPr="00051952">
        <w:rPr>
          <w:rFonts w:ascii="Arial" w:hAnsi="Arial" w:cs="Arial"/>
          <w:lang w:val="tr-TR"/>
        </w:rPr>
        <w:t>Occupational</w:t>
      </w:r>
      <w:proofErr w:type="spellEnd"/>
      <w:r w:rsidRPr="00051952">
        <w:rPr>
          <w:rFonts w:ascii="Arial" w:hAnsi="Arial" w:cs="Arial"/>
          <w:lang w:val="tr-TR"/>
        </w:rPr>
        <w:t xml:space="preserve"> </w:t>
      </w:r>
      <w:proofErr w:type="spellStart"/>
      <w:r w:rsidRPr="00051952">
        <w:rPr>
          <w:rFonts w:ascii="Arial" w:hAnsi="Arial" w:cs="Arial"/>
          <w:lang w:val="tr-TR"/>
        </w:rPr>
        <w:t>Health</w:t>
      </w:r>
      <w:proofErr w:type="spellEnd"/>
      <w:r w:rsidRPr="00051952">
        <w:rPr>
          <w:rFonts w:ascii="Arial" w:hAnsi="Arial" w:cs="Arial"/>
          <w:lang w:val="tr-TR"/>
        </w:rPr>
        <w:t xml:space="preserve"> </w:t>
      </w:r>
      <w:proofErr w:type="spellStart"/>
      <w:r w:rsidRPr="00051952">
        <w:rPr>
          <w:rFonts w:ascii="Arial" w:hAnsi="Arial" w:cs="Arial"/>
          <w:lang w:val="tr-TR"/>
        </w:rPr>
        <w:t>and</w:t>
      </w:r>
      <w:proofErr w:type="spellEnd"/>
      <w:r w:rsidRPr="00051952">
        <w:rPr>
          <w:rFonts w:ascii="Arial" w:hAnsi="Arial" w:cs="Arial"/>
          <w:lang w:val="tr-TR"/>
        </w:rPr>
        <w:t> </w:t>
      </w:r>
      <w:proofErr w:type="spellStart"/>
      <w:r w:rsidRPr="00051952">
        <w:rPr>
          <w:rFonts w:ascii="Arial" w:hAnsi="Arial" w:cs="Arial"/>
          <w:lang w:val="tr-TR"/>
        </w:rPr>
        <w:t>Safety</w:t>
      </w:r>
      <w:proofErr w:type="spellEnd"/>
      <w:r w:rsidR="00500A9C" w:rsidRPr="00051952">
        <w:rPr>
          <w:rFonts w:ascii="Arial" w:hAnsi="Arial" w:cs="Arial"/>
          <w:lang w:val="tr-TR"/>
        </w:rPr>
        <w:t xml:space="preserve"> </w:t>
      </w:r>
      <w:r w:rsidRPr="00051952">
        <w:rPr>
          <w:rFonts w:ascii="Arial" w:hAnsi="Arial" w:cs="Arial"/>
          <w:lang w:val="tr-TR"/>
        </w:rPr>
        <w:t xml:space="preserve">Management System </w:t>
      </w:r>
    </w:p>
    <w:p w:rsidR="0010214C" w:rsidRPr="00051952" w:rsidRDefault="0010214C" w:rsidP="0051458A">
      <w:pPr>
        <w:pStyle w:val="ColorfulList-Accent11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</w:rPr>
      </w:pPr>
      <w:r w:rsidRPr="00051952">
        <w:rPr>
          <w:rFonts w:ascii="Arial" w:hAnsi="Arial" w:cs="Arial"/>
          <w:lang w:val="tr-TR"/>
        </w:rPr>
        <w:t>Cisco ürünlerine servis vermeye yetkili</w:t>
      </w:r>
      <w:r w:rsidR="00500A9C" w:rsidRPr="00051952">
        <w:rPr>
          <w:rFonts w:ascii="Arial" w:hAnsi="Arial" w:cs="Arial"/>
          <w:lang w:val="tr-TR"/>
        </w:rPr>
        <w:t xml:space="preserve"> </w:t>
      </w:r>
      <w:r w:rsidRPr="00051952">
        <w:rPr>
          <w:rFonts w:ascii="Arial" w:hAnsi="Arial" w:cs="Arial"/>
          <w:lang w:val="tr-TR"/>
        </w:rPr>
        <w:t>TSE 12498 Bakım &amp; Onarım Yetkinlik Sertifikası</w:t>
      </w:r>
    </w:p>
    <w:p w:rsidR="0010214C" w:rsidRPr="00051952" w:rsidRDefault="0010214C" w:rsidP="0051458A">
      <w:pPr>
        <w:pStyle w:val="ColorfulList-Accent11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</w:rPr>
      </w:pPr>
      <w:r w:rsidRPr="00051952">
        <w:rPr>
          <w:rFonts w:ascii="Arial" w:hAnsi="Arial" w:cs="Arial"/>
          <w:lang w:val="tr-TR"/>
        </w:rPr>
        <w:t>ISO/IEC 20000 Service Manag</w:t>
      </w:r>
      <w:r w:rsidR="003749CC" w:rsidRPr="00051952">
        <w:rPr>
          <w:rFonts w:ascii="Arial" w:hAnsi="Arial" w:cs="Arial"/>
          <w:lang w:val="tr-TR"/>
        </w:rPr>
        <w:t>e</w:t>
      </w:r>
      <w:r w:rsidRPr="00051952">
        <w:rPr>
          <w:rFonts w:ascii="Arial" w:hAnsi="Arial" w:cs="Arial"/>
          <w:lang w:val="tr-TR"/>
        </w:rPr>
        <w:t xml:space="preserve">ment System </w:t>
      </w:r>
    </w:p>
    <w:p w:rsidR="0010214C" w:rsidRPr="00D82E90" w:rsidRDefault="0010214C" w:rsidP="0051458A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FİRMA teklif kapsamındaki benzer referanslarını detaylı olarak belirtmelidir. </w:t>
      </w:r>
    </w:p>
    <w:p w:rsidR="00571B6A" w:rsidRPr="0051458A" w:rsidRDefault="0010214C" w:rsidP="0051458A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B3156F">
        <w:rPr>
          <w:sz w:val="22"/>
        </w:rPr>
        <w:t xml:space="preserve">Bu bakım kapsamında </w:t>
      </w:r>
      <w:r w:rsidRPr="0051458A">
        <w:rPr>
          <w:sz w:val="22"/>
        </w:rPr>
        <w:t>FİRMA</w:t>
      </w:r>
      <w:r w:rsidRPr="00B3156F">
        <w:rPr>
          <w:sz w:val="22"/>
        </w:rPr>
        <w:t xml:space="preserve"> </w:t>
      </w:r>
      <w:r w:rsidR="00A07525">
        <w:rPr>
          <w:sz w:val="22"/>
        </w:rPr>
        <w:t xml:space="preserve">kullanımdaki aktif cihaz port sayısı 1.000’in üzerinde </w:t>
      </w:r>
      <w:r w:rsidRPr="00B3156F">
        <w:rPr>
          <w:sz w:val="22"/>
        </w:rPr>
        <w:t xml:space="preserve">en az </w:t>
      </w:r>
      <w:r w:rsidR="00B3156F">
        <w:rPr>
          <w:sz w:val="22"/>
        </w:rPr>
        <w:t>5</w:t>
      </w:r>
      <w:r w:rsidRPr="00B3156F">
        <w:rPr>
          <w:sz w:val="22"/>
        </w:rPr>
        <w:t xml:space="preserve"> olumlu referans</w:t>
      </w:r>
      <w:r w:rsidR="007C06BD" w:rsidRPr="00B3156F">
        <w:rPr>
          <w:sz w:val="22"/>
        </w:rPr>
        <w:t xml:space="preserve"> paylaşmalı</w:t>
      </w:r>
      <w:r w:rsidRPr="00B3156F">
        <w:rPr>
          <w:sz w:val="22"/>
        </w:rPr>
        <w:t xml:space="preserve">, </w:t>
      </w:r>
      <w:r w:rsidR="00B3156F">
        <w:rPr>
          <w:sz w:val="22"/>
        </w:rPr>
        <w:t xml:space="preserve">hizmet verdiği konuda </w:t>
      </w:r>
      <w:r w:rsidR="002D1C64" w:rsidRPr="00B3156F">
        <w:rPr>
          <w:sz w:val="22"/>
        </w:rPr>
        <w:t xml:space="preserve">en az 1 tanesi minimum </w:t>
      </w:r>
      <w:r w:rsidR="00B3156F">
        <w:rPr>
          <w:sz w:val="22"/>
        </w:rPr>
        <w:t>2</w:t>
      </w:r>
      <w:r w:rsidR="00A07525">
        <w:rPr>
          <w:sz w:val="22"/>
        </w:rPr>
        <w:t>.</w:t>
      </w:r>
      <w:r w:rsidRPr="0051458A">
        <w:rPr>
          <w:sz w:val="22"/>
        </w:rPr>
        <w:t>000</w:t>
      </w:r>
      <w:r w:rsidR="00B3156F" w:rsidRPr="0051458A">
        <w:rPr>
          <w:sz w:val="22"/>
        </w:rPr>
        <w:t xml:space="preserve"> veya üzeri </w:t>
      </w:r>
      <w:r w:rsidR="00B3156F">
        <w:rPr>
          <w:sz w:val="22"/>
        </w:rPr>
        <w:t>setli</w:t>
      </w:r>
      <w:r w:rsidR="00753351">
        <w:rPr>
          <w:sz w:val="22"/>
        </w:rPr>
        <w:t>,</w:t>
      </w:r>
      <w:r w:rsidRPr="00B3156F">
        <w:rPr>
          <w:sz w:val="22"/>
        </w:rPr>
        <w:t xml:space="preserve"> IP Telefon Sistemi</w:t>
      </w:r>
      <w:r w:rsidR="00B3156F">
        <w:rPr>
          <w:sz w:val="22"/>
        </w:rPr>
        <w:t>ne sahip</w:t>
      </w:r>
      <w:r w:rsidR="007C06BD" w:rsidRPr="0051458A">
        <w:rPr>
          <w:sz w:val="22"/>
        </w:rPr>
        <w:t xml:space="preserve">, tercihen </w:t>
      </w:r>
      <w:r w:rsidR="00B3083D" w:rsidRPr="0051458A">
        <w:rPr>
          <w:sz w:val="22"/>
        </w:rPr>
        <w:t xml:space="preserve">kamu kurumu veya </w:t>
      </w:r>
      <w:r w:rsidR="007C06BD" w:rsidRPr="0051458A">
        <w:rPr>
          <w:sz w:val="22"/>
        </w:rPr>
        <w:t xml:space="preserve">üniversite </w:t>
      </w:r>
      <w:r w:rsidRPr="00B3156F">
        <w:rPr>
          <w:sz w:val="22"/>
        </w:rPr>
        <w:t>olmalıdır.</w:t>
      </w:r>
      <w:r w:rsidR="00B3156F">
        <w:rPr>
          <w:sz w:val="22"/>
        </w:rPr>
        <w:t xml:space="preserve"> </w:t>
      </w:r>
      <w:r w:rsidR="00571B6A" w:rsidRPr="0051458A">
        <w:rPr>
          <w:sz w:val="22"/>
        </w:rPr>
        <w:t xml:space="preserve">Ayrıca </w:t>
      </w:r>
      <w:r w:rsidR="00B3156F" w:rsidRPr="0051458A">
        <w:rPr>
          <w:sz w:val="22"/>
        </w:rPr>
        <w:t xml:space="preserve">bir diğer </w:t>
      </w:r>
      <w:r w:rsidR="00EB7232">
        <w:rPr>
          <w:sz w:val="22"/>
        </w:rPr>
        <w:t xml:space="preserve">ağ altyapı desteği verdiği </w:t>
      </w:r>
      <w:r w:rsidR="00B3156F" w:rsidRPr="0051458A">
        <w:rPr>
          <w:sz w:val="22"/>
        </w:rPr>
        <w:t xml:space="preserve">referansı aktif ağ bağlantısı en az 3.000 olan bir </w:t>
      </w:r>
      <w:r w:rsidR="00EB7232">
        <w:rPr>
          <w:sz w:val="22"/>
        </w:rPr>
        <w:t>k</w:t>
      </w:r>
      <w:r w:rsidR="00B3156F" w:rsidRPr="0051458A">
        <w:rPr>
          <w:sz w:val="22"/>
        </w:rPr>
        <w:t>urum</w:t>
      </w:r>
      <w:r w:rsidR="00EB7232">
        <w:rPr>
          <w:sz w:val="22"/>
        </w:rPr>
        <w:t xml:space="preserve">, tercihen </w:t>
      </w:r>
      <w:r w:rsidR="00B3156F" w:rsidRPr="0051458A">
        <w:rPr>
          <w:sz w:val="22"/>
        </w:rPr>
        <w:t>üniversite olmalıdır.</w:t>
      </w:r>
    </w:p>
    <w:p w:rsidR="001F4756" w:rsidRDefault="001F4756" w:rsidP="001F4756">
      <w:pPr>
        <w:pStyle w:val="Heading1"/>
        <w:numPr>
          <w:ilvl w:val="0"/>
          <w:numId w:val="0"/>
        </w:numPr>
        <w:contextualSpacing/>
        <w:rPr>
          <w:rFonts w:ascii="Arial" w:eastAsia="Times New Roman" w:hAnsi="Arial" w:cs="Arial"/>
          <w:b w:val="0"/>
          <w:bCs w:val="0"/>
          <w:kern w:val="0"/>
          <w:sz w:val="22"/>
          <w:szCs w:val="20"/>
        </w:rPr>
      </w:pPr>
    </w:p>
    <w:p w:rsidR="0010214C" w:rsidRPr="00D82E90" w:rsidRDefault="0010214C" w:rsidP="001F4756">
      <w:pPr>
        <w:pStyle w:val="Heading1"/>
        <w:numPr>
          <w:ilvl w:val="0"/>
          <w:numId w:val="0"/>
        </w:numPr>
        <w:contextualSpacing/>
        <w:rPr>
          <w:rFonts w:ascii="Calibri" w:hAnsi="Calibri"/>
          <w:sz w:val="28"/>
        </w:rPr>
      </w:pPr>
      <w:r w:rsidRPr="00D82E90">
        <w:rPr>
          <w:rFonts w:ascii="Calibri" w:hAnsi="Calibri"/>
          <w:sz w:val="28"/>
        </w:rPr>
        <w:t>BAKIM VE DESTEK HİZMETİNİN KAPSAMI VE ARIZALARA MÜDAHALE</w:t>
      </w:r>
    </w:p>
    <w:p w:rsidR="0010214C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Bakım destek, arızalanan donanımların değiştirilmesi, periyodik bakımın yapılması, yazılımlarda çıkabilecek hataların giderilmesi, yazılımların performanslı çalışabilmesi için iyileştirme çalışmalarını, teslim edilen bütün yazılımların bakımını kapsamaktadır.</w:t>
      </w:r>
    </w:p>
    <w:p w:rsidR="0010214C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Bakım kapsamında yeni alınan cihazlar</w:t>
      </w:r>
      <w:r w:rsidR="00A07525">
        <w:rPr>
          <w:sz w:val="22"/>
        </w:rPr>
        <w:t>ın</w:t>
      </w:r>
      <w:r w:rsidR="00500A9C" w:rsidRPr="00D82E90">
        <w:rPr>
          <w:sz w:val="22"/>
        </w:rPr>
        <w:t xml:space="preserve"> </w:t>
      </w:r>
      <w:proofErr w:type="spellStart"/>
      <w:r w:rsidRPr="00D82E90">
        <w:rPr>
          <w:sz w:val="22"/>
        </w:rPr>
        <w:t>Solarwinds</w:t>
      </w:r>
      <w:proofErr w:type="spellEnd"/>
      <w:r w:rsidR="00500A9C" w:rsidRPr="00D82E90">
        <w:rPr>
          <w:sz w:val="22"/>
        </w:rPr>
        <w:t xml:space="preserve"> </w:t>
      </w:r>
      <w:r w:rsidRPr="00D82E90">
        <w:rPr>
          <w:sz w:val="22"/>
        </w:rPr>
        <w:t>yazılımına</w:t>
      </w:r>
      <w:r w:rsidR="00500A9C" w:rsidRPr="00D82E90">
        <w:rPr>
          <w:sz w:val="22"/>
        </w:rPr>
        <w:t xml:space="preserve"> </w:t>
      </w:r>
      <w:r w:rsidR="00A07525">
        <w:rPr>
          <w:sz w:val="22"/>
        </w:rPr>
        <w:t xml:space="preserve">tanımlanma hizmeti de </w:t>
      </w:r>
      <w:r w:rsidRPr="00D82E90">
        <w:rPr>
          <w:sz w:val="22"/>
        </w:rPr>
        <w:t>verilecektir.</w:t>
      </w:r>
    </w:p>
    <w:p w:rsidR="0010214C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Ayda</w:t>
      </w:r>
      <w:r w:rsidR="00500A9C" w:rsidRPr="00D82E90">
        <w:rPr>
          <w:sz w:val="22"/>
        </w:rPr>
        <w:t xml:space="preserve"> </w:t>
      </w:r>
      <w:r w:rsidRPr="00D82E90">
        <w:rPr>
          <w:sz w:val="22"/>
        </w:rPr>
        <w:t xml:space="preserve">iki </w:t>
      </w:r>
      <w:r w:rsidR="006A69BE">
        <w:rPr>
          <w:sz w:val="22"/>
        </w:rPr>
        <w:t>tam iş günü</w:t>
      </w:r>
      <w:r w:rsidRPr="00D82E90">
        <w:rPr>
          <w:sz w:val="22"/>
        </w:rPr>
        <w:t xml:space="preserve"> </w:t>
      </w:r>
      <w:r w:rsidR="00B233ED" w:rsidRPr="00D82E90">
        <w:rPr>
          <w:sz w:val="22"/>
        </w:rPr>
        <w:t>BİLGİ</w:t>
      </w:r>
      <w:r w:rsidR="00284ABE">
        <w:rPr>
          <w:sz w:val="22"/>
        </w:rPr>
        <w:t xml:space="preserve"> yukarıda belirtilen uzmanlardan biri tarafından</w:t>
      </w:r>
      <w:r w:rsidRPr="00D82E90">
        <w:rPr>
          <w:sz w:val="22"/>
        </w:rPr>
        <w:t xml:space="preserve"> ziyaret edilerek</w:t>
      </w:r>
      <w:r w:rsidR="00500A9C" w:rsidRPr="00D82E90">
        <w:rPr>
          <w:sz w:val="22"/>
        </w:rPr>
        <w:t xml:space="preserve"> </w:t>
      </w:r>
      <w:r w:rsidRPr="00D82E90">
        <w:rPr>
          <w:sz w:val="22"/>
        </w:rPr>
        <w:t xml:space="preserve">kapsam altındaki ürünlerin </w:t>
      </w:r>
      <w:r w:rsidR="00E65E8A">
        <w:rPr>
          <w:sz w:val="22"/>
        </w:rPr>
        <w:t xml:space="preserve">genel </w:t>
      </w:r>
      <w:r w:rsidRPr="00D82E90">
        <w:rPr>
          <w:sz w:val="22"/>
        </w:rPr>
        <w:t>kontrolü sağlanacak</w:t>
      </w:r>
      <w:r w:rsidR="00284ABE">
        <w:rPr>
          <w:sz w:val="22"/>
        </w:rPr>
        <w:t xml:space="preserve"> veya BİLGİ’ </w:t>
      </w:r>
      <w:proofErr w:type="spellStart"/>
      <w:r w:rsidR="00284ABE">
        <w:rPr>
          <w:sz w:val="22"/>
        </w:rPr>
        <w:t>nin</w:t>
      </w:r>
      <w:proofErr w:type="spellEnd"/>
      <w:r w:rsidR="00284ABE">
        <w:rPr>
          <w:sz w:val="22"/>
        </w:rPr>
        <w:t xml:space="preserve"> talepleri yerinde hizmetle sağlanacaktır.</w:t>
      </w:r>
      <w:r w:rsidRPr="00D82E90">
        <w:rPr>
          <w:sz w:val="22"/>
        </w:rPr>
        <w:t xml:space="preserve"> </w:t>
      </w:r>
    </w:p>
    <w:p w:rsidR="0010214C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B233ED" w:rsidRPr="00D82E90">
        <w:rPr>
          <w:sz w:val="22"/>
        </w:rPr>
        <w:t>İRMA</w:t>
      </w:r>
      <w:r w:rsidRPr="00D82E90">
        <w:rPr>
          <w:sz w:val="22"/>
        </w:rPr>
        <w:t xml:space="preserve">, tüm </w:t>
      </w:r>
      <w:proofErr w:type="gramStart"/>
      <w:r w:rsidRPr="00D82E90">
        <w:rPr>
          <w:sz w:val="22"/>
        </w:rPr>
        <w:t>firmware</w:t>
      </w:r>
      <w:proofErr w:type="gramEnd"/>
      <w:r w:rsidR="00500A9C" w:rsidRPr="00D82E90">
        <w:rPr>
          <w:sz w:val="22"/>
        </w:rPr>
        <w:t xml:space="preserve"> </w:t>
      </w:r>
      <w:r w:rsidRPr="00D82E90">
        <w:rPr>
          <w:sz w:val="22"/>
        </w:rPr>
        <w:t>ürünlerinin, onarım, yama ve temel sürümleri dahil, güncelleştirilmiş veya değiştirilmiş bütün yeni versiyonlarını –ana sürüm yükseltmeleri dahil-</w:t>
      </w:r>
      <w:r w:rsidR="00500A9C" w:rsidRPr="00D82E90">
        <w:rPr>
          <w:sz w:val="22"/>
        </w:rPr>
        <w:t xml:space="preserve"> </w:t>
      </w:r>
      <w:proofErr w:type="spellStart"/>
      <w:r w:rsidR="00B233ED" w:rsidRPr="00D82E90">
        <w:rPr>
          <w:sz w:val="22"/>
        </w:rPr>
        <w:t>BİLGİ</w:t>
      </w:r>
      <w:r w:rsidRPr="00D82E90">
        <w:rPr>
          <w:sz w:val="22"/>
        </w:rPr>
        <w:t>`ye</w:t>
      </w:r>
      <w:proofErr w:type="spellEnd"/>
      <w:r w:rsidRPr="00D82E90">
        <w:rPr>
          <w:sz w:val="22"/>
        </w:rPr>
        <w:t xml:space="preserve"> sunacaktır.</w:t>
      </w:r>
      <w:r w:rsidR="00500A9C" w:rsidRPr="00D82E90">
        <w:rPr>
          <w:sz w:val="22"/>
        </w:rPr>
        <w:t xml:space="preserve"> </w:t>
      </w:r>
      <w:r w:rsidRPr="00D82E90">
        <w:rPr>
          <w:sz w:val="22"/>
        </w:rPr>
        <w:t xml:space="preserve">Gerekli Üretici </w:t>
      </w:r>
      <w:r w:rsidR="00B233ED" w:rsidRPr="00D82E90">
        <w:rPr>
          <w:sz w:val="22"/>
        </w:rPr>
        <w:t>D</w:t>
      </w:r>
      <w:r w:rsidRPr="00D82E90">
        <w:rPr>
          <w:sz w:val="22"/>
        </w:rPr>
        <w:t xml:space="preserve">estek </w:t>
      </w:r>
      <w:r w:rsidR="00B233ED" w:rsidRPr="00D82E90">
        <w:rPr>
          <w:sz w:val="22"/>
        </w:rPr>
        <w:t>P</w:t>
      </w:r>
      <w:r w:rsidRPr="00D82E90">
        <w:rPr>
          <w:sz w:val="22"/>
        </w:rPr>
        <w:t xml:space="preserve">aketlerinin alımı </w:t>
      </w:r>
      <w:r w:rsidR="00B233ED" w:rsidRPr="00D82E90">
        <w:rPr>
          <w:sz w:val="22"/>
        </w:rPr>
        <w:t>BİLGİ</w:t>
      </w:r>
      <w:r w:rsidRPr="00D82E90">
        <w:rPr>
          <w:sz w:val="22"/>
        </w:rPr>
        <w:t xml:space="preserve"> sorumluğundadır.</w:t>
      </w:r>
    </w:p>
    <w:p w:rsidR="0010214C" w:rsidRPr="00D82E90" w:rsidRDefault="00254DC2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proofErr w:type="spellStart"/>
      <w:r w:rsidRPr="00D82E90">
        <w:rPr>
          <w:sz w:val="22"/>
        </w:rPr>
        <w:t>BİLGİ’nin</w:t>
      </w:r>
      <w:proofErr w:type="spellEnd"/>
      <w:r w:rsidRPr="00D82E90">
        <w:rPr>
          <w:sz w:val="22"/>
        </w:rPr>
        <w:t xml:space="preserve"> </w:t>
      </w:r>
      <w:r w:rsidR="0010214C" w:rsidRPr="00D82E90">
        <w:rPr>
          <w:sz w:val="22"/>
        </w:rPr>
        <w:t>çalışmakta olan sisteminde, yazılım güncelleştirmesi</w:t>
      </w:r>
      <w:r w:rsidR="00E65E8A">
        <w:rPr>
          <w:sz w:val="22"/>
        </w:rPr>
        <w:t>nin yapılıp yapılmayacağına</w:t>
      </w:r>
      <w:r w:rsidR="0010214C" w:rsidRPr="00D82E90">
        <w:rPr>
          <w:sz w:val="22"/>
        </w:rPr>
        <w:t xml:space="preserve">, </w:t>
      </w:r>
      <w:proofErr w:type="spellStart"/>
      <w:r w:rsidR="0010214C" w:rsidRPr="00D82E90">
        <w:rPr>
          <w:sz w:val="22"/>
        </w:rPr>
        <w:t>F</w:t>
      </w:r>
      <w:r w:rsidR="00B233ED" w:rsidRPr="00D82E90">
        <w:rPr>
          <w:sz w:val="22"/>
        </w:rPr>
        <w:t>İRMA’</w:t>
      </w:r>
      <w:r w:rsidR="0010214C" w:rsidRPr="00D82E90">
        <w:rPr>
          <w:sz w:val="22"/>
        </w:rPr>
        <w:t>nın</w:t>
      </w:r>
      <w:proofErr w:type="spellEnd"/>
      <w:r w:rsidR="0010214C" w:rsidRPr="00D82E90">
        <w:rPr>
          <w:sz w:val="22"/>
        </w:rPr>
        <w:t xml:space="preserve"> önerileri doğrultusunda </w:t>
      </w:r>
      <w:r w:rsidR="00B233ED" w:rsidRPr="00D82E90">
        <w:rPr>
          <w:sz w:val="22"/>
        </w:rPr>
        <w:t>BİLGİ</w:t>
      </w:r>
      <w:r w:rsidR="0010214C" w:rsidRPr="00D82E90">
        <w:rPr>
          <w:sz w:val="22"/>
        </w:rPr>
        <w:t xml:space="preserve"> tarafından karar verilecek olup, F</w:t>
      </w:r>
      <w:r w:rsidR="00B233ED" w:rsidRPr="00D82E90">
        <w:rPr>
          <w:sz w:val="22"/>
        </w:rPr>
        <w:t>İRMA’</w:t>
      </w:r>
      <w:r w:rsidR="00E65E8A">
        <w:rPr>
          <w:sz w:val="22"/>
        </w:rPr>
        <w:t xml:space="preserve"> </w:t>
      </w:r>
      <w:r w:rsidR="0010214C" w:rsidRPr="00D82E90">
        <w:rPr>
          <w:sz w:val="22"/>
        </w:rPr>
        <w:t xml:space="preserve">ya bildirilecektir. Yazılım güncellemeleri, </w:t>
      </w:r>
      <w:r w:rsidR="00B233ED" w:rsidRPr="00D82E90">
        <w:rPr>
          <w:sz w:val="22"/>
        </w:rPr>
        <w:t>BİLGİ</w:t>
      </w:r>
      <w:r w:rsidR="0010214C" w:rsidRPr="00D82E90">
        <w:rPr>
          <w:sz w:val="22"/>
        </w:rPr>
        <w:t xml:space="preserve"> tarafından talep edilmesi halinde F</w:t>
      </w:r>
      <w:r w:rsidR="00B233ED" w:rsidRPr="00D82E90">
        <w:rPr>
          <w:sz w:val="22"/>
        </w:rPr>
        <w:t>İRMA</w:t>
      </w:r>
      <w:r w:rsidR="0010214C" w:rsidRPr="00D82E90">
        <w:rPr>
          <w:sz w:val="22"/>
        </w:rPr>
        <w:t xml:space="preserve"> tarafından gerçekleştirilecektir. F</w:t>
      </w:r>
      <w:r w:rsidR="00B233ED" w:rsidRPr="00D82E90">
        <w:rPr>
          <w:sz w:val="22"/>
        </w:rPr>
        <w:t>İRMA</w:t>
      </w:r>
      <w:r w:rsidR="0010214C" w:rsidRPr="00D82E90">
        <w:rPr>
          <w:sz w:val="22"/>
        </w:rPr>
        <w:t xml:space="preserve"> güncellemenin sağlayacağı faydaları </w:t>
      </w:r>
      <w:proofErr w:type="spellStart"/>
      <w:r w:rsidR="00B233ED" w:rsidRPr="00D82E90">
        <w:rPr>
          <w:sz w:val="22"/>
        </w:rPr>
        <w:t>BİLGİ</w:t>
      </w:r>
      <w:r w:rsidR="0010214C" w:rsidRPr="00D82E90">
        <w:rPr>
          <w:sz w:val="22"/>
        </w:rPr>
        <w:t>`ye</w:t>
      </w:r>
      <w:proofErr w:type="spellEnd"/>
      <w:r w:rsidR="00500A9C" w:rsidRPr="00D82E90">
        <w:rPr>
          <w:sz w:val="22"/>
        </w:rPr>
        <w:t xml:space="preserve"> </w:t>
      </w:r>
      <w:r w:rsidR="0010214C" w:rsidRPr="00D82E90">
        <w:rPr>
          <w:sz w:val="22"/>
        </w:rPr>
        <w:t>açıklıkla tanıtmakla yükümlüdür.</w:t>
      </w:r>
    </w:p>
    <w:p w:rsidR="000068A3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lastRenderedPageBreak/>
        <w:t>F</w:t>
      </w:r>
      <w:r w:rsidR="00254DC2" w:rsidRPr="00D82E90">
        <w:rPr>
          <w:sz w:val="22"/>
        </w:rPr>
        <w:t>İRMA</w:t>
      </w:r>
      <w:r w:rsidRPr="00D82E90">
        <w:rPr>
          <w:sz w:val="22"/>
        </w:rPr>
        <w:t xml:space="preserve"> belirlenen sürelerde</w:t>
      </w:r>
      <w:r w:rsidR="00500A9C" w:rsidRPr="00D82E90">
        <w:rPr>
          <w:sz w:val="22"/>
        </w:rPr>
        <w:t xml:space="preserve"> </w:t>
      </w:r>
      <w:r w:rsidRPr="00D82E90">
        <w:rPr>
          <w:sz w:val="22"/>
        </w:rPr>
        <w:t>müdahale ve</w:t>
      </w:r>
      <w:r w:rsidR="00500A9C" w:rsidRPr="00D82E90">
        <w:rPr>
          <w:sz w:val="22"/>
        </w:rPr>
        <w:t xml:space="preserve"> </w:t>
      </w:r>
      <w:r w:rsidRPr="00D82E90">
        <w:rPr>
          <w:sz w:val="22"/>
        </w:rPr>
        <w:t>çözümü gerçekleştirecektir. Müdahale işlemi, arıza tespiti için gerekli olan tüm test işlemlerini, arızalı olduğu tespit edilen donanımın ve/veya yazılımın eşdeğeri veya daha gelişmiş modeli ile değiştirilmesini, güncelleştirilmiş yeni yazılımların kurul</w:t>
      </w:r>
      <w:r w:rsidR="00691990">
        <w:rPr>
          <w:sz w:val="22"/>
        </w:rPr>
        <w:t>umu</w:t>
      </w:r>
      <w:r w:rsidRPr="00D82E90">
        <w:rPr>
          <w:sz w:val="22"/>
        </w:rPr>
        <w:t xml:space="preserve"> ya da mevcut yazılım </w:t>
      </w:r>
      <w:proofErr w:type="gramStart"/>
      <w:r w:rsidRPr="00D82E90">
        <w:rPr>
          <w:sz w:val="22"/>
        </w:rPr>
        <w:t>konfigürasyonun</w:t>
      </w:r>
      <w:proofErr w:type="gramEnd"/>
      <w:r w:rsidRPr="00D82E90">
        <w:rPr>
          <w:sz w:val="22"/>
        </w:rPr>
        <w:t xml:space="preserve"> değiştirilmesi ve sistemin yeniden çalışır hale getirilmesi işlemlerini kapsar. F</w:t>
      </w:r>
      <w:r w:rsidR="00254DC2" w:rsidRPr="00D82E90">
        <w:rPr>
          <w:sz w:val="22"/>
        </w:rPr>
        <w:t>İRMA</w:t>
      </w:r>
      <w:r w:rsidRPr="00D82E90">
        <w:rPr>
          <w:sz w:val="22"/>
        </w:rPr>
        <w:t xml:space="preserve">, arızalı olduğu tespit edilen donanıma ve/veya yazılıma, </w:t>
      </w:r>
      <w:r w:rsidR="000068A3" w:rsidRPr="00D82E90">
        <w:rPr>
          <w:sz w:val="22"/>
        </w:rPr>
        <w:t>BİLGİ</w:t>
      </w:r>
      <w:r w:rsidR="00D90DEB" w:rsidRPr="00D82E90">
        <w:rPr>
          <w:sz w:val="22"/>
        </w:rPr>
        <w:t xml:space="preserve"> tarafından sağlanan </w:t>
      </w:r>
      <w:r w:rsidRPr="00D82E90">
        <w:rPr>
          <w:sz w:val="22"/>
        </w:rPr>
        <w:t xml:space="preserve">yedek parça </w:t>
      </w:r>
      <w:proofErr w:type="spellStart"/>
      <w:r w:rsidRPr="00D82E90">
        <w:rPr>
          <w:sz w:val="22"/>
        </w:rPr>
        <w:t>stoğunu</w:t>
      </w:r>
      <w:proofErr w:type="spellEnd"/>
      <w:r w:rsidRPr="00D82E90">
        <w:rPr>
          <w:sz w:val="22"/>
        </w:rPr>
        <w:t xml:space="preserve"> kullanarak müdahale edecektir. </w:t>
      </w:r>
    </w:p>
    <w:p w:rsidR="000068A3" w:rsidRPr="00D82E90" w:rsidRDefault="00691990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>
        <w:rPr>
          <w:sz w:val="22"/>
        </w:rPr>
        <w:t>Gerekecek y</w:t>
      </w:r>
      <w:r w:rsidR="000068A3" w:rsidRPr="00D82E90">
        <w:rPr>
          <w:sz w:val="22"/>
        </w:rPr>
        <w:t>edek parça</w:t>
      </w:r>
      <w:r>
        <w:rPr>
          <w:sz w:val="22"/>
        </w:rPr>
        <w:t xml:space="preserve"> -</w:t>
      </w:r>
      <w:r w:rsidR="000068A3" w:rsidRPr="00D82E90">
        <w:rPr>
          <w:sz w:val="22"/>
        </w:rPr>
        <w:t xml:space="preserve"> bedeli BİLGİ tarafından ödenmek kaydıyla veya Bakım Sözleşmesi koşulları dâhilinde</w:t>
      </w:r>
      <w:r>
        <w:rPr>
          <w:sz w:val="22"/>
        </w:rPr>
        <w:t xml:space="preserve"> -</w:t>
      </w:r>
      <w:r w:rsidR="000068A3" w:rsidRPr="00D82E90">
        <w:rPr>
          <w:sz w:val="22"/>
        </w:rPr>
        <w:t xml:space="preserve"> BİLGİ tarafından temin edilecektir.</w:t>
      </w:r>
    </w:p>
    <w:p w:rsidR="0010214C" w:rsidRPr="00F66D7E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092FEF">
        <w:rPr>
          <w:sz w:val="22"/>
        </w:rPr>
        <w:t xml:space="preserve">Tüm </w:t>
      </w:r>
      <w:proofErr w:type="spellStart"/>
      <w:r w:rsidRPr="00092FEF">
        <w:rPr>
          <w:sz w:val="22"/>
        </w:rPr>
        <w:t>Vo</w:t>
      </w:r>
      <w:r w:rsidR="00691990" w:rsidRPr="00092FEF">
        <w:rPr>
          <w:sz w:val="22"/>
        </w:rPr>
        <w:t>I</w:t>
      </w:r>
      <w:r w:rsidRPr="00092FEF">
        <w:rPr>
          <w:sz w:val="22"/>
        </w:rPr>
        <w:t>P</w:t>
      </w:r>
      <w:proofErr w:type="spellEnd"/>
      <w:r w:rsidRPr="00092FEF">
        <w:rPr>
          <w:sz w:val="22"/>
        </w:rPr>
        <w:t xml:space="preserve"> altyapısına</w:t>
      </w:r>
      <w:r w:rsidRPr="00F66D7E">
        <w:rPr>
          <w:sz w:val="22"/>
        </w:rPr>
        <w:t xml:space="preserve">, kullanıcı tanımları </w:t>
      </w:r>
      <w:proofErr w:type="gramStart"/>
      <w:r w:rsidRPr="00F66D7E">
        <w:rPr>
          <w:sz w:val="22"/>
        </w:rPr>
        <w:t>dahil</w:t>
      </w:r>
      <w:proofErr w:type="gramEnd"/>
      <w:r w:rsidRPr="00F66D7E">
        <w:rPr>
          <w:sz w:val="22"/>
        </w:rPr>
        <w:t xml:space="preserve"> destek </w:t>
      </w:r>
      <w:r w:rsidRPr="00092FEF">
        <w:rPr>
          <w:sz w:val="22"/>
        </w:rPr>
        <w:t>verilme</w:t>
      </w:r>
      <w:r w:rsidR="003B6BF8" w:rsidRPr="00092FEF">
        <w:rPr>
          <w:sz w:val="22"/>
        </w:rPr>
        <w:t>li</w:t>
      </w:r>
      <w:r w:rsidRPr="00092FEF">
        <w:rPr>
          <w:sz w:val="22"/>
        </w:rPr>
        <w:t xml:space="preserve">, </w:t>
      </w:r>
      <w:proofErr w:type="spellStart"/>
      <w:r w:rsidRPr="00F66D7E">
        <w:rPr>
          <w:sz w:val="22"/>
        </w:rPr>
        <w:t>VoIP</w:t>
      </w:r>
      <w:proofErr w:type="spellEnd"/>
      <w:r w:rsidRPr="00F66D7E">
        <w:rPr>
          <w:sz w:val="22"/>
        </w:rPr>
        <w:t xml:space="preserve"> </w:t>
      </w:r>
      <w:r w:rsidRPr="00092FEF">
        <w:rPr>
          <w:sz w:val="22"/>
        </w:rPr>
        <w:t>uzman</w:t>
      </w:r>
      <w:r w:rsidR="003B6BF8" w:rsidRPr="00092FEF">
        <w:rPr>
          <w:sz w:val="22"/>
        </w:rPr>
        <w:t>ları</w:t>
      </w:r>
      <w:r w:rsidRPr="00F66D7E">
        <w:rPr>
          <w:sz w:val="22"/>
        </w:rPr>
        <w:t xml:space="preserve"> yedekli bir yapıda </w:t>
      </w:r>
      <w:r w:rsidR="003B6BF8">
        <w:rPr>
          <w:sz w:val="22"/>
        </w:rPr>
        <w:t>hizmet verebilmelidir.</w:t>
      </w:r>
    </w:p>
    <w:p w:rsidR="0010214C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Sistemin yetenekleri kapsamında </w:t>
      </w:r>
      <w:proofErr w:type="gramStart"/>
      <w:r w:rsidRPr="00D82E90">
        <w:rPr>
          <w:sz w:val="22"/>
        </w:rPr>
        <w:t>konfigürasyon</w:t>
      </w:r>
      <w:proofErr w:type="gramEnd"/>
      <w:r w:rsidRPr="00D82E90">
        <w:rPr>
          <w:sz w:val="22"/>
        </w:rPr>
        <w:t xml:space="preserve"> değişikliği isteklerine destek verilmesi ve uygulanması</w:t>
      </w:r>
      <w:r w:rsidR="00254DC2" w:rsidRPr="00D82E90">
        <w:rPr>
          <w:sz w:val="22"/>
        </w:rPr>
        <w:t xml:space="preserve"> g</w:t>
      </w:r>
      <w:r w:rsidRPr="00D82E90">
        <w:rPr>
          <w:sz w:val="22"/>
        </w:rPr>
        <w:t>erek</w:t>
      </w:r>
      <w:r w:rsidR="00254DC2" w:rsidRPr="00D82E90">
        <w:rPr>
          <w:sz w:val="22"/>
        </w:rPr>
        <w:t>tiği taktirde</w:t>
      </w:r>
      <w:r w:rsidRPr="00D82E90">
        <w:rPr>
          <w:sz w:val="22"/>
        </w:rPr>
        <w:t xml:space="preserve"> sözleşmedeki ürünler için bir defaya mahsus on-site müşteri eğitimi verilecektir.</w:t>
      </w:r>
    </w:p>
    <w:p w:rsidR="00277A41" w:rsidRPr="00D82E90" w:rsidRDefault="00FC053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FİRMA, </w:t>
      </w:r>
      <w:r w:rsidR="00277A41" w:rsidRPr="00D82E90">
        <w:rPr>
          <w:sz w:val="22"/>
        </w:rPr>
        <w:t xml:space="preserve">BİLGİ’ </w:t>
      </w:r>
      <w:proofErr w:type="spellStart"/>
      <w:r w:rsidR="00277A41" w:rsidRPr="00D82E90">
        <w:rPr>
          <w:sz w:val="22"/>
        </w:rPr>
        <w:t>nin</w:t>
      </w:r>
      <w:proofErr w:type="spellEnd"/>
      <w:r w:rsidR="00277A41" w:rsidRPr="00D82E90">
        <w:rPr>
          <w:sz w:val="22"/>
        </w:rPr>
        <w:t xml:space="preserve"> fiber optik hat internet bağlantıları ve </w:t>
      </w:r>
      <w:proofErr w:type="spellStart"/>
      <w:r w:rsidR="00277A41" w:rsidRPr="00D82E90">
        <w:rPr>
          <w:sz w:val="22"/>
        </w:rPr>
        <w:t>lokasyonları</w:t>
      </w:r>
      <w:proofErr w:type="spellEnd"/>
      <w:r w:rsidR="00277A41" w:rsidRPr="00D82E90">
        <w:rPr>
          <w:sz w:val="22"/>
        </w:rPr>
        <w:t xml:space="preserve"> arasında kurulu MPLS/VPN devrelerinde oluşacak arızaları takip etmek, gerektiğinde ilgili operatöre arıza kaydı açmak ve sorunu takip etmekle yükümlüdür. BİLGİ, bu hizmet için FİRMA’ </w:t>
      </w:r>
      <w:proofErr w:type="spellStart"/>
      <w:r w:rsidR="00277A41" w:rsidRPr="00D82E90">
        <w:rPr>
          <w:sz w:val="22"/>
        </w:rPr>
        <w:t>nın</w:t>
      </w:r>
      <w:proofErr w:type="spellEnd"/>
      <w:r w:rsidR="00277A41" w:rsidRPr="00D82E90">
        <w:rPr>
          <w:sz w:val="22"/>
        </w:rPr>
        <w:t xml:space="preserve"> gerekli yetkilere sahip olduğunu operatörlere bildirecektir.</w:t>
      </w:r>
    </w:p>
    <w:p w:rsidR="001F4756" w:rsidRDefault="001F4756" w:rsidP="001F4756">
      <w:pPr>
        <w:shd w:val="clear" w:color="auto" w:fill="FFFFFF"/>
        <w:ind w:left="210"/>
        <w:jc w:val="both"/>
        <w:outlineLvl w:val="0"/>
        <w:rPr>
          <w:b/>
          <w:bCs/>
          <w:spacing w:val="5"/>
          <w:sz w:val="24"/>
          <w:szCs w:val="24"/>
          <w:u w:val="single"/>
        </w:rPr>
      </w:pPr>
    </w:p>
    <w:p w:rsidR="00FC4756" w:rsidRPr="00092FEF" w:rsidRDefault="00B55227" w:rsidP="00092FEF">
      <w:pPr>
        <w:pStyle w:val="Heading1"/>
        <w:numPr>
          <w:ilvl w:val="0"/>
          <w:numId w:val="0"/>
        </w:numPr>
        <w:contextualSpacing/>
        <w:rPr>
          <w:rFonts w:ascii="Calibri" w:hAnsi="Calibri"/>
          <w:sz w:val="28"/>
        </w:rPr>
      </w:pPr>
      <w:r w:rsidRPr="00092FEF">
        <w:rPr>
          <w:rFonts w:ascii="Calibri" w:hAnsi="Calibri"/>
          <w:sz w:val="28"/>
        </w:rPr>
        <w:t>HİZMET KAPSAMI</w:t>
      </w:r>
    </w:p>
    <w:p w:rsidR="00254DC2" w:rsidRPr="00254DC2" w:rsidRDefault="00254DC2" w:rsidP="00092FEF">
      <w:pPr>
        <w:shd w:val="clear" w:color="auto" w:fill="FFFFFF"/>
        <w:spacing w:before="120" w:after="120" w:line="274" w:lineRule="exact"/>
        <w:ind w:left="284"/>
        <w:jc w:val="both"/>
        <w:rPr>
          <w:b/>
          <w:sz w:val="22"/>
          <w:szCs w:val="24"/>
        </w:rPr>
      </w:pPr>
      <w:r w:rsidRPr="00254DC2">
        <w:rPr>
          <w:b/>
          <w:sz w:val="22"/>
          <w:szCs w:val="24"/>
        </w:rPr>
        <w:t>Hizmet Süresi Boyunca Uzaktan ve Yerinde Destek</w:t>
      </w:r>
    </w:p>
    <w:p w:rsidR="00753351" w:rsidRDefault="00254DC2" w:rsidP="00753351">
      <w:pPr>
        <w:shd w:val="clear" w:color="auto" w:fill="FFFFFF"/>
        <w:spacing w:before="120" w:after="120" w:line="274" w:lineRule="exact"/>
        <w:ind w:left="284"/>
        <w:jc w:val="both"/>
        <w:rPr>
          <w:sz w:val="22"/>
          <w:szCs w:val="24"/>
        </w:rPr>
      </w:pPr>
      <w:r w:rsidRPr="00B233ED">
        <w:rPr>
          <w:sz w:val="22"/>
          <w:szCs w:val="24"/>
        </w:rPr>
        <w:t>Aşağıdaki</w:t>
      </w:r>
      <w:r w:rsidRPr="00D82E90">
        <w:rPr>
          <w:sz w:val="22"/>
        </w:rPr>
        <w:t xml:space="preserve"> belirtilen </w:t>
      </w:r>
      <w:proofErr w:type="gramStart"/>
      <w:r w:rsidRPr="00D82E90">
        <w:rPr>
          <w:sz w:val="22"/>
        </w:rPr>
        <w:t>kriterler</w:t>
      </w:r>
      <w:proofErr w:type="gramEnd"/>
      <w:r w:rsidRPr="00D82E90">
        <w:rPr>
          <w:sz w:val="22"/>
        </w:rPr>
        <w:t xml:space="preserve"> </w:t>
      </w:r>
      <w:r w:rsidRPr="00B233ED">
        <w:rPr>
          <w:sz w:val="22"/>
          <w:szCs w:val="24"/>
        </w:rPr>
        <w:t>içinde</w:t>
      </w:r>
      <w:r w:rsidRPr="00D82E90">
        <w:rPr>
          <w:sz w:val="22"/>
        </w:rPr>
        <w:t xml:space="preserve"> uzaktan sistemlere bağlanarak, telefon ile veya yerinde destek ile sorunların giderilmesi</w:t>
      </w:r>
      <w:r w:rsidRPr="00B233ED">
        <w:rPr>
          <w:sz w:val="22"/>
          <w:szCs w:val="24"/>
        </w:rPr>
        <w:t>.</w:t>
      </w:r>
      <w:r w:rsidR="00B233ED">
        <w:rPr>
          <w:sz w:val="22"/>
          <w:szCs w:val="24"/>
        </w:rPr>
        <w:t xml:space="preserve"> </w:t>
      </w:r>
    </w:p>
    <w:p w:rsidR="00753351" w:rsidRPr="00753351" w:rsidRDefault="00B233ED" w:rsidP="00753351">
      <w:pPr>
        <w:pStyle w:val="ColorfulList-Accent110"/>
        <w:numPr>
          <w:ilvl w:val="0"/>
          <w:numId w:val="27"/>
        </w:numPr>
        <w:spacing w:after="120"/>
        <w:ind w:left="851"/>
        <w:jc w:val="both"/>
        <w:rPr>
          <w:rFonts w:ascii="Arial" w:hAnsi="Arial" w:cs="Arial"/>
          <w:lang w:val="tr-TR"/>
        </w:rPr>
      </w:pPr>
      <w:r w:rsidRPr="00753351">
        <w:rPr>
          <w:rFonts w:ascii="Arial" w:hAnsi="Arial" w:cs="Arial"/>
          <w:lang w:val="tr-TR"/>
        </w:rPr>
        <w:t>Sınırsız sayıda uzaktan ve telefonla destek.</w:t>
      </w:r>
    </w:p>
    <w:p w:rsidR="00B233ED" w:rsidRPr="00753351" w:rsidRDefault="00B233ED" w:rsidP="00753351">
      <w:pPr>
        <w:pStyle w:val="ColorfulList-Accent110"/>
        <w:numPr>
          <w:ilvl w:val="0"/>
          <w:numId w:val="27"/>
        </w:numPr>
        <w:spacing w:after="120"/>
        <w:ind w:left="851"/>
        <w:jc w:val="both"/>
        <w:rPr>
          <w:rFonts w:ascii="Arial" w:hAnsi="Arial" w:cs="Arial"/>
          <w:lang w:val="tr-TR"/>
        </w:rPr>
      </w:pPr>
      <w:r w:rsidRPr="00753351">
        <w:rPr>
          <w:rFonts w:ascii="Arial" w:hAnsi="Arial" w:cs="Arial"/>
          <w:lang w:val="tr-TR"/>
        </w:rPr>
        <w:t>Maksimum ayda 10 kez yerinde destek</w:t>
      </w:r>
    </w:p>
    <w:tbl>
      <w:tblPr>
        <w:tblpPr w:leftFromText="141" w:rightFromText="141" w:vertAnchor="page" w:horzAnchor="margin" w:tblpX="284" w:tblpY="7962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418"/>
        <w:gridCol w:w="1275"/>
        <w:gridCol w:w="1418"/>
      </w:tblGrid>
      <w:tr w:rsidR="003D7A85" w:rsidTr="003D7A85">
        <w:trPr>
          <w:trHeight w:val="41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51" w:rsidRDefault="00753351" w:rsidP="00DF07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Etkilenen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DF07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Müdahale Süresi (saat)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DF07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Çözüm Süresi (saat)</w:t>
            </w:r>
          </w:p>
        </w:tc>
      </w:tr>
      <w:tr w:rsidR="00DF0772" w:rsidTr="003D7A85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51" w:rsidRPr="00753351" w:rsidRDefault="00753351" w:rsidP="00DF0772">
            <w:pPr>
              <w:jc w:val="right"/>
              <w:rPr>
                <w:rFonts w:ascii="Calibri" w:hAnsi="Calibri" w:cs="Calibri"/>
                <w:b/>
                <w:i/>
                <w:color w:val="000000"/>
              </w:rPr>
            </w:pPr>
            <w:r w:rsidRPr="00753351">
              <w:rPr>
                <w:rFonts w:ascii="Calibri" w:hAnsi="Calibri" w:cs="Calibri"/>
                <w:b/>
                <w:i/>
                <w:color w:val="000000"/>
              </w:rPr>
              <w:t>Destek Aralığı</w:t>
            </w:r>
          </w:p>
          <w:p w:rsidR="00753351" w:rsidRDefault="00753351" w:rsidP="00DF0772">
            <w:pPr>
              <w:jc w:val="right"/>
              <w:rPr>
                <w:rFonts w:ascii="Calibri" w:hAnsi="Calibri" w:cs="Calibri"/>
                <w:color w:val="000000"/>
              </w:rPr>
            </w:pPr>
            <w:r w:rsidRPr="00753351">
              <w:rPr>
                <w:rFonts w:ascii="Calibri" w:hAnsi="Calibri" w:cs="Calibri"/>
                <w:b/>
                <w:i/>
                <w:color w:val="000000"/>
              </w:rPr>
              <w:t xml:space="preserve">( 7 gün x 24 saat </w:t>
            </w:r>
            <w:bookmarkStart w:id="0" w:name="_GoBack"/>
            <w:bookmarkEnd w:id="0"/>
            <w:r w:rsidRPr="00753351">
              <w:rPr>
                <w:rFonts w:ascii="Calibri" w:hAnsi="Calibri" w:cs="Calibri"/>
                <w:b/>
                <w:i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Hafta içi</w:t>
            </w:r>
            <w:r>
              <w:rPr>
                <w:rFonts w:ascii="Calibri" w:hAnsi="Calibri" w:cs="Calibri"/>
                <w:color w:val="000000"/>
              </w:rPr>
              <w:br/>
              <w:t>(08:00-18:00)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Hafta içi </w:t>
            </w:r>
            <w:r>
              <w:rPr>
                <w:rFonts w:ascii="Calibri" w:hAnsi="Calibri" w:cs="Calibri"/>
                <w:color w:val="000000"/>
              </w:rPr>
              <w:br/>
              <w:t>(18:00 - 08:00)</w:t>
            </w:r>
            <w:r>
              <w:rPr>
                <w:rFonts w:ascii="Calibri" w:hAnsi="Calibri" w:cs="Calibri"/>
                <w:color w:val="000000"/>
              </w:rPr>
              <w:br/>
              <w:t>Hafta Sonu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Hafta içi </w:t>
            </w:r>
            <w:r>
              <w:rPr>
                <w:rFonts w:ascii="Calibri" w:hAnsi="Calibri" w:cs="Calibri"/>
                <w:color w:val="000000"/>
              </w:rPr>
              <w:br/>
              <w:t>(08:00-18:00)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Hafta içi </w:t>
            </w:r>
            <w:r>
              <w:rPr>
                <w:rFonts w:ascii="Calibri" w:hAnsi="Calibri" w:cs="Calibri"/>
                <w:color w:val="000000"/>
              </w:rPr>
              <w:br/>
              <w:t>(18:00 - 08:00)</w:t>
            </w:r>
            <w:r>
              <w:rPr>
                <w:rFonts w:ascii="Calibri" w:hAnsi="Calibri" w:cs="Calibri"/>
                <w:color w:val="000000"/>
              </w:rPr>
              <w:br/>
              <w:t>Hafta Sonu</w:t>
            </w:r>
          </w:p>
        </w:tc>
      </w:tr>
      <w:tr w:rsidR="00DF0772" w:rsidRPr="0013490E" w:rsidTr="003D7A85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13490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Internet ve MPLS Devreleri</w:t>
            </w:r>
          </w:p>
          <w:p w:rsidR="0013490E" w:rsidRDefault="0013490E" w:rsidP="0013490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(Sorun ISP kaynaklı değilse)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3490E" w:rsidRPr="0013490E" w:rsidTr="003D7A85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0E" w:rsidRDefault="0013490E" w:rsidP="00DF0772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Backbone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Switch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0E" w:rsidRDefault="0013490E" w:rsidP="00DF07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0E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0E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0E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0E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F0772" w:rsidRPr="0013490E" w:rsidTr="003D7A85">
        <w:trPr>
          <w:trHeight w:val="4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Call Manager,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Router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F0772" w:rsidRPr="0013490E" w:rsidTr="003D7A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Network Switch</w:t>
            </w:r>
          </w:p>
          <w:p w:rsidR="00753351" w:rsidRDefault="00753351" w:rsidP="00DF07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(Kenar-Toplayıcı)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Birden fazla kişi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F0772" w:rsidRPr="0013490E" w:rsidTr="003D7A85">
        <w:trPr>
          <w:trHeight w:val="4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Telefon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Tekil kullanıcı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  <w:r w:rsidR="0013490E">
              <w:rPr>
                <w:rFonts w:ascii="Calibri" w:hAnsi="Calibri" w:cs="Calibri"/>
                <w:color w:val="000000"/>
              </w:rPr>
              <w:t>(NBD)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F0772" w:rsidRPr="0013490E" w:rsidTr="003D7A85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Solarwinds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Default="00753351" w:rsidP="00DF07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Operasyon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753351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51" w:rsidRPr="0013490E" w:rsidRDefault="0013490E" w:rsidP="00DF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0E" w:rsidRPr="0013490E" w:rsidRDefault="0013490E" w:rsidP="001349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</w:tbl>
    <w:p w:rsidR="00AC0C68" w:rsidRDefault="00AC0C68" w:rsidP="001F4756">
      <w:pPr>
        <w:shd w:val="clear" w:color="auto" w:fill="FFFFFF"/>
        <w:ind w:left="567"/>
        <w:jc w:val="both"/>
        <w:rPr>
          <w:b/>
          <w:bCs/>
          <w:spacing w:val="5"/>
          <w:sz w:val="10"/>
          <w:szCs w:val="10"/>
          <w:u w:val="single"/>
        </w:rPr>
      </w:pPr>
    </w:p>
    <w:p w:rsidR="00E95CEE" w:rsidRDefault="00E95CEE" w:rsidP="001F4756">
      <w:pPr>
        <w:shd w:val="clear" w:color="auto" w:fill="FFFFFF"/>
        <w:ind w:left="567"/>
        <w:jc w:val="both"/>
        <w:rPr>
          <w:b/>
          <w:bCs/>
          <w:spacing w:val="5"/>
          <w:sz w:val="10"/>
          <w:szCs w:val="10"/>
          <w:u w:val="single"/>
        </w:rPr>
      </w:pPr>
    </w:p>
    <w:p w:rsidR="00E95CEE" w:rsidRDefault="00E95CEE" w:rsidP="001F4756">
      <w:pPr>
        <w:shd w:val="clear" w:color="auto" w:fill="FFFFFF"/>
        <w:ind w:left="567"/>
        <w:jc w:val="both"/>
        <w:rPr>
          <w:b/>
          <w:bCs/>
          <w:spacing w:val="5"/>
          <w:sz w:val="10"/>
          <w:szCs w:val="10"/>
          <w:u w:val="single"/>
        </w:rPr>
      </w:pPr>
    </w:p>
    <w:p w:rsidR="00E95CEE" w:rsidRDefault="00E95CEE" w:rsidP="001F4756">
      <w:pPr>
        <w:shd w:val="clear" w:color="auto" w:fill="FFFFFF"/>
        <w:ind w:left="567"/>
        <w:jc w:val="both"/>
        <w:rPr>
          <w:b/>
          <w:bCs/>
          <w:spacing w:val="5"/>
          <w:sz w:val="10"/>
          <w:szCs w:val="10"/>
          <w:u w:val="single"/>
        </w:rPr>
      </w:pPr>
    </w:p>
    <w:p w:rsidR="00E95CEE" w:rsidRDefault="00E95CEE" w:rsidP="001F4756">
      <w:pPr>
        <w:shd w:val="clear" w:color="auto" w:fill="FFFFFF"/>
        <w:ind w:left="567"/>
        <w:jc w:val="both"/>
        <w:rPr>
          <w:b/>
          <w:bCs/>
          <w:spacing w:val="5"/>
          <w:sz w:val="10"/>
          <w:szCs w:val="10"/>
          <w:u w:val="single"/>
        </w:rPr>
      </w:pPr>
    </w:p>
    <w:p w:rsidR="00E95CEE" w:rsidRPr="00254DC2" w:rsidRDefault="00E95CEE" w:rsidP="001F4756">
      <w:pPr>
        <w:shd w:val="clear" w:color="auto" w:fill="FFFFFF"/>
        <w:ind w:left="567"/>
        <w:jc w:val="both"/>
        <w:rPr>
          <w:b/>
          <w:bCs/>
          <w:spacing w:val="5"/>
          <w:sz w:val="10"/>
          <w:szCs w:val="10"/>
          <w:u w:val="single"/>
        </w:rPr>
      </w:pPr>
    </w:p>
    <w:p w:rsidR="00DF0772" w:rsidRPr="00FC5F77" w:rsidRDefault="003D7A85" w:rsidP="00DF0772">
      <w:pPr>
        <w:shd w:val="clear" w:color="auto" w:fill="FFFFFF"/>
        <w:spacing w:before="120" w:after="120" w:line="274" w:lineRule="exact"/>
        <w:ind w:left="284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 xml:space="preserve">Bakım </w:t>
      </w:r>
      <w:r w:rsidR="00DF0772" w:rsidRPr="00FC5F77">
        <w:rPr>
          <w:b/>
          <w:sz w:val="22"/>
          <w:szCs w:val="24"/>
        </w:rPr>
        <w:t xml:space="preserve">Destek </w:t>
      </w:r>
      <w:r>
        <w:rPr>
          <w:b/>
          <w:sz w:val="22"/>
          <w:szCs w:val="24"/>
        </w:rPr>
        <w:t xml:space="preserve">Hizmeti </w:t>
      </w:r>
      <w:r w:rsidR="00DF0772" w:rsidRPr="00FC5F77">
        <w:rPr>
          <w:b/>
          <w:sz w:val="22"/>
          <w:szCs w:val="24"/>
        </w:rPr>
        <w:t xml:space="preserve">Verilecek </w:t>
      </w:r>
      <w:r w:rsidR="00DF0772">
        <w:rPr>
          <w:b/>
          <w:sz w:val="22"/>
          <w:szCs w:val="24"/>
        </w:rPr>
        <w:t>Ürünler, Altyapılar, Sistemler</w:t>
      </w:r>
    </w:p>
    <w:p w:rsidR="0073208D" w:rsidRDefault="00DF0772" w:rsidP="0073208D">
      <w:pPr>
        <w:pStyle w:val="ColorfulList-Accent110"/>
        <w:numPr>
          <w:ilvl w:val="0"/>
          <w:numId w:val="27"/>
        </w:numPr>
        <w:spacing w:after="120" w:line="276" w:lineRule="auto"/>
        <w:ind w:left="851"/>
        <w:jc w:val="both"/>
        <w:rPr>
          <w:rFonts w:ascii="Arial" w:hAnsi="Arial" w:cs="Arial"/>
          <w:lang w:val="tr-TR"/>
        </w:rPr>
      </w:pPr>
      <w:r w:rsidRPr="00DF0772">
        <w:rPr>
          <w:rFonts w:ascii="Arial" w:hAnsi="Arial" w:cs="Arial"/>
          <w:lang w:val="tr-TR"/>
        </w:rPr>
        <w:t xml:space="preserve">BİLGİ’ </w:t>
      </w:r>
      <w:proofErr w:type="spellStart"/>
      <w:r w:rsidRPr="00DF0772">
        <w:rPr>
          <w:rFonts w:ascii="Arial" w:hAnsi="Arial" w:cs="Arial"/>
          <w:lang w:val="tr-TR"/>
        </w:rPr>
        <w:t>nin</w:t>
      </w:r>
      <w:proofErr w:type="spellEnd"/>
      <w:r w:rsidRPr="00DF0772">
        <w:rPr>
          <w:rFonts w:ascii="Arial" w:hAnsi="Arial" w:cs="Arial"/>
          <w:lang w:val="tr-TR"/>
        </w:rPr>
        <w:t xml:space="preserve"> mevcutta iki servis sağlayıcı üzerinden kullandığı Internet ve MPLS/VPN Devreleri. </w:t>
      </w:r>
    </w:p>
    <w:p w:rsidR="0073208D" w:rsidRPr="0073208D" w:rsidRDefault="0073208D" w:rsidP="0073208D">
      <w:pPr>
        <w:pStyle w:val="ColorfulList-Accent110"/>
        <w:numPr>
          <w:ilvl w:val="1"/>
          <w:numId w:val="27"/>
        </w:numPr>
        <w:spacing w:after="120" w:line="276" w:lineRule="auto"/>
        <w:ind w:left="1418"/>
        <w:jc w:val="both"/>
        <w:rPr>
          <w:rFonts w:ascii="Arial" w:hAnsi="Arial" w:cs="Arial"/>
          <w:sz w:val="20"/>
          <w:lang w:val="tr-TR"/>
        </w:rPr>
      </w:pPr>
      <w:r w:rsidRPr="0073208D">
        <w:rPr>
          <w:rFonts w:ascii="Arial" w:hAnsi="Arial" w:cs="Arial"/>
          <w:sz w:val="20"/>
          <w:lang w:val="tr-TR"/>
        </w:rPr>
        <w:t>İnternet bağlantıları Santral Kampüs te sonlanmaktadır.</w:t>
      </w:r>
    </w:p>
    <w:p w:rsidR="0073208D" w:rsidRPr="0073208D" w:rsidRDefault="0073208D" w:rsidP="0073208D">
      <w:pPr>
        <w:pStyle w:val="ColorfulList-Accent110"/>
        <w:numPr>
          <w:ilvl w:val="1"/>
          <w:numId w:val="27"/>
        </w:numPr>
        <w:spacing w:after="120" w:line="276" w:lineRule="auto"/>
        <w:ind w:left="1418"/>
        <w:jc w:val="both"/>
        <w:rPr>
          <w:rFonts w:ascii="Arial" w:hAnsi="Arial" w:cs="Arial"/>
          <w:sz w:val="20"/>
          <w:lang w:val="tr-TR"/>
        </w:rPr>
      </w:pPr>
      <w:r w:rsidRPr="0073208D">
        <w:rPr>
          <w:rFonts w:ascii="Arial" w:hAnsi="Arial" w:cs="Arial"/>
          <w:sz w:val="20"/>
          <w:lang w:val="tr-TR"/>
        </w:rPr>
        <w:t>Diğer kampüsler ile Santral kampüsü arasında MPLS bağlantıları kuruludur.</w:t>
      </w:r>
    </w:p>
    <w:p w:rsidR="00DF0772" w:rsidRDefault="0073208D" w:rsidP="0073208D">
      <w:pPr>
        <w:pStyle w:val="ColorfulList-Accent110"/>
        <w:numPr>
          <w:ilvl w:val="1"/>
          <w:numId w:val="27"/>
        </w:numPr>
        <w:spacing w:after="120" w:line="276" w:lineRule="auto"/>
        <w:ind w:left="1418"/>
        <w:jc w:val="both"/>
        <w:rPr>
          <w:rFonts w:ascii="Arial" w:hAnsi="Arial" w:cs="Arial"/>
          <w:sz w:val="20"/>
          <w:lang w:val="tr-TR"/>
        </w:rPr>
      </w:pPr>
      <w:r w:rsidRPr="0073208D">
        <w:rPr>
          <w:rFonts w:ascii="Arial" w:hAnsi="Arial" w:cs="Arial"/>
          <w:sz w:val="20"/>
          <w:lang w:val="tr-TR"/>
        </w:rPr>
        <w:t xml:space="preserve">Bağlantılara ait </w:t>
      </w:r>
      <w:r w:rsidR="00DF0772" w:rsidRPr="0073208D">
        <w:rPr>
          <w:rFonts w:ascii="Arial" w:hAnsi="Arial" w:cs="Arial"/>
          <w:sz w:val="20"/>
          <w:lang w:val="tr-TR"/>
        </w:rPr>
        <w:t xml:space="preserve">Fiber ve Cat6 bağlantı kablo arızaları </w:t>
      </w:r>
      <w:r w:rsidRPr="0073208D">
        <w:rPr>
          <w:rFonts w:ascii="Arial" w:hAnsi="Arial" w:cs="Arial"/>
          <w:sz w:val="20"/>
          <w:lang w:val="tr-TR"/>
        </w:rPr>
        <w:t xml:space="preserve">destek </w:t>
      </w:r>
      <w:r w:rsidR="00DF0772" w:rsidRPr="0073208D">
        <w:rPr>
          <w:rFonts w:ascii="Arial" w:hAnsi="Arial" w:cs="Arial"/>
          <w:sz w:val="20"/>
          <w:lang w:val="tr-TR"/>
        </w:rPr>
        <w:t>kapsam</w:t>
      </w:r>
      <w:r w:rsidRPr="0073208D">
        <w:rPr>
          <w:rFonts w:ascii="Arial" w:hAnsi="Arial" w:cs="Arial"/>
          <w:sz w:val="20"/>
          <w:lang w:val="tr-TR"/>
        </w:rPr>
        <w:t>ı</w:t>
      </w:r>
      <w:r w:rsidR="00DF0772" w:rsidRPr="0073208D">
        <w:rPr>
          <w:rFonts w:ascii="Arial" w:hAnsi="Arial" w:cs="Arial"/>
          <w:sz w:val="20"/>
          <w:lang w:val="tr-TR"/>
        </w:rPr>
        <w:t xml:space="preserve"> dışındadır. </w:t>
      </w:r>
      <w:r w:rsidRPr="0073208D">
        <w:rPr>
          <w:rFonts w:ascii="Arial" w:hAnsi="Arial" w:cs="Arial"/>
          <w:sz w:val="20"/>
          <w:lang w:val="tr-TR"/>
        </w:rPr>
        <w:t>Firma tarafından t</w:t>
      </w:r>
      <w:r w:rsidR="00DF0772" w:rsidRPr="0073208D">
        <w:rPr>
          <w:rFonts w:ascii="Arial" w:hAnsi="Arial" w:cs="Arial"/>
          <w:sz w:val="20"/>
          <w:lang w:val="tr-TR"/>
        </w:rPr>
        <w:t>espit edilen bu tür arızalar</w:t>
      </w:r>
      <w:r w:rsidRPr="0073208D">
        <w:rPr>
          <w:rFonts w:ascii="Arial" w:hAnsi="Arial" w:cs="Arial"/>
          <w:sz w:val="20"/>
          <w:lang w:val="tr-TR"/>
        </w:rPr>
        <w:t xml:space="preserve">ın giderme bedeli </w:t>
      </w:r>
      <w:r w:rsidR="00DF0772" w:rsidRPr="0073208D">
        <w:rPr>
          <w:rFonts w:ascii="Arial" w:hAnsi="Arial" w:cs="Arial"/>
          <w:sz w:val="20"/>
          <w:lang w:val="tr-TR"/>
        </w:rPr>
        <w:t xml:space="preserve">BİLGİ tarafından </w:t>
      </w:r>
      <w:r w:rsidRPr="0073208D">
        <w:rPr>
          <w:rFonts w:ascii="Arial" w:hAnsi="Arial" w:cs="Arial"/>
          <w:sz w:val="20"/>
          <w:lang w:val="tr-TR"/>
        </w:rPr>
        <w:t>karşılanacaktır.</w:t>
      </w:r>
    </w:p>
    <w:p w:rsidR="00E95CEE" w:rsidRPr="00E95CEE" w:rsidRDefault="00E95CEE" w:rsidP="00E95CEE">
      <w:pPr>
        <w:pStyle w:val="ColorfulList-Accent110"/>
        <w:spacing w:after="120" w:line="276" w:lineRule="auto"/>
        <w:jc w:val="both"/>
        <w:rPr>
          <w:rFonts w:ascii="Arial" w:hAnsi="Arial" w:cs="Arial"/>
          <w:i/>
          <w:sz w:val="20"/>
          <w:lang w:val="tr-TR"/>
        </w:rPr>
      </w:pPr>
      <w:r w:rsidRPr="00E95CEE">
        <w:rPr>
          <w:rFonts w:ascii="Arial" w:hAnsi="Arial" w:cs="Arial"/>
          <w:i/>
          <w:sz w:val="20"/>
          <w:lang w:val="tr-TR"/>
        </w:rPr>
        <w:t xml:space="preserve">* ISP kaynaklı sorunlar SLA süresine </w:t>
      </w:r>
      <w:proofErr w:type="gramStart"/>
      <w:r w:rsidRPr="00E95CEE">
        <w:rPr>
          <w:rFonts w:ascii="Arial" w:hAnsi="Arial" w:cs="Arial"/>
          <w:i/>
          <w:sz w:val="20"/>
          <w:lang w:val="tr-TR"/>
        </w:rPr>
        <w:t>dahil</w:t>
      </w:r>
      <w:proofErr w:type="gramEnd"/>
      <w:r w:rsidRPr="00E95CEE">
        <w:rPr>
          <w:rFonts w:ascii="Arial" w:hAnsi="Arial" w:cs="Arial"/>
          <w:i/>
          <w:sz w:val="20"/>
          <w:lang w:val="tr-TR"/>
        </w:rPr>
        <w:t xml:space="preserve"> edilmeyecektir.</w:t>
      </w:r>
    </w:p>
    <w:p w:rsidR="0073208D" w:rsidRPr="0073208D" w:rsidRDefault="0073208D" w:rsidP="0073208D">
      <w:pPr>
        <w:pStyle w:val="ColorfulList-Accent110"/>
        <w:spacing w:after="120" w:line="276" w:lineRule="auto"/>
        <w:ind w:left="1418"/>
        <w:jc w:val="both"/>
        <w:rPr>
          <w:rFonts w:ascii="Arial" w:hAnsi="Arial" w:cs="Arial"/>
          <w:sz w:val="20"/>
          <w:lang w:val="tr-TR"/>
        </w:rPr>
      </w:pPr>
    </w:p>
    <w:p w:rsidR="00DF0772" w:rsidRPr="00DF0772" w:rsidRDefault="00DF0772" w:rsidP="0073208D">
      <w:pPr>
        <w:pStyle w:val="ColorfulList-Accent110"/>
        <w:numPr>
          <w:ilvl w:val="0"/>
          <w:numId w:val="27"/>
        </w:numPr>
        <w:spacing w:after="120" w:line="360" w:lineRule="auto"/>
        <w:ind w:left="851"/>
        <w:jc w:val="both"/>
        <w:rPr>
          <w:rFonts w:ascii="Arial" w:hAnsi="Arial" w:cs="Arial"/>
          <w:lang w:val="tr-TR"/>
        </w:rPr>
      </w:pPr>
      <w:proofErr w:type="spellStart"/>
      <w:r w:rsidRPr="00DF0772">
        <w:rPr>
          <w:rFonts w:ascii="Arial" w:hAnsi="Arial" w:cs="Arial"/>
          <w:lang w:val="tr-TR"/>
        </w:rPr>
        <w:t>Solarwinds</w:t>
      </w:r>
      <w:proofErr w:type="spellEnd"/>
      <w:r w:rsidRPr="00DF0772">
        <w:rPr>
          <w:rFonts w:ascii="Arial" w:hAnsi="Arial" w:cs="Arial"/>
          <w:lang w:val="tr-TR"/>
        </w:rPr>
        <w:t xml:space="preserve"> </w:t>
      </w:r>
      <w:r w:rsidR="0073208D">
        <w:rPr>
          <w:rFonts w:ascii="Arial" w:hAnsi="Arial" w:cs="Arial"/>
          <w:lang w:val="tr-TR"/>
        </w:rPr>
        <w:t xml:space="preserve">Ağ İzleme ve Yönetim </w:t>
      </w:r>
      <w:r w:rsidRPr="00DF0772">
        <w:rPr>
          <w:rFonts w:ascii="Arial" w:hAnsi="Arial" w:cs="Arial"/>
          <w:lang w:val="tr-TR"/>
        </w:rPr>
        <w:t>Yazılımı</w:t>
      </w:r>
    </w:p>
    <w:p w:rsidR="00DF0772" w:rsidRDefault="00DF0772" w:rsidP="0073208D">
      <w:pPr>
        <w:pStyle w:val="ColorfulList-Accent110"/>
        <w:numPr>
          <w:ilvl w:val="0"/>
          <w:numId w:val="27"/>
        </w:numPr>
        <w:spacing w:after="120" w:line="360" w:lineRule="auto"/>
        <w:ind w:left="851"/>
        <w:jc w:val="both"/>
        <w:rPr>
          <w:rFonts w:ascii="Arial" w:hAnsi="Arial" w:cs="Arial"/>
          <w:lang w:val="tr-TR"/>
        </w:rPr>
      </w:pPr>
      <w:r w:rsidRPr="00DF0772">
        <w:rPr>
          <w:rFonts w:ascii="Arial" w:hAnsi="Arial" w:cs="Arial"/>
          <w:lang w:val="tr-TR"/>
        </w:rPr>
        <w:t>Aşağıda listelenen aktif kullanımdaki Cisco Ürünleri</w:t>
      </w:r>
    </w:p>
    <w:p w:rsidR="004B6D40" w:rsidRPr="00D82E90" w:rsidRDefault="00262133" w:rsidP="00262133">
      <w:pPr>
        <w:ind w:firstLine="491"/>
        <w:jc w:val="both"/>
        <w:rPr>
          <w:b/>
        </w:rPr>
      </w:pPr>
      <w:r>
        <w:rPr>
          <w:b/>
        </w:rPr>
        <w:t>Bakım Destek Hizmeti verilecek ürünler</w:t>
      </w:r>
    </w:p>
    <w:tbl>
      <w:tblPr>
        <w:tblW w:w="8133" w:type="dxa"/>
        <w:tblInd w:w="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891"/>
        <w:gridCol w:w="420"/>
        <w:gridCol w:w="2921"/>
        <w:gridCol w:w="866"/>
      </w:tblGrid>
      <w:tr w:rsidR="00092FEF" w:rsidRPr="00DC668E" w:rsidTr="00DC668E">
        <w:trPr>
          <w:trHeight w:val="47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EF" w:rsidRPr="00DC668E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C668E">
              <w:rPr>
                <w:rFonts w:ascii="Calibri" w:hAnsi="Calibri" w:cs="Calibri"/>
                <w:b/>
                <w:bCs/>
                <w:color w:val="000000"/>
                <w:sz w:val="24"/>
              </w:rPr>
              <w:t>Ürün Adı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EF" w:rsidRPr="00DC668E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C668E">
              <w:rPr>
                <w:rFonts w:ascii="Calibri" w:hAnsi="Calibri" w:cs="Calibri"/>
                <w:b/>
                <w:bCs/>
                <w:color w:val="000000"/>
                <w:sz w:val="24"/>
              </w:rPr>
              <w:t>Adet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DC668E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EF" w:rsidRPr="00DC668E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C668E">
              <w:rPr>
                <w:rFonts w:ascii="Calibri" w:hAnsi="Calibri" w:cs="Calibri"/>
                <w:b/>
                <w:bCs/>
                <w:color w:val="000000"/>
                <w:sz w:val="24"/>
              </w:rPr>
              <w:t>Ürün Adı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EF" w:rsidRPr="00DC668E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C668E">
              <w:rPr>
                <w:rFonts w:ascii="Calibri" w:hAnsi="Calibri" w:cs="Calibri"/>
                <w:b/>
                <w:bCs/>
                <w:color w:val="000000"/>
                <w:sz w:val="24"/>
              </w:rPr>
              <w:t>Adet</w:t>
            </w:r>
          </w:p>
        </w:tc>
      </w:tr>
      <w:tr w:rsidR="00092FEF" w:rsidRPr="005F1CE7" w:rsidTr="00DC668E">
        <w:trPr>
          <w:trHeight w:val="299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17xx Serisi </w:t>
            </w:r>
            <w:proofErr w:type="spellStart"/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Router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NEXUS C5672 </w:t>
            </w:r>
            <w:proofErr w:type="spellStart"/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Backbone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2FEF" w:rsidRPr="005F1CE7" w:rsidTr="00DC668E">
        <w:trPr>
          <w:trHeight w:val="299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29xx/39xx Serisi </w:t>
            </w:r>
            <w:proofErr w:type="spellStart"/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Router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NEXUS C7009 </w:t>
            </w:r>
            <w:proofErr w:type="spellStart"/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Backbone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2FEF" w:rsidRPr="005F1CE7" w:rsidTr="00DC668E">
        <w:trPr>
          <w:trHeight w:val="299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ISR 43xx/44xx Serisi </w:t>
            </w:r>
            <w:proofErr w:type="spellStart"/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Router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WS-C2960 Serisi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092FEF" w:rsidRPr="005F1CE7" w:rsidTr="00DC668E">
        <w:trPr>
          <w:trHeight w:val="299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39xx Serisi IP Telefon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WS-C3560 Serisi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92FEF" w:rsidRPr="005F1CE7" w:rsidTr="00DC668E">
        <w:trPr>
          <w:trHeight w:val="299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69xx Serisi IP Telefon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WS-C3750 Serisi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2FEF" w:rsidRPr="005F1CE7" w:rsidTr="00DC668E">
        <w:trPr>
          <w:trHeight w:val="299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78xx/79xx Serisi IP Telefon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D7A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WS-C3850 Serisi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92FEF" w:rsidRPr="005F1CE7" w:rsidTr="00DC668E">
        <w:trPr>
          <w:trHeight w:val="299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88xx Serisi IP Telefon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Expension</w:t>
            </w:r>
            <w:proofErr w:type="spellEnd"/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Module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CE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92FEF" w:rsidRPr="005F1CE7" w:rsidTr="00DC668E">
        <w:trPr>
          <w:trHeight w:hRule="exact" w:val="299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EF" w:rsidRPr="005F1CE7" w:rsidRDefault="00092FEF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0D6CE3" w:rsidRDefault="00947C55" w:rsidP="00947C55">
      <w:pPr>
        <w:shd w:val="clear" w:color="auto" w:fill="FFFFFF"/>
        <w:spacing w:before="120" w:after="120" w:line="274" w:lineRule="exact"/>
        <w:ind w:left="284"/>
        <w:jc w:val="both"/>
        <w:rPr>
          <w:b/>
          <w:sz w:val="22"/>
          <w:szCs w:val="24"/>
        </w:rPr>
      </w:pPr>
      <w:r w:rsidRPr="00947C55">
        <w:rPr>
          <w:b/>
          <w:sz w:val="22"/>
          <w:szCs w:val="24"/>
        </w:rPr>
        <w:t>Garanti Destek Hizmeti</w:t>
      </w:r>
      <w:r w:rsidR="007B176B">
        <w:rPr>
          <w:b/>
          <w:sz w:val="22"/>
          <w:szCs w:val="24"/>
        </w:rPr>
        <w:t xml:space="preserve">(Cisco </w:t>
      </w:r>
      <w:proofErr w:type="spellStart"/>
      <w:r w:rsidR="007B176B">
        <w:rPr>
          <w:b/>
          <w:sz w:val="22"/>
          <w:szCs w:val="24"/>
        </w:rPr>
        <w:t>Smart</w:t>
      </w:r>
      <w:r w:rsidR="00E06604">
        <w:rPr>
          <w:b/>
          <w:sz w:val="22"/>
          <w:szCs w:val="24"/>
        </w:rPr>
        <w:t>n</w:t>
      </w:r>
      <w:r w:rsidR="007B176B">
        <w:rPr>
          <w:b/>
          <w:sz w:val="22"/>
          <w:szCs w:val="24"/>
        </w:rPr>
        <w:t>et</w:t>
      </w:r>
      <w:proofErr w:type="spellEnd"/>
      <w:r w:rsidR="00E06604">
        <w:rPr>
          <w:b/>
          <w:sz w:val="22"/>
          <w:szCs w:val="24"/>
        </w:rPr>
        <w:t xml:space="preserve"> veya </w:t>
      </w:r>
      <w:proofErr w:type="spellStart"/>
      <w:r w:rsidR="00E06604">
        <w:rPr>
          <w:b/>
          <w:sz w:val="22"/>
          <w:szCs w:val="24"/>
        </w:rPr>
        <w:t>Shared</w:t>
      </w:r>
      <w:proofErr w:type="spellEnd"/>
      <w:r w:rsidR="00E06604">
        <w:rPr>
          <w:b/>
          <w:sz w:val="22"/>
          <w:szCs w:val="24"/>
        </w:rPr>
        <w:t xml:space="preserve"> </w:t>
      </w:r>
      <w:proofErr w:type="spellStart"/>
      <w:r w:rsidR="00E06604">
        <w:rPr>
          <w:b/>
          <w:sz w:val="22"/>
          <w:szCs w:val="24"/>
        </w:rPr>
        <w:t>Support</w:t>
      </w:r>
      <w:proofErr w:type="spellEnd"/>
      <w:r w:rsidR="007B176B">
        <w:rPr>
          <w:b/>
          <w:sz w:val="22"/>
          <w:szCs w:val="24"/>
        </w:rPr>
        <w:t>)</w:t>
      </w:r>
      <w:r w:rsidRPr="00947C55">
        <w:rPr>
          <w:b/>
          <w:sz w:val="22"/>
          <w:szCs w:val="24"/>
        </w:rPr>
        <w:t xml:space="preserve"> </w:t>
      </w:r>
      <w:r w:rsidR="007B176B">
        <w:rPr>
          <w:b/>
          <w:sz w:val="22"/>
          <w:szCs w:val="24"/>
        </w:rPr>
        <w:t>alınacak</w:t>
      </w:r>
      <w:r w:rsidRPr="00947C55">
        <w:rPr>
          <w:b/>
          <w:sz w:val="22"/>
          <w:szCs w:val="24"/>
        </w:rPr>
        <w:t xml:space="preserve"> ürünler</w:t>
      </w:r>
    </w:p>
    <w:p w:rsidR="00E06604" w:rsidRDefault="00E06604" w:rsidP="00947C55">
      <w:pPr>
        <w:shd w:val="clear" w:color="auto" w:fill="FFFFFF"/>
        <w:spacing w:before="120" w:after="120" w:line="274" w:lineRule="exact"/>
        <w:ind w:left="284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(</w:t>
      </w:r>
      <w:proofErr w:type="spellStart"/>
      <w:r>
        <w:rPr>
          <w:b/>
          <w:sz w:val="22"/>
          <w:szCs w:val="24"/>
        </w:rPr>
        <w:t>Smartnet</w:t>
      </w:r>
      <w:proofErr w:type="spellEnd"/>
      <w:r>
        <w:rPr>
          <w:b/>
          <w:sz w:val="22"/>
          <w:szCs w:val="24"/>
        </w:rPr>
        <w:t xml:space="preserve"> ve </w:t>
      </w:r>
      <w:proofErr w:type="spellStart"/>
      <w:r>
        <w:rPr>
          <w:b/>
          <w:sz w:val="22"/>
          <w:szCs w:val="24"/>
        </w:rPr>
        <w:t>Shared</w:t>
      </w:r>
      <w:proofErr w:type="spellEnd"/>
      <w:r>
        <w:rPr>
          <w:b/>
          <w:sz w:val="22"/>
          <w:szCs w:val="24"/>
        </w:rPr>
        <w:t xml:space="preserve"> </w:t>
      </w:r>
      <w:proofErr w:type="spellStart"/>
      <w:r>
        <w:rPr>
          <w:b/>
          <w:sz w:val="22"/>
          <w:szCs w:val="24"/>
        </w:rPr>
        <w:t>Support</w:t>
      </w:r>
      <w:proofErr w:type="spellEnd"/>
      <w:r>
        <w:rPr>
          <w:b/>
          <w:sz w:val="22"/>
          <w:szCs w:val="24"/>
        </w:rPr>
        <w:t xml:space="preserve"> teklifleri ayrı </w:t>
      </w:r>
      <w:r w:rsidR="00E95CEE">
        <w:rPr>
          <w:b/>
          <w:sz w:val="22"/>
          <w:szCs w:val="24"/>
        </w:rPr>
        <w:t>a</w:t>
      </w:r>
      <w:r>
        <w:rPr>
          <w:b/>
          <w:sz w:val="22"/>
          <w:szCs w:val="24"/>
        </w:rPr>
        <w:t>yrı verilecektir.)</w:t>
      </w:r>
    </w:p>
    <w:tbl>
      <w:tblPr>
        <w:tblW w:w="8198" w:type="dxa"/>
        <w:tblInd w:w="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5"/>
        <w:gridCol w:w="850"/>
        <w:gridCol w:w="426"/>
        <w:gridCol w:w="2976"/>
        <w:gridCol w:w="851"/>
      </w:tblGrid>
      <w:tr w:rsidR="00262133" w:rsidRPr="00262133" w:rsidTr="000D6CE3">
        <w:trPr>
          <w:trHeight w:val="3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</w:rPr>
            </w:pPr>
            <w:r w:rsidRPr="00262133">
              <w:rPr>
                <w:rFonts w:ascii="Calibri" w:hAnsi="Calibri" w:cs="Calibri"/>
                <w:b/>
                <w:bCs/>
              </w:rPr>
              <w:t>Marka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262133">
              <w:rPr>
                <w:rFonts w:ascii="Calibri" w:hAnsi="Calibri" w:cs="Calibri"/>
                <w:b/>
                <w:bCs/>
              </w:rPr>
              <w:t>Bakım Adedi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</w:rPr>
            </w:pPr>
            <w:r w:rsidRPr="00262133">
              <w:rPr>
                <w:rFonts w:ascii="Calibri" w:hAnsi="Calibri" w:cs="Calibri"/>
                <w:b/>
                <w:bCs/>
              </w:rPr>
              <w:t>Marka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262133">
              <w:rPr>
                <w:rFonts w:ascii="Calibri" w:hAnsi="Calibri" w:cs="Calibri"/>
                <w:b/>
                <w:bCs/>
              </w:rPr>
              <w:t>Bakım Adedi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CISCO 3925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CP-6941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CISCO ISR 4321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CP-7841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CISCO ISR 4431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CP-3905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Cisco 2951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CP-7962G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NEXUS N5K-C5672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CP-8851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NEXUS N7K-C7009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CP-8861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WS-C2960CX-8PC-L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WS-C3560CX-12PD-S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CP-7821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WS-C3750X-24T-S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IP 8831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WS-C3750X-48PF-S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CP-8865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CP-BEKEM Expansion </w:t>
            </w:r>
            <w:proofErr w:type="spellStart"/>
            <w:r w:rsidRPr="0015672C">
              <w:rPr>
                <w:rFonts w:ascii="Calibri" w:hAnsi="Calibri" w:cs="Calibri"/>
                <w:bCs/>
                <w:color w:val="00000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WS-C2960X-48FPD-L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CP-7915 Expansion </w:t>
            </w:r>
            <w:proofErr w:type="spellStart"/>
            <w:r w:rsidRPr="0015672C">
              <w:rPr>
                <w:rFonts w:ascii="Calibri" w:hAnsi="Calibri" w:cs="Calibri"/>
                <w:bCs/>
                <w:color w:val="00000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WS-C3850-12S-S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CP-7914 Expansion </w:t>
            </w:r>
            <w:proofErr w:type="spellStart"/>
            <w:r w:rsidRPr="0015672C">
              <w:rPr>
                <w:rFonts w:ascii="Calibri" w:hAnsi="Calibri" w:cs="Calibri"/>
                <w:bCs/>
                <w:color w:val="00000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WS-C3850-48T-S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WS-C3560X-48P-S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WS-C2960X-48FPS-L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WS-C2960X-48LPS-L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62133" w:rsidRPr="00262133" w:rsidTr="000D6CE3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15672C" w:rsidRDefault="00262133" w:rsidP="0015672C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</w:rPr>
            </w:pPr>
            <w:r w:rsidRPr="0015672C">
              <w:rPr>
                <w:rFonts w:ascii="Calibri" w:hAnsi="Calibri" w:cs="Calibri"/>
                <w:bCs/>
                <w:color w:val="000000"/>
              </w:rPr>
              <w:t>WS-C3850-48P-S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2621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33" w:rsidRPr="00262133" w:rsidRDefault="00262133" w:rsidP="001567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540E1F" w:rsidRDefault="00540E1F" w:rsidP="00233445">
      <w:pPr>
        <w:shd w:val="clear" w:color="auto" w:fill="FFFFFF"/>
        <w:spacing w:line="281" w:lineRule="exact"/>
        <w:jc w:val="both"/>
        <w:rPr>
          <w:b/>
          <w:sz w:val="22"/>
          <w:szCs w:val="24"/>
        </w:rPr>
      </w:pPr>
    </w:p>
    <w:p w:rsidR="00540E1F" w:rsidRDefault="00540E1F" w:rsidP="00233445">
      <w:pPr>
        <w:shd w:val="clear" w:color="auto" w:fill="FFFFFF"/>
        <w:spacing w:line="281" w:lineRule="exact"/>
        <w:jc w:val="both"/>
        <w:rPr>
          <w:b/>
          <w:sz w:val="22"/>
          <w:szCs w:val="24"/>
        </w:rPr>
      </w:pPr>
    </w:p>
    <w:p w:rsidR="000D6CE3" w:rsidRDefault="00355691" w:rsidP="00233445">
      <w:pPr>
        <w:shd w:val="clear" w:color="auto" w:fill="FFFFFF"/>
        <w:spacing w:line="281" w:lineRule="exact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Nexus</w:t>
      </w:r>
      <w:proofErr w:type="spellEnd"/>
      <w:r>
        <w:rPr>
          <w:b/>
          <w:sz w:val="22"/>
          <w:szCs w:val="24"/>
        </w:rPr>
        <w:t xml:space="preserve"> 7K </w:t>
      </w:r>
      <w:r w:rsidR="000D6CE3">
        <w:rPr>
          <w:b/>
          <w:sz w:val="22"/>
          <w:szCs w:val="24"/>
        </w:rPr>
        <w:t xml:space="preserve">Omurga Switch </w:t>
      </w:r>
      <w:r w:rsidR="00233445">
        <w:rPr>
          <w:b/>
          <w:sz w:val="22"/>
          <w:szCs w:val="24"/>
        </w:rPr>
        <w:t>Konfigürasyon</w:t>
      </w:r>
      <w:r w:rsidR="000D6CE3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Detayı:</w:t>
      </w:r>
    </w:p>
    <w:tbl>
      <w:tblPr>
        <w:tblpPr w:leftFromText="141" w:rightFromText="141" w:vertAnchor="page" w:horzAnchor="margin" w:tblpXSpec="center" w:tblpY="209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237"/>
      </w:tblGrid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N7K-C7009-B2S2-R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7009 Bundle (Chassis,2xSUP2,5xFAB2),No </w:t>
            </w:r>
            <w:proofErr w:type="spellStart"/>
            <w:r>
              <w:rPr>
                <w:color w:val="000000"/>
              </w:rPr>
              <w:t>Power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Supplies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N7K-USB-8GB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7K USB Flash Memory - 8GB (</w:t>
            </w:r>
            <w:proofErr w:type="spellStart"/>
            <w:r>
              <w:rPr>
                <w:color w:val="000000"/>
              </w:rPr>
              <w:t>Log</w:t>
            </w:r>
            <w:proofErr w:type="spellEnd"/>
            <w:r>
              <w:rPr>
                <w:color w:val="000000"/>
              </w:rPr>
              <w:t xml:space="preserve"> Flash)</w:t>
            </w:r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N7K-C7009-FAB-2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7000 - 9 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Chassis</w:t>
            </w:r>
            <w:proofErr w:type="spellEnd"/>
            <w:r>
              <w:rPr>
                <w:color w:val="000000"/>
              </w:rPr>
              <w:t xml:space="preserve"> - 110Gbps/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Fabric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N7K-C7009-FAB-2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7000 - 9 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Chassis</w:t>
            </w:r>
            <w:proofErr w:type="spellEnd"/>
            <w:r>
              <w:rPr>
                <w:color w:val="000000"/>
              </w:rPr>
              <w:t xml:space="preserve"> - 110Gbps/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Fabric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N7K-AC-6.0KW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7000 - 6.0KW AC </w:t>
            </w:r>
            <w:proofErr w:type="spellStart"/>
            <w:r>
              <w:rPr>
                <w:color w:val="000000"/>
              </w:rPr>
              <w:t>Power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Supply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N7K-C7009-FAB-2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7000 - 9 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Chassis</w:t>
            </w:r>
            <w:proofErr w:type="spellEnd"/>
            <w:r>
              <w:rPr>
                <w:color w:val="000000"/>
              </w:rPr>
              <w:t xml:space="preserve"> - 110Gbps/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Fabric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N7K-SUP2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</w:t>
            </w:r>
            <w:proofErr w:type="spellStart"/>
            <w:r>
              <w:rPr>
                <w:color w:val="000000"/>
              </w:rPr>
              <w:t>Supervisor</w:t>
            </w:r>
            <w:proofErr w:type="spellEnd"/>
            <w:r>
              <w:rPr>
                <w:color w:val="000000"/>
              </w:rPr>
              <w:t xml:space="preserve"> 2, </w:t>
            </w:r>
            <w:proofErr w:type="spellStart"/>
            <w:r>
              <w:rPr>
                <w:color w:val="000000"/>
              </w:rPr>
              <w:t>Includes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External</w:t>
            </w:r>
            <w:proofErr w:type="spellEnd"/>
            <w:r>
              <w:rPr>
                <w:color w:val="000000"/>
              </w:rPr>
              <w:t xml:space="preserve"> 8GB USB Flash</w:t>
            </w:r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N7KS2NPEK9-62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 xml:space="preserve">Cisco NX-OS 6.2 No </w:t>
            </w:r>
            <w:proofErr w:type="spellStart"/>
            <w:r>
              <w:rPr>
                <w:color w:val="000000"/>
              </w:rPr>
              <w:t>Payload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Encryption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SUP2 </w:t>
            </w: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</w:t>
            </w:r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N7K-C7009-FAB-2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7000 - 9 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Chassis</w:t>
            </w:r>
            <w:proofErr w:type="spellEnd"/>
            <w:r>
              <w:rPr>
                <w:color w:val="000000"/>
              </w:rPr>
              <w:t xml:space="preserve"> - 110Gbps/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Fabric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N7K-M148GT-11L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7000 - 48 Port 10/100/1000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XL </w:t>
            </w:r>
            <w:proofErr w:type="spellStart"/>
            <w:r>
              <w:rPr>
                <w:color w:val="000000"/>
              </w:rPr>
              <w:t>option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N7K-USB-8GB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7K USB Flash Memory - 8GB (</w:t>
            </w:r>
            <w:proofErr w:type="spellStart"/>
            <w:r>
              <w:rPr>
                <w:color w:val="000000"/>
              </w:rPr>
              <w:t>Log</w:t>
            </w:r>
            <w:proofErr w:type="spellEnd"/>
            <w:r>
              <w:rPr>
                <w:color w:val="000000"/>
              </w:rPr>
              <w:t xml:space="preserve"> Flash)</w:t>
            </w:r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N7K-AC-6.0KW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7000 - 6.0KW AC </w:t>
            </w:r>
            <w:proofErr w:type="spellStart"/>
            <w:r>
              <w:rPr>
                <w:color w:val="000000"/>
              </w:rPr>
              <w:t>Power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Supply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N7K-F248XP-25E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F2-Series 48 Port 1/10G (SFP+) </w:t>
            </w:r>
            <w:proofErr w:type="spellStart"/>
            <w:r>
              <w:rPr>
                <w:color w:val="000000"/>
              </w:rPr>
              <w:t>Enhanced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N7K-SUP2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</w:t>
            </w:r>
            <w:proofErr w:type="spellStart"/>
            <w:r>
              <w:rPr>
                <w:color w:val="000000"/>
              </w:rPr>
              <w:t>Supervisor</w:t>
            </w:r>
            <w:proofErr w:type="spellEnd"/>
            <w:r>
              <w:rPr>
                <w:color w:val="000000"/>
              </w:rPr>
              <w:t xml:space="preserve"> 2, </w:t>
            </w:r>
            <w:proofErr w:type="spellStart"/>
            <w:r>
              <w:rPr>
                <w:color w:val="000000"/>
              </w:rPr>
              <w:t>Includes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External</w:t>
            </w:r>
            <w:proofErr w:type="spellEnd"/>
            <w:r>
              <w:rPr>
                <w:color w:val="000000"/>
              </w:rPr>
              <w:t xml:space="preserve"> 8GB USB Flash</w:t>
            </w:r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N7K-C7009-FAB-2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7000 - 9 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Chassis</w:t>
            </w:r>
            <w:proofErr w:type="spellEnd"/>
            <w:r>
              <w:rPr>
                <w:color w:val="000000"/>
              </w:rPr>
              <w:t xml:space="preserve"> - 110Gbps/</w:t>
            </w:r>
            <w:proofErr w:type="spellStart"/>
            <w:r>
              <w:rPr>
                <w:color w:val="000000"/>
              </w:rPr>
              <w:t>Slot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Fabric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Module</w:t>
            </w:r>
            <w:proofErr w:type="spellEnd"/>
          </w:p>
        </w:tc>
      </w:tr>
      <w:tr w:rsidR="00E95CEE" w:rsidTr="00E95CEE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r>
              <w:rPr>
                <w:color w:val="000000"/>
              </w:rPr>
              <w:t>N7K-LAN1K9</w:t>
            </w:r>
          </w:p>
        </w:tc>
        <w:tc>
          <w:tcPr>
            <w:tcW w:w="6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5CEE" w:rsidRDefault="00E95CEE" w:rsidP="00E95C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Nexus</w:t>
            </w:r>
            <w:proofErr w:type="spellEnd"/>
            <w:r>
              <w:rPr>
                <w:color w:val="000000"/>
              </w:rPr>
              <w:t xml:space="preserve"> 7000 </w:t>
            </w:r>
            <w:proofErr w:type="gramStart"/>
            <w:r>
              <w:rPr>
                <w:color w:val="000000"/>
              </w:rPr>
              <w:t>LAN</w:t>
            </w:r>
            <w:proofErr w:type="gramEnd"/>
            <w:r>
              <w:rPr>
                <w:color w:val="000000"/>
              </w:rPr>
              <w:t xml:space="preserve"> Enterprise License (L3 </w:t>
            </w:r>
            <w:proofErr w:type="spellStart"/>
            <w:r>
              <w:rPr>
                <w:color w:val="000000"/>
              </w:rPr>
              <w:t>protocols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355691" w:rsidRDefault="00355691" w:rsidP="001F4756">
      <w:pPr>
        <w:shd w:val="clear" w:color="auto" w:fill="FFFFFF"/>
        <w:spacing w:line="281" w:lineRule="exact"/>
        <w:ind w:left="567"/>
        <w:jc w:val="both"/>
        <w:rPr>
          <w:b/>
          <w:sz w:val="22"/>
          <w:szCs w:val="24"/>
        </w:rPr>
      </w:pPr>
    </w:p>
    <w:p w:rsidR="00355691" w:rsidRDefault="00355691" w:rsidP="001F4756">
      <w:pPr>
        <w:shd w:val="clear" w:color="auto" w:fill="FFFFFF"/>
        <w:spacing w:line="281" w:lineRule="exact"/>
        <w:ind w:left="567"/>
        <w:jc w:val="both"/>
        <w:rPr>
          <w:b/>
          <w:bCs/>
          <w:spacing w:val="1"/>
          <w:sz w:val="24"/>
          <w:szCs w:val="24"/>
        </w:rPr>
      </w:pPr>
    </w:p>
    <w:p w:rsidR="00355691" w:rsidRDefault="00355691" w:rsidP="001F4756">
      <w:pPr>
        <w:shd w:val="clear" w:color="auto" w:fill="FFFFFF"/>
        <w:spacing w:line="281" w:lineRule="exact"/>
        <w:ind w:left="567"/>
        <w:jc w:val="both"/>
        <w:rPr>
          <w:b/>
          <w:bCs/>
          <w:spacing w:val="1"/>
          <w:sz w:val="24"/>
          <w:szCs w:val="24"/>
        </w:rPr>
      </w:pPr>
    </w:p>
    <w:p w:rsidR="000D6CE3" w:rsidRDefault="000D6CE3" w:rsidP="001F4756">
      <w:pPr>
        <w:shd w:val="clear" w:color="auto" w:fill="FFFFFF"/>
        <w:spacing w:line="281" w:lineRule="exact"/>
        <w:ind w:left="567"/>
        <w:jc w:val="both"/>
        <w:rPr>
          <w:b/>
          <w:bCs/>
          <w:spacing w:val="1"/>
          <w:sz w:val="24"/>
          <w:szCs w:val="24"/>
        </w:rPr>
      </w:pPr>
    </w:p>
    <w:p w:rsidR="00E95CEE" w:rsidRDefault="00E95CEE" w:rsidP="00051952">
      <w:pPr>
        <w:shd w:val="clear" w:color="auto" w:fill="FFFFFF"/>
        <w:ind w:left="720" w:firstLine="720"/>
        <w:jc w:val="both"/>
        <w:rPr>
          <w:b/>
          <w:sz w:val="24"/>
          <w:szCs w:val="24"/>
        </w:rPr>
      </w:pPr>
    </w:p>
    <w:p w:rsidR="00E95CEE" w:rsidRDefault="00E95CEE" w:rsidP="00051952">
      <w:pPr>
        <w:shd w:val="clear" w:color="auto" w:fill="FFFFFF"/>
        <w:ind w:left="720" w:firstLine="720"/>
        <w:jc w:val="both"/>
        <w:rPr>
          <w:b/>
          <w:sz w:val="24"/>
          <w:szCs w:val="24"/>
        </w:rPr>
      </w:pPr>
    </w:p>
    <w:p w:rsidR="00E95CEE" w:rsidRDefault="00E95CEE" w:rsidP="00051952">
      <w:pPr>
        <w:shd w:val="clear" w:color="auto" w:fill="FFFFFF"/>
        <w:ind w:left="720" w:firstLine="720"/>
        <w:jc w:val="both"/>
        <w:rPr>
          <w:b/>
          <w:sz w:val="24"/>
          <w:szCs w:val="24"/>
        </w:rPr>
      </w:pPr>
    </w:p>
    <w:p w:rsidR="00E95CEE" w:rsidRDefault="00E95CEE" w:rsidP="00051952">
      <w:pPr>
        <w:shd w:val="clear" w:color="auto" w:fill="FFFFFF"/>
        <w:ind w:left="720" w:firstLine="720"/>
        <w:jc w:val="both"/>
        <w:rPr>
          <w:b/>
          <w:sz w:val="24"/>
          <w:szCs w:val="24"/>
        </w:rPr>
      </w:pPr>
    </w:p>
    <w:p w:rsidR="00051952" w:rsidRDefault="009F2383" w:rsidP="00051952">
      <w:pPr>
        <w:shd w:val="clear" w:color="auto" w:fill="FFFFFF"/>
        <w:ind w:left="720" w:firstLine="720"/>
        <w:jc w:val="both"/>
        <w:rPr>
          <w:b/>
          <w:sz w:val="24"/>
          <w:szCs w:val="24"/>
        </w:rPr>
      </w:pPr>
      <w:r w:rsidRPr="00254DC2">
        <w:rPr>
          <w:b/>
          <w:sz w:val="24"/>
          <w:szCs w:val="24"/>
        </w:rPr>
        <w:t>KURUM</w:t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b/>
          <w:sz w:val="24"/>
          <w:szCs w:val="24"/>
        </w:rPr>
        <w:t>FİRMA</w:t>
      </w:r>
    </w:p>
    <w:p w:rsidR="00947C55" w:rsidRDefault="00A70FFD" w:rsidP="00947C55">
      <w:pPr>
        <w:shd w:val="clear" w:color="auto" w:fill="FFFFFF"/>
        <w:rPr>
          <w:b/>
          <w:sz w:val="24"/>
          <w:szCs w:val="24"/>
        </w:rPr>
      </w:pPr>
      <w:r w:rsidRPr="00254DC2">
        <w:rPr>
          <w:sz w:val="24"/>
          <w:szCs w:val="24"/>
        </w:rPr>
        <w:t>İSTANBUL BİLGİ ÜNİVERSİTESİ</w:t>
      </w:r>
    </w:p>
    <w:p w:rsidR="00051952" w:rsidRDefault="00947C55" w:rsidP="00947C55">
      <w:pPr>
        <w:shd w:val="clear" w:color="auto" w:fill="FFFFFF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0637B" w:rsidRPr="00254DC2">
        <w:rPr>
          <w:sz w:val="24"/>
          <w:szCs w:val="24"/>
        </w:rPr>
        <w:t>Mehmet GENÇ</w:t>
      </w:r>
    </w:p>
    <w:p w:rsidR="002F1B60" w:rsidRPr="00051952" w:rsidRDefault="00947C55" w:rsidP="00947C55">
      <w:pPr>
        <w:shd w:val="clear" w:color="auto" w:fill="FFFFFF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F1B60">
        <w:rPr>
          <w:sz w:val="24"/>
          <w:szCs w:val="24"/>
        </w:rPr>
        <w:t>BT Daire Başkanı</w:t>
      </w:r>
    </w:p>
    <w:p w:rsidR="0000637B" w:rsidRPr="00254DC2" w:rsidRDefault="0000637B" w:rsidP="001F4756">
      <w:pPr>
        <w:shd w:val="clear" w:color="auto" w:fill="FFFFFF"/>
        <w:ind w:left="567"/>
        <w:jc w:val="both"/>
        <w:outlineLvl w:val="0"/>
        <w:rPr>
          <w:sz w:val="24"/>
          <w:szCs w:val="24"/>
        </w:rPr>
      </w:pPr>
    </w:p>
    <w:sectPr w:rsidR="0000637B" w:rsidRPr="00254DC2" w:rsidSect="0091148E">
      <w:footerReference w:type="default" r:id="rId11"/>
      <w:pgSz w:w="11909" w:h="16834" w:code="9"/>
      <w:pgMar w:top="1702" w:right="1136" w:bottom="1135" w:left="1134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13" w:rsidRDefault="008F7E13">
      <w:r>
        <w:separator/>
      </w:r>
    </w:p>
  </w:endnote>
  <w:endnote w:type="continuationSeparator" w:id="0">
    <w:p w:rsidR="008F7E13" w:rsidRDefault="008F7E13">
      <w:r>
        <w:continuationSeparator/>
      </w:r>
    </w:p>
  </w:endnote>
  <w:endnote w:type="continuationNotice" w:id="1">
    <w:p w:rsidR="008F7E13" w:rsidRDefault="008F7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2C" w:rsidRDefault="0015672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45A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13" w:rsidRDefault="008F7E13">
      <w:r>
        <w:separator/>
      </w:r>
    </w:p>
  </w:footnote>
  <w:footnote w:type="continuationSeparator" w:id="0">
    <w:p w:rsidR="008F7E13" w:rsidRDefault="008F7E13">
      <w:r>
        <w:continuationSeparator/>
      </w:r>
    </w:p>
  </w:footnote>
  <w:footnote w:type="continuationNotice" w:id="1">
    <w:p w:rsidR="008F7E13" w:rsidRDefault="008F7E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8621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CC86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B60764"/>
    <w:multiLevelType w:val="hybridMultilevel"/>
    <w:tmpl w:val="6A2EFAE4"/>
    <w:lvl w:ilvl="0" w:tplc="04090001">
      <w:start w:val="1"/>
      <w:numFmt w:val="bullet"/>
      <w:pStyle w:val="Heading1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" w15:restartNumberingAfterBreak="0">
    <w:nsid w:val="04740B79"/>
    <w:multiLevelType w:val="hybridMultilevel"/>
    <w:tmpl w:val="3670B9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820FE"/>
    <w:multiLevelType w:val="hybridMultilevel"/>
    <w:tmpl w:val="0186C97E"/>
    <w:lvl w:ilvl="0" w:tplc="71B21DD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0CC87883"/>
    <w:multiLevelType w:val="multilevel"/>
    <w:tmpl w:val="899209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6" w15:restartNumberingAfterBreak="0">
    <w:nsid w:val="14B6460E"/>
    <w:multiLevelType w:val="hybridMultilevel"/>
    <w:tmpl w:val="B89A629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7" w15:restartNumberingAfterBreak="0">
    <w:nsid w:val="193F4958"/>
    <w:multiLevelType w:val="hybridMultilevel"/>
    <w:tmpl w:val="D0D2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1DCB"/>
    <w:multiLevelType w:val="hybridMultilevel"/>
    <w:tmpl w:val="3A8207E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A0F6CBC"/>
    <w:multiLevelType w:val="hybridMultilevel"/>
    <w:tmpl w:val="8BB6616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CE23735"/>
    <w:multiLevelType w:val="hybridMultilevel"/>
    <w:tmpl w:val="D8CA4CEA"/>
    <w:lvl w:ilvl="0" w:tplc="1BC00D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2" w15:restartNumberingAfterBreak="0">
    <w:nsid w:val="293D3633"/>
    <w:multiLevelType w:val="hybridMultilevel"/>
    <w:tmpl w:val="EC54E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094A09"/>
    <w:multiLevelType w:val="hybridMultilevel"/>
    <w:tmpl w:val="E1E2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E035A"/>
    <w:multiLevelType w:val="hybridMultilevel"/>
    <w:tmpl w:val="707CAF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3230D8"/>
    <w:multiLevelType w:val="hybridMultilevel"/>
    <w:tmpl w:val="38B27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D2657"/>
    <w:multiLevelType w:val="hybridMultilevel"/>
    <w:tmpl w:val="0AA6DAF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605EC"/>
    <w:multiLevelType w:val="multilevel"/>
    <w:tmpl w:val="E2DEF7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965"/>
        </w:tabs>
        <w:ind w:left="965" w:hanging="54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18" w15:restartNumberingAfterBreak="0">
    <w:nsid w:val="425E59AA"/>
    <w:multiLevelType w:val="hybridMultilevel"/>
    <w:tmpl w:val="1F88F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A41"/>
    <w:multiLevelType w:val="hybridMultilevel"/>
    <w:tmpl w:val="52E47D2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345C9A"/>
    <w:multiLevelType w:val="hybridMultilevel"/>
    <w:tmpl w:val="79E4A4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295046"/>
    <w:multiLevelType w:val="hybridMultilevel"/>
    <w:tmpl w:val="CBFA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52A0F"/>
    <w:multiLevelType w:val="hybridMultilevel"/>
    <w:tmpl w:val="65169D64"/>
    <w:lvl w:ilvl="0" w:tplc="041F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 w15:restartNumberingAfterBreak="0">
    <w:nsid w:val="52D50947"/>
    <w:multiLevelType w:val="hybridMultilevel"/>
    <w:tmpl w:val="248A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259D8"/>
    <w:multiLevelType w:val="multilevel"/>
    <w:tmpl w:val="5AD889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25" w15:restartNumberingAfterBreak="0">
    <w:nsid w:val="5E2162A7"/>
    <w:multiLevelType w:val="hybridMultilevel"/>
    <w:tmpl w:val="E5662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40AC0"/>
    <w:multiLevelType w:val="hybridMultilevel"/>
    <w:tmpl w:val="3132B9E2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7" w15:restartNumberingAfterBreak="0">
    <w:nsid w:val="72C12DF7"/>
    <w:multiLevelType w:val="hybridMultilevel"/>
    <w:tmpl w:val="1242C9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306B46"/>
    <w:multiLevelType w:val="hybridMultilevel"/>
    <w:tmpl w:val="4350CE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D736C"/>
    <w:multiLevelType w:val="multilevel"/>
    <w:tmpl w:val="A1D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C1861"/>
    <w:multiLevelType w:val="hybridMultilevel"/>
    <w:tmpl w:val="06FEC07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>
    <w:abstractNumId w:val="2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1"/>
  </w:num>
  <w:num w:numId="6">
    <w:abstractNumId w:val="18"/>
  </w:num>
  <w:num w:numId="7">
    <w:abstractNumId w:val="3"/>
  </w:num>
  <w:num w:numId="8">
    <w:abstractNumId w:val="10"/>
  </w:num>
  <w:num w:numId="9">
    <w:abstractNumId w:val="12"/>
  </w:num>
  <w:num w:numId="10">
    <w:abstractNumId w:val="13"/>
  </w:num>
  <w:num w:numId="11">
    <w:abstractNumId w:val="20"/>
  </w:num>
  <w:num w:numId="12">
    <w:abstractNumId w:val="14"/>
  </w:num>
  <w:num w:numId="13">
    <w:abstractNumId w:val="9"/>
  </w:num>
  <w:num w:numId="14">
    <w:abstractNumId w:val="22"/>
  </w:num>
  <w:num w:numId="15">
    <w:abstractNumId w:val="19"/>
  </w:num>
  <w:num w:numId="16">
    <w:abstractNumId w:val="27"/>
  </w:num>
  <w:num w:numId="17">
    <w:abstractNumId w:val="8"/>
  </w:num>
  <w:num w:numId="18">
    <w:abstractNumId w:val="29"/>
  </w:num>
  <w:num w:numId="19">
    <w:abstractNumId w:val="10"/>
  </w:num>
  <w:num w:numId="20">
    <w:abstractNumId w:val="23"/>
  </w:num>
  <w:num w:numId="21">
    <w:abstractNumId w:val="7"/>
  </w:num>
  <w:num w:numId="22">
    <w:abstractNumId w:val="15"/>
  </w:num>
  <w:num w:numId="23">
    <w:abstractNumId w:val="1"/>
  </w:num>
  <w:num w:numId="24">
    <w:abstractNumId w:val="4"/>
  </w:num>
  <w:num w:numId="25">
    <w:abstractNumId w:val="2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7"/>
  </w:num>
  <w:num w:numId="29">
    <w:abstractNumId w:val="5"/>
  </w:num>
  <w:num w:numId="30">
    <w:abstractNumId w:val="2"/>
  </w:num>
  <w:num w:numId="31">
    <w:abstractNumId w:val="6"/>
  </w:num>
  <w:num w:numId="32">
    <w:abstractNumId w:val="30"/>
  </w:num>
  <w:num w:numId="33">
    <w:abstractNumId w:val="16"/>
  </w:num>
  <w:num w:numId="34">
    <w:abstractNumId w:val="2"/>
  </w:num>
  <w:num w:numId="35">
    <w:abstractNumId w:val="2"/>
  </w:num>
  <w:num w:numId="36">
    <w:abstractNumId w:val="26"/>
  </w:num>
  <w:num w:numId="37">
    <w:abstractNumId w:val="11"/>
  </w:num>
  <w:num w:numId="38">
    <w:abstractNumId w:val="1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68"/>
    <w:rsid w:val="0000637B"/>
    <w:rsid w:val="000068A3"/>
    <w:rsid w:val="00011FB2"/>
    <w:rsid w:val="00016019"/>
    <w:rsid w:val="000160F3"/>
    <w:rsid w:val="00016762"/>
    <w:rsid w:val="000302A2"/>
    <w:rsid w:val="000438AB"/>
    <w:rsid w:val="000456F9"/>
    <w:rsid w:val="00051952"/>
    <w:rsid w:val="000545A2"/>
    <w:rsid w:val="00060B52"/>
    <w:rsid w:val="00061529"/>
    <w:rsid w:val="00063BC5"/>
    <w:rsid w:val="00066B72"/>
    <w:rsid w:val="00071CDC"/>
    <w:rsid w:val="00072FD7"/>
    <w:rsid w:val="000852C2"/>
    <w:rsid w:val="0008612B"/>
    <w:rsid w:val="00092FEF"/>
    <w:rsid w:val="000B6CF9"/>
    <w:rsid w:val="000C19E9"/>
    <w:rsid w:val="000C4B0D"/>
    <w:rsid w:val="000D26A0"/>
    <w:rsid w:val="000D2B6C"/>
    <w:rsid w:val="000D4954"/>
    <w:rsid w:val="000D6CE3"/>
    <w:rsid w:val="000E2047"/>
    <w:rsid w:val="000E7532"/>
    <w:rsid w:val="000E7D74"/>
    <w:rsid w:val="000F21B6"/>
    <w:rsid w:val="000F2386"/>
    <w:rsid w:val="00101A2C"/>
    <w:rsid w:val="0010214C"/>
    <w:rsid w:val="00107301"/>
    <w:rsid w:val="0010794E"/>
    <w:rsid w:val="00116268"/>
    <w:rsid w:val="00123DCC"/>
    <w:rsid w:val="001273CE"/>
    <w:rsid w:val="00130489"/>
    <w:rsid w:val="0013490E"/>
    <w:rsid w:val="00135365"/>
    <w:rsid w:val="00137CED"/>
    <w:rsid w:val="0015468A"/>
    <w:rsid w:val="00154AE0"/>
    <w:rsid w:val="0015672C"/>
    <w:rsid w:val="00163661"/>
    <w:rsid w:val="00181738"/>
    <w:rsid w:val="00186AA1"/>
    <w:rsid w:val="00187E79"/>
    <w:rsid w:val="0019460D"/>
    <w:rsid w:val="001A3D19"/>
    <w:rsid w:val="001A5087"/>
    <w:rsid w:val="001C642A"/>
    <w:rsid w:val="001C6BFC"/>
    <w:rsid w:val="001D295E"/>
    <w:rsid w:val="001D2EB2"/>
    <w:rsid w:val="001E012E"/>
    <w:rsid w:val="001E4CD6"/>
    <w:rsid w:val="001E5689"/>
    <w:rsid w:val="001F4756"/>
    <w:rsid w:val="00203C8D"/>
    <w:rsid w:val="00212B23"/>
    <w:rsid w:val="00220398"/>
    <w:rsid w:val="002224FC"/>
    <w:rsid w:val="0022370C"/>
    <w:rsid w:val="00225895"/>
    <w:rsid w:val="00231DF2"/>
    <w:rsid w:val="00232293"/>
    <w:rsid w:val="00233445"/>
    <w:rsid w:val="00236AD1"/>
    <w:rsid w:val="00241E86"/>
    <w:rsid w:val="00242B6A"/>
    <w:rsid w:val="002440B2"/>
    <w:rsid w:val="00246EFE"/>
    <w:rsid w:val="002515D2"/>
    <w:rsid w:val="00254DC2"/>
    <w:rsid w:val="00260D05"/>
    <w:rsid w:val="00262133"/>
    <w:rsid w:val="002711F8"/>
    <w:rsid w:val="00273908"/>
    <w:rsid w:val="00273F68"/>
    <w:rsid w:val="002775F4"/>
    <w:rsid w:val="00277A41"/>
    <w:rsid w:val="00284793"/>
    <w:rsid w:val="00284ABE"/>
    <w:rsid w:val="00290FD6"/>
    <w:rsid w:val="002943A3"/>
    <w:rsid w:val="002A01F2"/>
    <w:rsid w:val="002A59FF"/>
    <w:rsid w:val="002C0495"/>
    <w:rsid w:val="002D1C64"/>
    <w:rsid w:val="002E044A"/>
    <w:rsid w:val="002E0F04"/>
    <w:rsid w:val="002E6E04"/>
    <w:rsid w:val="002F1B60"/>
    <w:rsid w:val="00306AA2"/>
    <w:rsid w:val="0030733A"/>
    <w:rsid w:val="0031479C"/>
    <w:rsid w:val="00314920"/>
    <w:rsid w:val="00315733"/>
    <w:rsid w:val="0033507F"/>
    <w:rsid w:val="0034045E"/>
    <w:rsid w:val="00345609"/>
    <w:rsid w:val="003535D3"/>
    <w:rsid w:val="00355691"/>
    <w:rsid w:val="003608A7"/>
    <w:rsid w:val="003749CC"/>
    <w:rsid w:val="003756A5"/>
    <w:rsid w:val="00380EB9"/>
    <w:rsid w:val="003820D2"/>
    <w:rsid w:val="00387509"/>
    <w:rsid w:val="0039007D"/>
    <w:rsid w:val="003A6D30"/>
    <w:rsid w:val="003B5B5C"/>
    <w:rsid w:val="003B6BF8"/>
    <w:rsid w:val="003B7DFE"/>
    <w:rsid w:val="003C0A82"/>
    <w:rsid w:val="003C6176"/>
    <w:rsid w:val="003D0B9B"/>
    <w:rsid w:val="003D546E"/>
    <w:rsid w:val="003D7A85"/>
    <w:rsid w:val="003F3EA5"/>
    <w:rsid w:val="003F7A57"/>
    <w:rsid w:val="00401606"/>
    <w:rsid w:val="00413A9F"/>
    <w:rsid w:val="00415E3B"/>
    <w:rsid w:val="004244CE"/>
    <w:rsid w:val="004276E9"/>
    <w:rsid w:val="004302B4"/>
    <w:rsid w:val="00443AE8"/>
    <w:rsid w:val="00460D7F"/>
    <w:rsid w:val="0046158F"/>
    <w:rsid w:val="0046449D"/>
    <w:rsid w:val="00486183"/>
    <w:rsid w:val="00492CE5"/>
    <w:rsid w:val="00492F32"/>
    <w:rsid w:val="004951C0"/>
    <w:rsid w:val="004A00C5"/>
    <w:rsid w:val="004A23CA"/>
    <w:rsid w:val="004B159C"/>
    <w:rsid w:val="004B3710"/>
    <w:rsid w:val="004B5CD5"/>
    <w:rsid w:val="004B6D40"/>
    <w:rsid w:val="004C332A"/>
    <w:rsid w:val="004C45F6"/>
    <w:rsid w:val="004C606B"/>
    <w:rsid w:val="004C609B"/>
    <w:rsid w:val="004D3425"/>
    <w:rsid w:val="004D70B0"/>
    <w:rsid w:val="004F081B"/>
    <w:rsid w:val="004F3F28"/>
    <w:rsid w:val="004F5AB1"/>
    <w:rsid w:val="00500A9C"/>
    <w:rsid w:val="0051458A"/>
    <w:rsid w:val="00517356"/>
    <w:rsid w:val="00535AE9"/>
    <w:rsid w:val="00540E1F"/>
    <w:rsid w:val="00542C57"/>
    <w:rsid w:val="00543AAF"/>
    <w:rsid w:val="005536BB"/>
    <w:rsid w:val="005545B6"/>
    <w:rsid w:val="00571B6A"/>
    <w:rsid w:val="00574AB8"/>
    <w:rsid w:val="00584ADF"/>
    <w:rsid w:val="00591360"/>
    <w:rsid w:val="00594723"/>
    <w:rsid w:val="005A08AA"/>
    <w:rsid w:val="005A4DA3"/>
    <w:rsid w:val="005A5494"/>
    <w:rsid w:val="005A602E"/>
    <w:rsid w:val="005B00AA"/>
    <w:rsid w:val="005B0BA1"/>
    <w:rsid w:val="005B6126"/>
    <w:rsid w:val="005C3F13"/>
    <w:rsid w:val="005C74B4"/>
    <w:rsid w:val="005D3744"/>
    <w:rsid w:val="005D42FE"/>
    <w:rsid w:val="005D4C07"/>
    <w:rsid w:val="005E2217"/>
    <w:rsid w:val="005E5A30"/>
    <w:rsid w:val="005F4C2C"/>
    <w:rsid w:val="006101BC"/>
    <w:rsid w:val="00613728"/>
    <w:rsid w:val="00613F99"/>
    <w:rsid w:val="006236B3"/>
    <w:rsid w:val="00623BDB"/>
    <w:rsid w:val="00624DC5"/>
    <w:rsid w:val="00632196"/>
    <w:rsid w:val="006366BB"/>
    <w:rsid w:val="00637790"/>
    <w:rsid w:val="00644111"/>
    <w:rsid w:val="0065127E"/>
    <w:rsid w:val="006526EE"/>
    <w:rsid w:val="0066219B"/>
    <w:rsid w:val="00664BA5"/>
    <w:rsid w:val="0067788B"/>
    <w:rsid w:val="0069139D"/>
    <w:rsid w:val="00691990"/>
    <w:rsid w:val="00693884"/>
    <w:rsid w:val="00694E63"/>
    <w:rsid w:val="006A69BE"/>
    <w:rsid w:val="006B4E88"/>
    <w:rsid w:val="006B7416"/>
    <w:rsid w:val="006C4036"/>
    <w:rsid w:val="006D54B5"/>
    <w:rsid w:val="006E0EB9"/>
    <w:rsid w:val="006E11B3"/>
    <w:rsid w:val="006E5431"/>
    <w:rsid w:val="006F16F4"/>
    <w:rsid w:val="006F42CC"/>
    <w:rsid w:val="006F77A7"/>
    <w:rsid w:val="00700944"/>
    <w:rsid w:val="00715458"/>
    <w:rsid w:val="00721171"/>
    <w:rsid w:val="00722586"/>
    <w:rsid w:val="0073163A"/>
    <w:rsid w:val="0073208D"/>
    <w:rsid w:val="00734E90"/>
    <w:rsid w:val="00737CCB"/>
    <w:rsid w:val="0074518E"/>
    <w:rsid w:val="0074774F"/>
    <w:rsid w:val="00753351"/>
    <w:rsid w:val="0075428D"/>
    <w:rsid w:val="0075452D"/>
    <w:rsid w:val="007552EE"/>
    <w:rsid w:val="00755D15"/>
    <w:rsid w:val="00755DBE"/>
    <w:rsid w:val="00756929"/>
    <w:rsid w:val="007600CB"/>
    <w:rsid w:val="00780F99"/>
    <w:rsid w:val="0078264C"/>
    <w:rsid w:val="00791B73"/>
    <w:rsid w:val="00792DA0"/>
    <w:rsid w:val="007B176B"/>
    <w:rsid w:val="007B6360"/>
    <w:rsid w:val="007C06BD"/>
    <w:rsid w:val="007C315D"/>
    <w:rsid w:val="007E7D28"/>
    <w:rsid w:val="007F139B"/>
    <w:rsid w:val="007F2621"/>
    <w:rsid w:val="007F668F"/>
    <w:rsid w:val="007F7047"/>
    <w:rsid w:val="008011A0"/>
    <w:rsid w:val="008019CF"/>
    <w:rsid w:val="00821FC0"/>
    <w:rsid w:val="00823E2D"/>
    <w:rsid w:val="00846AC2"/>
    <w:rsid w:val="008536A3"/>
    <w:rsid w:val="00854071"/>
    <w:rsid w:val="00855778"/>
    <w:rsid w:val="008600C0"/>
    <w:rsid w:val="00862C50"/>
    <w:rsid w:val="0087305B"/>
    <w:rsid w:val="00881745"/>
    <w:rsid w:val="008824C3"/>
    <w:rsid w:val="00883955"/>
    <w:rsid w:val="00884DE3"/>
    <w:rsid w:val="0088635D"/>
    <w:rsid w:val="00887289"/>
    <w:rsid w:val="00895620"/>
    <w:rsid w:val="00895E89"/>
    <w:rsid w:val="00897953"/>
    <w:rsid w:val="008A16C6"/>
    <w:rsid w:val="008B6F6E"/>
    <w:rsid w:val="008D071B"/>
    <w:rsid w:val="008D0883"/>
    <w:rsid w:val="008D2F0E"/>
    <w:rsid w:val="008D4E97"/>
    <w:rsid w:val="008D71C6"/>
    <w:rsid w:val="008E631B"/>
    <w:rsid w:val="008E68BE"/>
    <w:rsid w:val="008F7E13"/>
    <w:rsid w:val="00911428"/>
    <w:rsid w:val="0091148E"/>
    <w:rsid w:val="00911C6F"/>
    <w:rsid w:val="009221FF"/>
    <w:rsid w:val="00923191"/>
    <w:rsid w:val="00930354"/>
    <w:rsid w:val="00931135"/>
    <w:rsid w:val="00931A25"/>
    <w:rsid w:val="00934D93"/>
    <w:rsid w:val="00936CE0"/>
    <w:rsid w:val="00946117"/>
    <w:rsid w:val="00947C55"/>
    <w:rsid w:val="00954A43"/>
    <w:rsid w:val="00961158"/>
    <w:rsid w:val="00966D32"/>
    <w:rsid w:val="00966D44"/>
    <w:rsid w:val="00970E1B"/>
    <w:rsid w:val="00973DEA"/>
    <w:rsid w:val="00983E6F"/>
    <w:rsid w:val="009845C0"/>
    <w:rsid w:val="009911E4"/>
    <w:rsid w:val="009921E2"/>
    <w:rsid w:val="00995228"/>
    <w:rsid w:val="009A29C3"/>
    <w:rsid w:val="009A3713"/>
    <w:rsid w:val="009A3EA5"/>
    <w:rsid w:val="009A5464"/>
    <w:rsid w:val="009A7924"/>
    <w:rsid w:val="009B3F50"/>
    <w:rsid w:val="009C10D2"/>
    <w:rsid w:val="009D271E"/>
    <w:rsid w:val="009D466C"/>
    <w:rsid w:val="009D7A79"/>
    <w:rsid w:val="009E1AC8"/>
    <w:rsid w:val="009E3097"/>
    <w:rsid w:val="009E3E7A"/>
    <w:rsid w:val="009E4672"/>
    <w:rsid w:val="009F2383"/>
    <w:rsid w:val="009F51F0"/>
    <w:rsid w:val="00A020C8"/>
    <w:rsid w:val="00A023BC"/>
    <w:rsid w:val="00A07525"/>
    <w:rsid w:val="00A1749E"/>
    <w:rsid w:val="00A2240A"/>
    <w:rsid w:val="00A344C7"/>
    <w:rsid w:val="00A3758D"/>
    <w:rsid w:val="00A419D2"/>
    <w:rsid w:val="00A46F4E"/>
    <w:rsid w:val="00A55811"/>
    <w:rsid w:val="00A6401F"/>
    <w:rsid w:val="00A654F2"/>
    <w:rsid w:val="00A70FFD"/>
    <w:rsid w:val="00A73124"/>
    <w:rsid w:val="00A7740D"/>
    <w:rsid w:val="00A826FC"/>
    <w:rsid w:val="00A86FBF"/>
    <w:rsid w:val="00AA0036"/>
    <w:rsid w:val="00AA5580"/>
    <w:rsid w:val="00AA6221"/>
    <w:rsid w:val="00AB2DDA"/>
    <w:rsid w:val="00AB5300"/>
    <w:rsid w:val="00AC04A6"/>
    <w:rsid w:val="00AC0C68"/>
    <w:rsid w:val="00AC240D"/>
    <w:rsid w:val="00AD2637"/>
    <w:rsid w:val="00AE0FB1"/>
    <w:rsid w:val="00AF456A"/>
    <w:rsid w:val="00AF5701"/>
    <w:rsid w:val="00AF61ED"/>
    <w:rsid w:val="00B0501D"/>
    <w:rsid w:val="00B13402"/>
    <w:rsid w:val="00B14051"/>
    <w:rsid w:val="00B22B1A"/>
    <w:rsid w:val="00B233ED"/>
    <w:rsid w:val="00B25F48"/>
    <w:rsid w:val="00B26B67"/>
    <w:rsid w:val="00B3083D"/>
    <w:rsid w:val="00B3156F"/>
    <w:rsid w:val="00B33B75"/>
    <w:rsid w:val="00B35065"/>
    <w:rsid w:val="00B5467D"/>
    <w:rsid w:val="00B55227"/>
    <w:rsid w:val="00B55AA2"/>
    <w:rsid w:val="00B61AB8"/>
    <w:rsid w:val="00B61D17"/>
    <w:rsid w:val="00B670FE"/>
    <w:rsid w:val="00B6779B"/>
    <w:rsid w:val="00B70B00"/>
    <w:rsid w:val="00B75A05"/>
    <w:rsid w:val="00B778F8"/>
    <w:rsid w:val="00B86AB2"/>
    <w:rsid w:val="00B876D1"/>
    <w:rsid w:val="00B91A45"/>
    <w:rsid w:val="00B94D19"/>
    <w:rsid w:val="00BA0720"/>
    <w:rsid w:val="00BB2BB7"/>
    <w:rsid w:val="00BB426C"/>
    <w:rsid w:val="00BB6599"/>
    <w:rsid w:val="00BC2D5C"/>
    <w:rsid w:val="00BC47FF"/>
    <w:rsid w:val="00BC51A6"/>
    <w:rsid w:val="00BC7645"/>
    <w:rsid w:val="00BC777A"/>
    <w:rsid w:val="00BD166B"/>
    <w:rsid w:val="00BD4195"/>
    <w:rsid w:val="00BE5A77"/>
    <w:rsid w:val="00BF34E4"/>
    <w:rsid w:val="00BF4190"/>
    <w:rsid w:val="00C0680A"/>
    <w:rsid w:val="00C12E53"/>
    <w:rsid w:val="00C16CDC"/>
    <w:rsid w:val="00C17E8B"/>
    <w:rsid w:val="00C20627"/>
    <w:rsid w:val="00C24D56"/>
    <w:rsid w:val="00C2586A"/>
    <w:rsid w:val="00C271C3"/>
    <w:rsid w:val="00C33A31"/>
    <w:rsid w:val="00C42475"/>
    <w:rsid w:val="00C5038D"/>
    <w:rsid w:val="00C549DD"/>
    <w:rsid w:val="00C60670"/>
    <w:rsid w:val="00C63669"/>
    <w:rsid w:val="00C6509B"/>
    <w:rsid w:val="00C665FB"/>
    <w:rsid w:val="00C73D3C"/>
    <w:rsid w:val="00C73F01"/>
    <w:rsid w:val="00C779DC"/>
    <w:rsid w:val="00C81716"/>
    <w:rsid w:val="00C901FC"/>
    <w:rsid w:val="00C94CDA"/>
    <w:rsid w:val="00CB2D8B"/>
    <w:rsid w:val="00CB44D6"/>
    <w:rsid w:val="00CC1031"/>
    <w:rsid w:val="00CC17D5"/>
    <w:rsid w:val="00CD1D8A"/>
    <w:rsid w:val="00CD2560"/>
    <w:rsid w:val="00CE00E6"/>
    <w:rsid w:val="00CE07F0"/>
    <w:rsid w:val="00CE2203"/>
    <w:rsid w:val="00CE71EA"/>
    <w:rsid w:val="00D05189"/>
    <w:rsid w:val="00D14FBC"/>
    <w:rsid w:val="00D179DF"/>
    <w:rsid w:val="00D20408"/>
    <w:rsid w:val="00D34067"/>
    <w:rsid w:val="00D34E99"/>
    <w:rsid w:val="00D416F0"/>
    <w:rsid w:val="00D54666"/>
    <w:rsid w:val="00D54985"/>
    <w:rsid w:val="00D63533"/>
    <w:rsid w:val="00D67DC9"/>
    <w:rsid w:val="00D8085E"/>
    <w:rsid w:val="00D82E90"/>
    <w:rsid w:val="00D84145"/>
    <w:rsid w:val="00D869D3"/>
    <w:rsid w:val="00D90DEB"/>
    <w:rsid w:val="00D952D8"/>
    <w:rsid w:val="00DA3BD9"/>
    <w:rsid w:val="00DA6337"/>
    <w:rsid w:val="00DB0FB4"/>
    <w:rsid w:val="00DB13A9"/>
    <w:rsid w:val="00DB3D5A"/>
    <w:rsid w:val="00DB6513"/>
    <w:rsid w:val="00DC055D"/>
    <w:rsid w:val="00DC3FBD"/>
    <w:rsid w:val="00DC668E"/>
    <w:rsid w:val="00DC6A48"/>
    <w:rsid w:val="00DC7293"/>
    <w:rsid w:val="00DD0806"/>
    <w:rsid w:val="00DD1765"/>
    <w:rsid w:val="00DD6802"/>
    <w:rsid w:val="00DE3CE0"/>
    <w:rsid w:val="00DE5C97"/>
    <w:rsid w:val="00DF0772"/>
    <w:rsid w:val="00DF1235"/>
    <w:rsid w:val="00DF47FD"/>
    <w:rsid w:val="00E00441"/>
    <w:rsid w:val="00E00D53"/>
    <w:rsid w:val="00E06604"/>
    <w:rsid w:val="00E1110B"/>
    <w:rsid w:val="00E141EE"/>
    <w:rsid w:val="00E15BE8"/>
    <w:rsid w:val="00E16254"/>
    <w:rsid w:val="00E23000"/>
    <w:rsid w:val="00E25E96"/>
    <w:rsid w:val="00E450D4"/>
    <w:rsid w:val="00E51458"/>
    <w:rsid w:val="00E51B28"/>
    <w:rsid w:val="00E54508"/>
    <w:rsid w:val="00E60231"/>
    <w:rsid w:val="00E6435F"/>
    <w:rsid w:val="00E64B5C"/>
    <w:rsid w:val="00E65E8A"/>
    <w:rsid w:val="00E66817"/>
    <w:rsid w:val="00E73F8B"/>
    <w:rsid w:val="00E81126"/>
    <w:rsid w:val="00E878D6"/>
    <w:rsid w:val="00E95945"/>
    <w:rsid w:val="00E95CEE"/>
    <w:rsid w:val="00EA033C"/>
    <w:rsid w:val="00EA6713"/>
    <w:rsid w:val="00EB7232"/>
    <w:rsid w:val="00EC2FA6"/>
    <w:rsid w:val="00EF438A"/>
    <w:rsid w:val="00EF66F3"/>
    <w:rsid w:val="00F06EDF"/>
    <w:rsid w:val="00F10071"/>
    <w:rsid w:val="00F23D9B"/>
    <w:rsid w:val="00F24BC5"/>
    <w:rsid w:val="00F27D53"/>
    <w:rsid w:val="00F31E5E"/>
    <w:rsid w:val="00F46B1D"/>
    <w:rsid w:val="00F4738D"/>
    <w:rsid w:val="00F540B7"/>
    <w:rsid w:val="00F551D6"/>
    <w:rsid w:val="00F6196E"/>
    <w:rsid w:val="00F64D25"/>
    <w:rsid w:val="00F66D7E"/>
    <w:rsid w:val="00F74481"/>
    <w:rsid w:val="00F77453"/>
    <w:rsid w:val="00F81D98"/>
    <w:rsid w:val="00F86B27"/>
    <w:rsid w:val="00FA7B68"/>
    <w:rsid w:val="00FB16EE"/>
    <w:rsid w:val="00FB49F0"/>
    <w:rsid w:val="00FC0533"/>
    <w:rsid w:val="00FC2765"/>
    <w:rsid w:val="00FC4756"/>
    <w:rsid w:val="00FC5F56"/>
    <w:rsid w:val="00FC5F77"/>
    <w:rsid w:val="00FC7D8B"/>
    <w:rsid w:val="00FD30B5"/>
    <w:rsid w:val="00FD4536"/>
    <w:rsid w:val="00FD47D7"/>
    <w:rsid w:val="00FE698B"/>
    <w:rsid w:val="00FE7F0B"/>
    <w:rsid w:val="00FF20F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4B9496"/>
  <w15:chartTrackingRefBased/>
  <w15:docId w15:val="{41E2F272-3105-4202-AA02-0F2E17F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63661"/>
    <w:pPr>
      <w:keepNext/>
      <w:widowControl/>
      <w:numPr>
        <w:numId w:val="27"/>
      </w:numPr>
      <w:autoSpaceDE/>
      <w:autoSpaceDN/>
      <w:adjustRightInd/>
      <w:spacing w:before="120" w:after="120"/>
      <w:jc w:val="both"/>
      <w:outlineLvl w:val="0"/>
    </w:pPr>
    <w:rPr>
      <w:rFonts w:ascii="Times New Roman" w:eastAsia="Calibri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366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B16EE"/>
    <w:pPr>
      <w:keepNext/>
      <w:widowControl/>
      <w:numPr>
        <w:ilvl w:val="2"/>
        <w:numId w:val="23"/>
      </w:numPr>
      <w:suppressAutoHyphens/>
      <w:autoSpaceDE/>
      <w:autoSpaceDN/>
      <w:adjustRightInd/>
      <w:spacing w:before="240" w:after="60"/>
      <w:outlineLvl w:val="2"/>
    </w:pPr>
    <w:rPr>
      <w:rFonts w:cs="Times New Roman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C606B"/>
    <w:pPr>
      <w:ind w:left="708"/>
    </w:pPr>
  </w:style>
  <w:style w:type="paragraph" w:styleId="DocumentMap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911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6B4E8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Pa0">
    <w:name w:val="Pa0"/>
    <w:basedOn w:val="Normal"/>
    <w:next w:val="Normal"/>
    <w:rsid w:val="00B75A05"/>
    <w:pPr>
      <w:widowControl/>
      <w:spacing w:line="161" w:lineRule="atLeast"/>
    </w:pPr>
    <w:rPr>
      <w:rFonts w:ascii="Arial MT" w:hAnsi="Arial MT" w:cs="Times New Roman"/>
      <w:sz w:val="24"/>
      <w:szCs w:val="24"/>
    </w:rPr>
  </w:style>
  <w:style w:type="character" w:customStyle="1" w:styleId="Heading3Char">
    <w:name w:val="Heading 3 Char"/>
    <w:link w:val="Heading3"/>
    <w:rsid w:val="00FB16EE"/>
    <w:rPr>
      <w:rFonts w:ascii="Arial" w:hAnsi="Arial"/>
      <w:sz w:val="24"/>
      <w:lang w:eastAsia="ar-SA"/>
    </w:rPr>
  </w:style>
  <w:style w:type="paragraph" w:customStyle="1" w:styleId="MediumGrid21">
    <w:name w:val="Medium Grid 21"/>
    <w:uiPriority w:val="1"/>
    <w:qFormat/>
    <w:rsid w:val="004302B4"/>
    <w:rPr>
      <w:rFonts w:ascii="Calibri" w:eastAsia="Calibri" w:hAnsi="Calibri"/>
      <w:sz w:val="22"/>
      <w:szCs w:val="22"/>
      <w:lang w:eastAsia="en-US"/>
    </w:rPr>
  </w:style>
  <w:style w:type="character" w:customStyle="1" w:styleId="MSGENFONTSTYLENAMETEMPLATEROLEMSGENFONTSTYLENAMEBYROLETEXT">
    <w:name w:val="MSG_EN_FONT_STYLE_NAME_TEMPLATE_ROLE MSG_EN_FONT_STYLE_NAME_BY_ROLE_TEXT"/>
    <w:rsid w:val="00C24D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"/>
    </w:rPr>
  </w:style>
  <w:style w:type="character" w:customStyle="1" w:styleId="Heading1Char">
    <w:name w:val="Heading 1 Char"/>
    <w:link w:val="Heading1"/>
    <w:uiPriority w:val="9"/>
    <w:rsid w:val="00F77453"/>
    <w:rPr>
      <w:rFonts w:eastAsia="Calibri"/>
      <w:b/>
      <w:bCs/>
      <w:kern w:val="36"/>
      <w:sz w:val="24"/>
      <w:szCs w:val="24"/>
    </w:rPr>
  </w:style>
  <w:style w:type="character" w:customStyle="1" w:styleId="MSGENFONTSTYLENAMETEMPLATEROLEMSGENFONTSTYLENAMEBYROLETEXT0">
    <w:name w:val="MSG_EN_FONT_STYLE_NAME_TEMPLATE_ROLE MSG_EN_FONT_STYLE_NAME_BY_ROLE_TEXT_"/>
    <w:rsid w:val="00254DC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Char">
    <w:name w:val="Heading 2 Char"/>
    <w:basedOn w:val="DefaultParagraphFont"/>
    <w:link w:val="Heading2"/>
    <w:semiHidden/>
    <w:rsid w:val="00163661"/>
    <w:rPr>
      <w:rFonts w:ascii="Calibri Light" w:hAnsi="Calibri Light"/>
      <w:b/>
      <w:bCs/>
      <w:i/>
      <w:iCs/>
      <w:sz w:val="28"/>
      <w:szCs w:val="28"/>
    </w:rPr>
  </w:style>
  <w:style w:type="paragraph" w:customStyle="1" w:styleId="MediumGrid1-Accent210">
    <w:name w:val="Medium Grid 1 - Accent 21"/>
    <w:basedOn w:val="Normal"/>
    <w:uiPriority w:val="34"/>
    <w:qFormat/>
    <w:rsid w:val="00163661"/>
    <w:pPr>
      <w:ind w:left="708"/>
    </w:pPr>
  </w:style>
  <w:style w:type="paragraph" w:customStyle="1" w:styleId="ColorfulList-Accent110">
    <w:name w:val="Colorful List - Accent 11"/>
    <w:basedOn w:val="Normal"/>
    <w:uiPriority w:val="34"/>
    <w:qFormat/>
    <w:rsid w:val="00163661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MediumGrid210">
    <w:name w:val="Medium Grid 21"/>
    <w:uiPriority w:val="1"/>
    <w:qFormat/>
    <w:rsid w:val="00163661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62"/>
    <w:rsid w:val="00163661"/>
    <w:rPr>
      <w:rFonts w:ascii="Arial" w:hAnsi="Arial" w:cs="Arial"/>
    </w:rPr>
  </w:style>
  <w:style w:type="paragraph" w:styleId="ListParagraph">
    <w:name w:val="List Paragraph"/>
    <w:basedOn w:val="Normal"/>
    <w:uiPriority w:val="63"/>
    <w:qFormat/>
    <w:rsid w:val="00092FE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753351"/>
    <w:pPr>
      <w:numPr>
        <w:numId w:val="19"/>
      </w:numPr>
      <w:shd w:val="clear" w:color="auto" w:fill="FFFFFF"/>
      <w:spacing w:before="120" w:after="120"/>
      <w:ind w:left="567" w:hanging="357"/>
      <w:jc w:val="both"/>
    </w:pPr>
    <w:rPr>
      <w:sz w:val="22"/>
    </w:rPr>
  </w:style>
  <w:style w:type="character" w:customStyle="1" w:styleId="Style1Char">
    <w:name w:val="Style1 Char"/>
    <w:basedOn w:val="DefaultParagraphFont"/>
    <w:link w:val="Style1"/>
    <w:rsid w:val="00753351"/>
    <w:rPr>
      <w:rFonts w:ascii="Arial" w:hAnsi="Arial" w:cs="Arial"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6029F1222774285482B1A3700A5E2" ma:contentTypeVersion="0" ma:contentTypeDescription="Create a new document." ma:contentTypeScope="" ma:versionID="64fa0d904ffa40b68120bbc952bfba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F0C8-1A38-42FE-BD8E-315C646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7A2DA-C8C6-42BE-AB06-0993D3D09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A8313-FA3E-4E86-B4E8-855D38B0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7E63F-8AAB-427C-A7C4-E9EFA845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ŞARTNAME</vt:lpstr>
    </vt:vector>
  </TitlesOfParts>
  <Company>ISTANBUL BILGI UNIVERSTY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cp:lastModifiedBy>Windows User</cp:lastModifiedBy>
  <cp:revision>4</cp:revision>
  <cp:lastPrinted>2014-07-07T14:15:00Z</cp:lastPrinted>
  <dcterms:created xsi:type="dcterms:W3CDTF">2018-11-26T07:26:00Z</dcterms:created>
  <dcterms:modified xsi:type="dcterms:W3CDTF">2018-11-26T07:28:00Z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0x0101003826029F1222774285482B1A3700A5E2</vt:lpwstr>
  </property>
  <property fmtid="{D5CDD505-2E9C-101B-9397-08002B2CF9AE}" pid="3" name="_NewReviewCycle">
    <vt:lpwstr/>
  </property>
  <property fmtid="{D5CDD505-2E9C-101B-9397-08002B2CF9AE}" pid="4" name="Note">
    <vt:lpwstr/>
  </property>
</Properties>
</file>