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421" w:rsidRDefault="00250421" w:rsidP="00250421">
      <w:pPr>
        <w:jc w:val="center"/>
        <w:rPr>
          <w:b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 wp14:anchorId="725C86DE" wp14:editId="62AED879">
            <wp:extent cx="3267075" cy="933591"/>
            <wp:effectExtent l="0" t="0" r="0" b="0"/>
            <wp:docPr id="2" name="Picture 2" descr="bilgi Ã¼niversitesi logo png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gi Ã¼niversitesi logo png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810" cy="95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421" w:rsidRDefault="00250421" w:rsidP="00BD280D">
      <w:pPr>
        <w:jc w:val="center"/>
        <w:rPr>
          <w:b/>
          <w:sz w:val="28"/>
          <w:szCs w:val="28"/>
        </w:rPr>
      </w:pPr>
    </w:p>
    <w:p w:rsidR="00EF5628" w:rsidRDefault="00622926" w:rsidP="00BD280D">
      <w:pPr>
        <w:jc w:val="center"/>
        <w:rPr>
          <w:b/>
          <w:sz w:val="28"/>
          <w:szCs w:val="28"/>
        </w:rPr>
      </w:pPr>
      <w:r w:rsidRPr="00BD280D">
        <w:rPr>
          <w:b/>
          <w:sz w:val="28"/>
          <w:szCs w:val="28"/>
        </w:rPr>
        <w:t>ŞARTNAME</w:t>
      </w:r>
    </w:p>
    <w:p w:rsidR="00BD280D" w:rsidRPr="00BD280D" w:rsidRDefault="00BD280D" w:rsidP="00BD280D">
      <w:pPr>
        <w:jc w:val="center"/>
        <w:rPr>
          <w:b/>
          <w:sz w:val="28"/>
          <w:szCs w:val="28"/>
        </w:rPr>
      </w:pPr>
    </w:p>
    <w:p w:rsidR="00622926" w:rsidRDefault="00736402">
      <w:r>
        <w:rPr>
          <w:b/>
        </w:rPr>
        <w:t>Kurum Adı</w:t>
      </w:r>
      <w:r w:rsidR="00622926" w:rsidRPr="00BD280D">
        <w:rPr>
          <w:b/>
        </w:rPr>
        <w:t>:</w:t>
      </w:r>
      <w:r w:rsidR="00622926">
        <w:t xml:space="preserve"> </w:t>
      </w:r>
      <w:r>
        <w:t>İstanbul Bilgi Üniversitesi</w:t>
      </w:r>
    </w:p>
    <w:p w:rsidR="00250421" w:rsidRPr="00250421" w:rsidRDefault="00736402">
      <w:pPr>
        <w:rPr>
          <w:b/>
        </w:rPr>
      </w:pPr>
      <w:r>
        <w:rPr>
          <w:b/>
        </w:rPr>
        <w:t>İhale Konusu</w:t>
      </w:r>
      <w:r w:rsidR="00250421" w:rsidRPr="00250421">
        <w:rPr>
          <w:b/>
        </w:rPr>
        <w:t>:</w:t>
      </w:r>
      <w:r w:rsidR="00250421">
        <w:rPr>
          <w:b/>
        </w:rPr>
        <w:t xml:space="preserve"> </w:t>
      </w:r>
      <w:r>
        <w:t>Lazer Kesici – Mimarlık Fakültesi</w:t>
      </w:r>
    </w:p>
    <w:p w:rsidR="00BD280D" w:rsidRPr="00BD280D" w:rsidRDefault="00736402">
      <w:pPr>
        <w:rPr>
          <w:b/>
        </w:rPr>
      </w:pPr>
      <w:r>
        <w:rPr>
          <w:b/>
        </w:rPr>
        <w:t>Teknik Özellikler</w:t>
      </w:r>
      <w:r w:rsidR="00BD280D" w:rsidRPr="00BD280D">
        <w:rPr>
          <w:b/>
        </w:rPr>
        <w:t>:</w:t>
      </w:r>
    </w:p>
    <w:p w:rsidR="00BD280D" w:rsidRDefault="00BD280D" w:rsidP="006045D0">
      <w:pPr>
        <w:pStyle w:val="ListParagraph"/>
        <w:numPr>
          <w:ilvl w:val="0"/>
          <w:numId w:val="1"/>
        </w:numPr>
        <w:jc w:val="both"/>
      </w:pPr>
      <w:r>
        <w:t>Co2 lazer kesici olmalı</w:t>
      </w:r>
      <w:r w:rsidR="00623A5D">
        <w:t>dır.</w:t>
      </w:r>
    </w:p>
    <w:p w:rsidR="00BD280D" w:rsidRPr="00BD280D" w:rsidRDefault="00BD280D" w:rsidP="006045D0">
      <w:pPr>
        <w:pStyle w:val="ListParagraph"/>
        <w:numPr>
          <w:ilvl w:val="0"/>
          <w:numId w:val="1"/>
        </w:numPr>
        <w:jc w:val="both"/>
      </w:pPr>
      <w:r w:rsidRPr="00BD280D">
        <w:t xml:space="preserve">Ahşap, akrilik, deri, </w:t>
      </w:r>
      <w:proofErr w:type="gramStart"/>
      <w:r w:rsidRPr="00BD280D">
        <w:t>kağıt</w:t>
      </w:r>
      <w:proofErr w:type="gramEnd"/>
      <w:r w:rsidRPr="00BD280D">
        <w:t xml:space="preserve"> ve </w:t>
      </w:r>
      <w:proofErr w:type="spellStart"/>
      <w:r w:rsidRPr="00BD280D">
        <w:t>abs</w:t>
      </w:r>
      <w:proofErr w:type="spellEnd"/>
      <w:r w:rsidRPr="00BD280D">
        <w:t xml:space="preserve"> gibi malzemeleri kesip oyma, cam, </w:t>
      </w:r>
      <w:proofErr w:type="spellStart"/>
      <w:r w:rsidRPr="00BD280D">
        <w:t>eloksallı</w:t>
      </w:r>
      <w:proofErr w:type="spellEnd"/>
      <w:r w:rsidRPr="00BD280D">
        <w:t xml:space="preserve"> alüminyum ve metallerde de markalama işlemi yapabiliyor olmalı</w:t>
      </w:r>
      <w:r w:rsidR="00623A5D">
        <w:t>dır.</w:t>
      </w:r>
    </w:p>
    <w:p w:rsidR="00BD280D" w:rsidRPr="00BD280D" w:rsidRDefault="002F7A1C" w:rsidP="006045D0">
      <w:pPr>
        <w:pStyle w:val="ListParagraph"/>
        <w:numPr>
          <w:ilvl w:val="0"/>
          <w:numId w:val="1"/>
        </w:numPr>
        <w:jc w:val="both"/>
      </w:pPr>
      <w:r>
        <w:t>En az 100 cm x 6</w:t>
      </w:r>
      <w:bookmarkStart w:id="0" w:name="_GoBack"/>
      <w:bookmarkEnd w:id="0"/>
      <w:r w:rsidR="00BD280D">
        <w:t>0 cm çalışma alanı olmalı</w:t>
      </w:r>
      <w:r w:rsidR="00623A5D">
        <w:t>dır.</w:t>
      </w:r>
    </w:p>
    <w:p w:rsidR="00BD280D" w:rsidRDefault="00BD280D" w:rsidP="006045D0">
      <w:pPr>
        <w:pStyle w:val="ListParagraph"/>
        <w:numPr>
          <w:ilvl w:val="0"/>
          <w:numId w:val="1"/>
        </w:numPr>
        <w:jc w:val="both"/>
      </w:pPr>
      <w:r>
        <w:t xml:space="preserve">En az 75 </w:t>
      </w:r>
      <w:proofErr w:type="spellStart"/>
      <w:r>
        <w:t>watt</w:t>
      </w:r>
      <w:proofErr w:type="spellEnd"/>
      <w:r>
        <w:t xml:space="preserve"> gücünde olmalı</w:t>
      </w:r>
      <w:r w:rsidR="00623A5D">
        <w:t>dır.</w:t>
      </w:r>
    </w:p>
    <w:p w:rsidR="00BD280D" w:rsidRDefault="00BD280D" w:rsidP="006045D0">
      <w:pPr>
        <w:pStyle w:val="ListParagraph"/>
        <w:numPr>
          <w:ilvl w:val="0"/>
          <w:numId w:val="1"/>
        </w:numPr>
        <w:jc w:val="both"/>
      </w:pPr>
      <w:r>
        <w:t xml:space="preserve">Operatörün kullanacağı bilgisayar yazılımı ve PC sürücüsü de </w:t>
      </w:r>
      <w:proofErr w:type="gramStart"/>
      <w:r>
        <w:t>dahil</w:t>
      </w:r>
      <w:proofErr w:type="gramEnd"/>
      <w:r>
        <w:t xml:space="preserve"> olmalı</w:t>
      </w:r>
      <w:r w:rsidR="00623A5D">
        <w:t>dır.</w:t>
      </w:r>
    </w:p>
    <w:p w:rsidR="00BD280D" w:rsidRDefault="00BD280D" w:rsidP="006045D0">
      <w:pPr>
        <w:pStyle w:val="ListParagraph"/>
        <w:numPr>
          <w:ilvl w:val="0"/>
          <w:numId w:val="1"/>
        </w:numPr>
        <w:jc w:val="both"/>
      </w:pPr>
      <w:r>
        <w:t>Acil durum butonu ve şeffaf üst kapağı olmalı</w:t>
      </w:r>
      <w:r w:rsidR="00623A5D">
        <w:t>dır.</w:t>
      </w:r>
    </w:p>
    <w:p w:rsidR="00BD280D" w:rsidRDefault="00BD280D" w:rsidP="006045D0">
      <w:pPr>
        <w:pStyle w:val="ListParagraph"/>
        <w:numPr>
          <w:ilvl w:val="0"/>
          <w:numId w:val="1"/>
        </w:numPr>
        <w:jc w:val="both"/>
      </w:pPr>
      <w:r>
        <w:t>İstanbul'da servis ve yedek parça imkanı bulunmalı v</w:t>
      </w:r>
      <w:r w:rsidR="00623A5D">
        <w:t xml:space="preserve">e fiyat nakliye, montaj ve kısa </w:t>
      </w:r>
      <w:r>
        <w:t xml:space="preserve">bir operatör eğitimi </w:t>
      </w:r>
      <w:proofErr w:type="gramStart"/>
      <w:r>
        <w:t>dahil</w:t>
      </w:r>
      <w:proofErr w:type="gramEnd"/>
      <w:r>
        <w:t xml:space="preserve"> olarak verilmeli</w:t>
      </w:r>
      <w:r w:rsidR="00623A5D">
        <w:t>dir.</w:t>
      </w:r>
    </w:p>
    <w:p w:rsidR="00BD280D" w:rsidRDefault="00BD280D" w:rsidP="006045D0">
      <w:pPr>
        <w:pStyle w:val="ListParagraph"/>
        <w:numPr>
          <w:ilvl w:val="0"/>
          <w:numId w:val="1"/>
        </w:numPr>
        <w:jc w:val="both"/>
      </w:pPr>
      <w:r>
        <w:t>İç mekanda hava tahliyesi mümkün olmayan şartlarda kullanılabilmesi için gereke</w:t>
      </w:r>
      <w:r w:rsidR="00623A5D">
        <w:t xml:space="preserve">n harici hava filtre sistemi </w:t>
      </w:r>
      <w:proofErr w:type="gramStart"/>
      <w:r w:rsidR="00623A5D">
        <w:t>dahil</w:t>
      </w:r>
      <w:proofErr w:type="gramEnd"/>
      <w:r w:rsidR="00623A5D">
        <w:t xml:space="preserve"> olarak fiyat teklifi verilmelidir.</w:t>
      </w:r>
    </w:p>
    <w:p w:rsidR="006045D0" w:rsidRPr="006045D0" w:rsidRDefault="001B0A0A" w:rsidP="00C11BA8">
      <w:pPr>
        <w:spacing w:line="360" w:lineRule="auto"/>
        <w:rPr>
          <w:b/>
        </w:rPr>
      </w:pPr>
      <w:r w:rsidRPr="006045D0">
        <w:rPr>
          <w:b/>
        </w:rPr>
        <w:t>N</w:t>
      </w:r>
      <w:r w:rsidR="00C11BA8" w:rsidRPr="006045D0">
        <w:rPr>
          <w:b/>
        </w:rPr>
        <w:t>otlar:</w:t>
      </w:r>
    </w:p>
    <w:p w:rsidR="006045D0" w:rsidRDefault="006045D0" w:rsidP="006045D0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>Ürün / hizmete ilişkin teknik şartname, sertifikalar, garanti süresi, teslim süresi bilgileri fiyat teklifi ile birlikte paylaşılmalıdır.</w:t>
      </w:r>
      <w:r w:rsidRPr="006045D0">
        <w:t xml:space="preserve"> </w:t>
      </w:r>
    </w:p>
    <w:p w:rsidR="00C11BA8" w:rsidRDefault="006045D0" w:rsidP="006045D0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>Teklif KDV hariç ve Türk Lirası olarak hazırlanmalıdır.</w:t>
      </w:r>
    </w:p>
    <w:p w:rsidR="00C11BA8" w:rsidRDefault="00E542D8" w:rsidP="006045D0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>Ü</w:t>
      </w:r>
      <w:r w:rsidR="006045D0">
        <w:t>rün / hizmet</w:t>
      </w:r>
      <w:r>
        <w:t xml:space="preserve"> </w:t>
      </w:r>
      <w:proofErr w:type="spellStart"/>
      <w:r w:rsidRPr="006045D0">
        <w:t>s</w:t>
      </w:r>
      <w:r w:rsidR="00C11BA8" w:rsidRPr="006045D0">
        <w:t>antralistanbul</w:t>
      </w:r>
      <w:proofErr w:type="spellEnd"/>
      <w:r w:rsidR="00C11BA8" w:rsidRPr="006045D0">
        <w:t xml:space="preserve"> </w:t>
      </w:r>
      <w:r w:rsidR="00C11BA8">
        <w:t>Kampüs</w:t>
      </w:r>
      <w:r w:rsidR="006045D0">
        <w:t>ü’ne</w:t>
      </w:r>
      <w:r w:rsidR="00197F26">
        <w:t xml:space="preserve"> tedarikçi firma tarafından</w:t>
      </w:r>
      <w:r w:rsidR="006045D0">
        <w:t xml:space="preserve"> bedelsiz</w:t>
      </w:r>
      <w:r w:rsidR="00197F26">
        <w:t xml:space="preserve"> olarak</w:t>
      </w:r>
      <w:r w:rsidR="006045D0">
        <w:t xml:space="preserve"> teslim edilecektir</w:t>
      </w:r>
      <w:r w:rsidR="00C11BA8">
        <w:t xml:space="preserve">. </w:t>
      </w:r>
    </w:p>
    <w:p w:rsidR="00C11BA8" w:rsidRDefault="00C11BA8" w:rsidP="006045D0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</w:pPr>
      <w:r>
        <w:t xml:space="preserve">Üniversitenin ödeme vadesi fatura kesim tarihinden </w:t>
      </w:r>
      <w:r w:rsidRPr="00E542D8">
        <w:t>45 gün</w:t>
      </w:r>
      <w:r>
        <w:t xml:space="preserve"> sonra ilk ödeme günü olmakla birlikte </w:t>
      </w:r>
      <w:r w:rsidRPr="006045D0">
        <w:t>herhangi bir avans ödemesi yapılmamaktadır.</w:t>
      </w:r>
    </w:p>
    <w:p w:rsidR="00C11BA8" w:rsidRPr="006045D0" w:rsidRDefault="001B0A0A" w:rsidP="006045D0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</w:pPr>
      <w:r>
        <w:t>İşbu p</w:t>
      </w:r>
      <w:r w:rsidR="00C11BA8">
        <w:t>rotokolden doğan damga vergisi tedarikçi firma tarafından ödenecektir. BİLGİ, 2547 Sayılı Yükseköğretim Kanunu ve 488 sayılı Damga Vergisi Kanunu çerçevesinde damga vergisi ödemekten muaftır.</w:t>
      </w:r>
    </w:p>
    <w:p w:rsidR="00C11BA8" w:rsidRPr="00E542D8" w:rsidRDefault="00C11BA8" w:rsidP="006045D0">
      <w:pPr>
        <w:jc w:val="both"/>
      </w:pPr>
    </w:p>
    <w:sectPr w:rsidR="00C11BA8" w:rsidRPr="00E542D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52A" w:rsidRDefault="0074752A" w:rsidP="00250421">
      <w:pPr>
        <w:spacing w:after="0" w:line="240" w:lineRule="auto"/>
      </w:pPr>
      <w:r>
        <w:separator/>
      </w:r>
    </w:p>
  </w:endnote>
  <w:endnote w:type="continuationSeparator" w:id="0">
    <w:p w:rsidR="0074752A" w:rsidRDefault="0074752A" w:rsidP="00250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421" w:rsidRDefault="00250421" w:rsidP="0062349E">
    <w:pPr>
      <w:pStyle w:val="Footer"/>
      <w:jc w:val="center"/>
      <w:rPr>
        <w:sz w:val="16"/>
        <w:szCs w:val="16"/>
      </w:rPr>
    </w:pPr>
    <w:r w:rsidRPr="00E542D8">
      <w:rPr>
        <w:sz w:val="16"/>
        <w:szCs w:val="16"/>
      </w:rPr>
      <w:t>İstan</w:t>
    </w:r>
    <w:r w:rsidR="00E542D8" w:rsidRPr="00E542D8">
      <w:rPr>
        <w:sz w:val="16"/>
        <w:szCs w:val="16"/>
      </w:rPr>
      <w:t xml:space="preserve">bul Bilgi Üniversitesi, </w:t>
    </w:r>
    <w:proofErr w:type="spellStart"/>
    <w:r w:rsidR="00E542D8" w:rsidRPr="00E542D8">
      <w:rPr>
        <w:b/>
        <w:sz w:val="16"/>
        <w:szCs w:val="16"/>
      </w:rPr>
      <w:t>s</w:t>
    </w:r>
    <w:r w:rsidR="00C11BA8" w:rsidRPr="00E542D8">
      <w:rPr>
        <w:b/>
        <w:sz w:val="16"/>
        <w:szCs w:val="16"/>
      </w:rPr>
      <w:t>antral</w:t>
    </w:r>
    <w:r w:rsidR="00C11BA8" w:rsidRPr="00E542D8">
      <w:rPr>
        <w:sz w:val="16"/>
        <w:szCs w:val="16"/>
      </w:rPr>
      <w:t>i</w:t>
    </w:r>
    <w:r w:rsidRPr="00E542D8">
      <w:rPr>
        <w:sz w:val="16"/>
        <w:szCs w:val="16"/>
      </w:rPr>
      <w:t>stanbul</w:t>
    </w:r>
    <w:proofErr w:type="spellEnd"/>
    <w:r w:rsidRPr="00E542D8">
      <w:rPr>
        <w:sz w:val="16"/>
        <w:szCs w:val="16"/>
      </w:rPr>
      <w:t xml:space="preserve"> Kampüsü</w:t>
    </w:r>
    <w:r w:rsidR="00E542D8" w:rsidRPr="00E542D8">
      <w:rPr>
        <w:sz w:val="16"/>
        <w:szCs w:val="16"/>
      </w:rPr>
      <w:t>: Kazım Karabekir Cad. No:2/13 34060 Eyüp – İstanbul. Tel: (212) 311 50 00</w:t>
    </w:r>
  </w:p>
  <w:p w:rsidR="00E542D8" w:rsidRPr="00E542D8" w:rsidRDefault="00E542D8" w:rsidP="00E542D8">
    <w:pPr>
      <w:pStyle w:val="Footer"/>
      <w:jc w:val="both"/>
      <w:rPr>
        <w:sz w:val="16"/>
        <w:szCs w:val="16"/>
      </w:rPr>
    </w:pPr>
  </w:p>
  <w:p w:rsidR="00E542D8" w:rsidRPr="00E542D8" w:rsidRDefault="00E542D8" w:rsidP="00E542D8">
    <w:pPr>
      <w:pStyle w:val="Footer"/>
      <w:jc w:val="both"/>
      <w:rPr>
        <w:sz w:val="16"/>
        <w:szCs w:val="16"/>
      </w:rPr>
    </w:pPr>
    <w:r w:rsidRPr="00E542D8">
      <w:rPr>
        <w:sz w:val="16"/>
        <w:szCs w:val="16"/>
      </w:rPr>
      <w:tab/>
      <w:t>www.bilgi.edu.tr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52A" w:rsidRDefault="0074752A" w:rsidP="00250421">
      <w:pPr>
        <w:spacing w:after="0" w:line="240" w:lineRule="auto"/>
      </w:pPr>
      <w:r>
        <w:separator/>
      </w:r>
    </w:p>
  </w:footnote>
  <w:footnote w:type="continuationSeparator" w:id="0">
    <w:p w:rsidR="0074752A" w:rsidRDefault="0074752A" w:rsidP="00250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62088"/>
    <w:multiLevelType w:val="hybridMultilevel"/>
    <w:tmpl w:val="66BA8A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92DBB"/>
    <w:multiLevelType w:val="hybridMultilevel"/>
    <w:tmpl w:val="DF14A344"/>
    <w:lvl w:ilvl="0" w:tplc="FD9E5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A1BB0"/>
    <w:multiLevelType w:val="hybridMultilevel"/>
    <w:tmpl w:val="83D86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26"/>
    <w:rsid w:val="000349EF"/>
    <w:rsid w:val="00197F26"/>
    <w:rsid w:val="001B0A0A"/>
    <w:rsid w:val="00250421"/>
    <w:rsid w:val="002F7A1C"/>
    <w:rsid w:val="00305E5E"/>
    <w:rsid w:val="003772FB"/>
    <w:rsid w:val="006045D0"/>
    <w:rsid w:val="00622926"/>
    <w:rsid w:val="0062349E"/>
    <w:rsid w:val="00623A5D"/>
    <w:rsid w:val="006800BC"/>
    <w:rsid w:val="00736402"/>
    <w:rsid w:val="0074752A"/>
    <w:rsid w:val="009657EF"/>
    <w:rsid w:val="00986564"/>
    <w:rsid w:val="00A56E96"/>
    <w:rsid w:val="00AD7BB6"/>
    <w:rsid w:val="00BD280D"/>
    <w:rsid w:val="00C11BA8"/>
    <w:rsid w:val="00C47332"/>
    <w:rsid w:val="00E542D8"/>
    <w:rsid w:val="00EF5628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865C5"/>
  <w15:chartTrackingRefBased/>
  <w15:docId w15:val="{A7A75CF8-E06D-4CD5-A8CE-8A6B42F6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8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0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21"/>
  </w:style>
  <w:style w:type="paragraph" w:styleId="Footer">
    <w:name w:val="footer"/>
    <w:basedOn w:val="Normal"/>
    <w:link w:val="FooterChar"/>
    <w:uiPriority w:val="99"/>
    <w:unhideWhenUsed/>
    <w:rsid w:val="00250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ED67E-819D-4B15-8380-8B87C6C8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Ozkanli</dc:creator>
  <cp:keywords/>
  <dc:description/>
  <cp:lastModifiedBy>Esra Ozkanli</cp:lastModifiedBy>
  <cp:revision>11</cp:revision>
  <dcterms:created xsi:type="dcterms:W3CDTF">2018-05-04T13:14:00Z</dcterms:created>
  <dcterms:modified xsi:type="dcterms:W3CDTF">2018-07-26T07:24:00Z</dcterms:modified>
</cp:coreProperties>
</file>