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D9" w:rsidRDefault="00AB2FD9" w:rsidP="00AB2FD9">
      <w:pPr>
        <w:rPr>
          <w:sz w:val="22"/>
          <w:szCs w:val="22"/>
        </w:rPr>
      </w:pPr>
    </w:p>
    <w:p w:rsidR="00AB2FD9" w:rsidRPr="00AB2FD9" w:rsidRDefault="00AB2FD9" w:rsidP="00AB2FD9">
      <w:pPr>
        <w:rPr>
          <w:b/>
          <w:sz w:val="22"/>
          <w:szCs w:val="22"/>
        </w:rPr>
      </w:pPr>
      <w:r w:rsidRPr="00AB2FD9">
        <w:rPr>
          <w:b/>
          <w:sz w:val="22"/>
          <w:szCs w:val="22"/>
        </w:rPr>
        <w:t>ŞARTNAME</w:t>
      </w:r>
    </w:p>
    <w:p w:rsidR="00AB2FD9" w:rsidRDefault="00AB2FD9" w:rsidP="00AB2FD9">
      <w:pPr>
        <w:rPr>
          <w:sz w:val="22"/>
          <w:szCs w:val="22"/>
        </w:rPr>
      </w:pPr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 xml:space="preserve">%100 polyester dokuma kumaş. </w:t>
      </w:r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 xml:space="preserve">Beden 10 (on) parçadan oluşuyor. İlk olarak iki parçadan oluşan parçalar ön kırmızı parça ile </w:t>
      </w:r>
      <w:proofErr w:type="spellStart"/>
      <w:r>
        <w:rPr>
          <w:sz w:val="22"/>
          <w:szCs w:val="22"/>
        </w:rPr>
        <w:t>singerde</w:t>
      </w:r>
      <w:proofErr w:type="spellEnd"/>
      <w:r>
        <w:rPr>
          <w:sz w:val="22"/>
          <w:szCs w:val="22"/>
        </w:rPr>
        <w:t xml:space="preserve"> birleştirilir.</w:t>
      </w:r>
    </w:p>
    <w:p w:rsidR="00AB2FD9" w:rsidRDefault="00AB2FD9" w:rsidP="00AB2FD9">
      <w:pPr>
        <w:rPr>
          <w:sz w:val="22"/>
          <w:szCs w:val="22"/>
        </w:rPr>
      </w:pPr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 xml:space="preserve">Kırmızı parçaların üzerine </w:t>
      </w:r>
      <w:proofErr w:type="spellStart"/>
      <w:r>
        <w:rPr>
          <w:sz w:val="22"/>
          <w:szCs w:val="22"/>
        </w:rPr>
        <w:t>singerde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çima</w:t>
      </w:r>
      <w:proofErr w:type="spellEnd"/>
      <w:r>
        <w:rPr>
          <w:sz w:val="22"/>
          <w:szCs w:val="22"/>
        </w:rPr>
        <w:t xml:space="preserve"> dikiş yapılır. Daha sonra arka beden ile ön bedenler </w:t>
      </w:r>
      <w:proofErr w:type="spellStart"/>
      <w:r>
        <w:rPr>
          <w:sz w:val="22"/>
          <w:szCs w:val="22"/>
        </w:rPr>
        <w:t>overlok</w:t>
      </w:r>
      <w:proofErr w:type="spellEnd"/>
      <w:r>
        <w:rPr>
          <w:sz w:val="22"/>
          <w:szCs w:val="22"/>
        </w:rPr>
        <w:t xml:space="preserve"> Makinası ile omuzlardan birleştirilir. Kol 2 parçadan oluşur üst parça siyah Alt kol ağzı parçası olan manşet kırmızıdır. Siyah parça ile kırmızı parça </w:t>
      </w:r>
      <w:proofErr w:type="spellStart"/>
      <w:r>
        <w:rPr>
          <w:sz w:val="22"/>
          <w:szCs w:val="22"/>
        </w:rPr>
        <w:t>singerde</w:t>
      </w:r>
      <w:proofErr w:type="spellEnd"/>
      <w:r>
        <w:rPr>
          <w:sz w:val="22"/>
          <w:szCs w:val="22"/>
        </w:rPr>
        <w:t xml:space="preserve"> (tek iğne) birleştirilir. Daha sonra kırmızı parçanın üzerine </w:t>
      </w:r>
      <w:proofErr w:type="spellStart"/>
      <w:r>
        <w:rPr>
          <w:sz w:val="22"/>
          <w:szCs w:val="22"/>
        </w:rPr>
        <w:t>çima</w:t>
      </w:r>
      <w:proofErr w:type="spellEnd"/>
      <w:r>
        <w:rPr>
          <w:sz w:val="22"/>
          <w:szCs w:val="22"/>
        </w:rPr>
        <w:t xml:space="preserve"> çekilir. Daha sonra kol bedene kol evi oyuntusundan 4 iplik </w:t>
      </w:r>
      <w:proofErr w:type="spellStart"/>
      <w:r>
        <w:rPr>
          <w:sz w:val="22"/>
          <w:szCs w:val="22"/>
        </w:rPr>
        <w:t>overlok</w:t>
      </w:r>
      <w:proofErr w:type="spellEnd"/>
      <w:r>
        <w:rPr>
          <w:sz w:val="22"/>
          <w:szCs w:val="22"/>
        </w:rPr>
        <w:t xml:space="preserve"> ile dikilerek birleştirilir. </w:t>
      </w:r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 xml:space="preserve">Enseye </w:t>
      </w:r>
      <w:proofErr w:type="spellStart"/>
      <w:r>
        <w:rPr>
          <w:sz w:val="22"/>
          <w:szCs w:val="22"/>
        </w:rPr>
        <w:t>singerde</w:t>
      </w:r>
      <w:proofErr w:type="spellEnd"/>
      <w:r>
        <w:rPr>
          <w:sz w:val="22"/>
          <w:szCs w:val="22"/>
        </w:rPr>
        <w:t xml:space="preserve"> beden etiketi ve beden etiketinin salona firma etiketi takılır. Birleştirilen bedene dik yaka olarak adlandırılan daha önce hazırlanmış 2 katlı içinde tela olan bölüm takılır. Yaka siyah olacaktır. Yakanın üst kısmına </w:t>
      </w:r>
      <w:proofErr w:type="spellStart"/>
      <w:r>
        <w:rPr>
          <w:sz w:val="22"/>
          <w:szCs w:val="22"/>
        </w:rPr>
        <w:t>çima</w:t>
      </w:r>
      <w:proofErr w:type="spellEnd"/>
      <w:r>
        <w:rPr>
          <w:sz w:val="22"/>
          <w:szCs w:val="22"/>
        </w:rPr>
        <w:t xml:space="preserve"> dikişle sabitlenir. Yaka dış tarafından ense üstünden dikişle (yakaya gelecek şekilde) kapatılır.</w:t>
      </w:r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 xml:space="preserve"> Bedenin etek ucu </w:t>
      </w:r>
      <w:proofErr w:type="spellStart"/>
      <w:r>
        <w:rPr>
          <w:sz w:val="22"/>
          <w:szCs w:val="22"/>
        </w:rPr>
        <w:t>overlokta</w:t>
      </w:r>
      <w:proofErr w:type="spellEnd"/>
      <w:r>
        <w:rPr>
          <w:sz w:val="22"/>
          <w:szCs w:val="22"/>
        </w:rPr>
        <w:t xml:space="preserve"> temizlenip </w:t>
      </w:r>
      <w:proofErr w:type="spellStart"/>
      <w:r>
        <w:rPr>
          <w:sz w:val="22"/>
          <w:szCs w:val="22"/>
        </w:rPr>
        <w:t>singerde</w:t>
      </w:r>
      <w:proofErr w:type="spellEnd"/>
      <w:r>
        <w:rPr>
          <w:sz w:val="22"/>
          <w:szCs w:val="22"/>
        </w:rPr>
        <w:t xml:space="preserve"> kıvrılır. </w:t>
      </w:r>
    </w:p>
    <w:p w:rsidR="00AB2FD9" w:rsidRDefault="00AB2FD9" w:rsidP="00AB2FD9">
      <w:pPr>
        <w:rPr>
          <w:sz w:val="22"/>
          <w:szCs w:val="22"/>
        </w:rPr>
      </w:pPr>
      <w:bookmarkStart w:id="0" w:name="_GoBack"/>
      <w:bookmarkEnd w:id="0"/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 xml:space="preserve">Kırmızı kumaş kırmızı iplik, siyah kumaş siyah iplikle dikilerek cübbe oluşturulur. </w:t>
      </w:r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>Bedenin sol ön kırmızı parçasına üniversitenin logosu göğüs hizasına nakış olacak şekilde yapılır.</w:t>
      </w:r>
    </w:p>
    <w:p w:rsidR="00AB2FD9" w:rsidRDefault="00AB2FD9" w:rsidP="00AB2FD9">
      <w:pPr>
        <w:rPr>
          <w:sz w:val="22"/>
          <w:szCs w:val="22"/>
        </w:rPr>
      </w:pPr>
      <w:r>
        <w:rPr>
          <w:sz w:val="22"/>
          <w:szCs w:val="22"/>
        </w:rPr>
        <w:t>Bedenin yaka kenarına gelecek şekilde bir takım kopça dikilir.</w:t>
      </w:r>
    </w:p>
    <w:p w:rsidR="004F7905" w:rsidRDefault="004F7905"/>
    <w:sectPr w:rsidR="004F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D9"/>
    <w:rsid w:val="004F7905"/>
    <w:rsid w:val="00A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6D18E-7A82-4163-9483-C0A0F8A1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FD9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Gulay Sapli</dc:creator>
  <cp:keywords/>
  <dc:description/>
  <cp:lastModifiedBy>Gulay Sapli</cp:lastModifiedBy>
  <cp:revision>1</cp:revision>
  <dcterms:created xsi:type="dcterms:W3CDTF">2017-03-15T13:06:00Z</dcterms:created>
  <dcterms:modified xsi:type="dcterms:W3CDTF">2017-03-15T13:13:00Z</dcterms:modified>
</cp:coreProperties>
</file>