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D1" w:rsidRDefault="008E38D1" w:rsidP="00C003C1">
      <w:pPr>
        <w:contextualSpacing/>
        <w:jc w:val="center"/>
        <w:rPr>
          <w:b/>
        </w:rPr>
      </w:pPr>
    </w:p>
    <w:p w:rsidR="008E38D1" w:rsidRDefault="008E38D1" w:rsidP="00C003C1">
      <w:pPr>
        <w:contextualSpacing/>
        <w:jc w:val="center"/>
        <w:rPr>
          <w:b/>
        </w:rPr>
      </w:pPr>
    </w:p>
    <w:p w:rsidR="009D1C8E" w:rsidRDefault="000520D1" w:rsidP="00C003C1">
      <w:pPr>
        <w:contextualSpacing/>
        <w:jc w:val="center"/>
        <w:rPr>
          <w:b/>
        </w:rPr>
      </w:pPr>
      <w:r>
        <w:rPr>
          <w:b/>
        </w:rPr>
        <w:t xml:space="preserve">FUJITSU SERVER, STORAGE VE SAN SWITCH </w:t>
      </w:r>
      <w:r w:rsidR="005A5D41">
        <w:rPr>
          <w:b/>
        </w:rPr>
        <w:t>SİSTEMLERİ</w:t>
      </w:r>
    </w:p>
    <w:p w:rsidR="009D1C8E" w:rsidRDefault="00990519" w:rsidP="00C003C1">
      <w:pPr>
        <w:contextualSpacing/>
        <w:jc w:val="center"/>
        <w:rPr>
          <w:b/>
        </w:rPr>
      </w:pPr>
      <w:r>
        <w:rPr>
          <w:b/>
        </w:rPr>
        <w:t>TEKNİK ŞARTNAME</w:t>
      </w:r>
    </w:p>
    <w:p w:rsidR="00C003C1" w:rsidRPr="00C003C1" w:rsidRDefault="00C003C1" w:rsidP="00C003C1">
      <w:pPr>
        <w:contextualSpacing/>
        <w:jc w:val="center"/>
        <w:rPr>
          <w:b/>
        </w:rPr>
      </w:pPr>
    </w:p>
    <w:p w:rsidR="009D1C8E" w:rsidRPr="00C003C1" w:rsidRDefault="00990519" w:rsidP="00C003C1">
      <w:pPr>
        <w:contextualSpacing/>
        <w:jc w:val="both"/>
        <w:rPr>
          <w:b/>
        </w:rPr>
      </w:pPr>
      <w:r>
        <w:rPr>
          <w:b/>
        </w:rPr>
        <w:t>1</w:t>
      </w:r>
      <w:r w:rsidR="00857B3E">
        <w:rPr>
          <w:b/>
        </w:rPr>
        <w:t>.)</w:t>
      </w:r>
      <w:r w:rsidR="008E38D1">
        <w:rPr>
          <w:b/>
        </w:rPr>
        <w:t xml:space="preserve"> </w:t>
      </w:r>
      <w:r>
        <w:rPr>
          <w:b/>
        </w:rPr>
        <w:t>ŞARTNAME KONUSU</w:t>
      </w:r>
      <w:r w:rsidR="005C7C1E" w:rsidRPr="00C003C1">
        <w:rPr>
          <w:b/>
        </w:rPr>
        <w:t>:</w:t>
      </w:r>
    </w:p>
    <w:p w:rsidR="00C003C1" w:rsidRDefault="009D1C8E" w:rsidP="00C003C1">
      <w:pPr>
        <w:contextualSpacing/>
        <w:jc w:val="both"/>
      </w:pPr>
      <w:r>
        <w:tab/>
      </w:r>
    </w:p>
    <w:p w:rsidR="009D1C8E" w:rsidRDefault="00990519" w:rsidP="00A8664B">
      <w:pPr>
        <w:contextualSpacing/>
        <w:jc w:val="both"/>
      </w:pPr>
      <w:r>
        <w:t xml:space="preserve">Bilgi Üniversitesi Data Center’ında yer alan </w:t>
      </w:r>
      <w:r w:rsidR="005A5D41" w:rsidRPr="00A8664B">
        <w:t xml:space="preserve">FUJITSU </w:t>
      </w:r>
      <w:r>
        <w:t xml:space="preserve">Sunucu, Depolama Ünitesi ve bağlı bulundukları Anahtarların garanti, </w:t>
      </w:r>
      <w:r w:rsidR="009D1C8E">
        <w:t>bakım teknik destek koşullarını</w:t>
      </w:r>
      <w:r>
        <w:t xml:space="preserve">n belirlenmesini kapsamaktadır. </w:t>
      </w:r>
    </w:p>
    <w:p w:rsidR="00990519" w:rsidRDefault="00990519" w:rsidP="00C003C1">
      <w:pPr>
        <w:contextualSpacing/>
        <w:jc w:val="both"/>
      </w:pPr>
    </w:p>
    <w:p w:rsidR="00990519" w:rsidRDefault="00990519" w:rsidP="00990519">
      <w:pPr>
        <w:contextualSpacing/>
        <w:jc w:val="both"/>
        <w:rPr>
          <w:b/>
        </w:rPr>
      </w:pPr>
      <w:r>
        <w:rPr>
          <w:b/>
        </w:rPr>
        <w:t xml:space="preserve">2.) TEKNİK KOŞULLAR </w:t>
      </w:r>
    </w:p>
    <w:p w:rsidR="00990519" w:rsidRDefault="00990519" w:rsidP="00990519">
      <w:pPr>
        <w:contextualSpacing/>
        <w:jc w:val="both"/>
        <w:rPr>
          <w:b/>
        </w:rPr>
      </w:pPr>
    </w:p>
    <w:p w:rsidR="00990519" w:rsidRPr="00990519" w:rsidRDefault="00990519" w:rsidP="00990519">
      <w:pPr>
        <w:contextualSpacing/>
        <w:jc w:val="both"/>
        <w:rPr>
          <w:b/>
        </w:rPr>
      </w:pPr>
      <w:r>
        <w:rPr>
          <w:b/>
        </w:rPr>
        <w:t>Hizmet Kapsamı</w:t>
      </w:r>
    </w:p>
    <w:p w:rsidR="00990519" w:rsidRDefault="00990519" w:rsidP="00C003C1">
      <w:pPr>
        <w:contextualSpacing/>
        <w:jc w:val="both"/>
      </w:pPr>
    </w:p>
    <w:p w:rsidR="00775CBE" w:rsidRDefault="00990519" w:rsidP="00C003C1">
      <w:pPr>
        <w:contextualSpacing/>
        <w:jc w:val="both"/>
      </w:pPr>
      <w:r w:rsidRPr="00990519">
        <w:t xml:space="preserve">Üretici kapsamında aşağıda </w:t>
      </w:r>
      <w:r>
        <w:t xml:space="preserve">seri numaraları </w:t>
      </w:r>
      <w:r w:rsidRPr="00990519">
        <w:t xml:space="preserve">yer alan </w:t>
      </w:r>
      <w:r>
        <w:t xml:space="preserve">ürünlerin </w:t>
      </w:r>
      <w:r w:rsidR="00775CBE">
        <w:t xml:space="preserve">bakım destek hizmetleri </w:t>
      </w:r>
      <w:r>
        <w:t xml:space="preserve">1 (bir) </w:t>
      </w:r>
      <w:r w:rsidR="00775CBE">
        <w:t>yıl</w:t>
      </w:r>
      <w:r>
        <w:t xml:space="preserve"> boyunca talep edilmektedir. </w:t>
      </w:r>
    </w:p>
    <w:p w:rsidR="00990519" w:rsidRDefault="00990519" w:rsidP="00990519">
      <w:pPr>
        <w:jc w:val="both"/>
      </w:pPr>
      <w:r>
        <w:br/>
      </w:r>
      <w:r w:rsidR="00C003C1" w:rsidRPr="006E1A58">
        <w:t xml:space="preserve">Hizmet Süresi </w:t>
      </w:r>
      <w:r w:rsidR="008B76D9" w:rsidRPr="006E1A58">
        <w:t>B</w:t>
      </w:r>
      <w:r w:rsidR="00C003C1" w:rsidRPr="006E1A58">
        <w:t xml:space="preserve">oyunca </w:t>
      </w:r>
      <w:r w:rsidR="008B76D9" w:rsidRPr="006E1A58">
        <w:t>U</w:t>
      </w:r>
      <w:r w:rsidR="00C003C1" w:rsidRPr="006E1A58">
        <w:t xml:space="preserve">zaktan ve </w:t>
      </w:r>
      <w:r w:rsidR="008B76D9" w:rsidRPr="006E1A58">
        <w:t>Y</w:t>
      </w:r>
      <w:r w:rsidR="00C003C1" w:rsidRPr="006E1A58">
        <w:t xml:space="preserve">erinde </w:t>
      </w:r>
      <w:r w:rsidR="008B76D9" w:rsidRPr="006E1A58">
        <w:t>D</w:t>
      </w:r>
      <w:r>
        <w:t>estek sağl</w:t>
      </w:r>
      <w:r w:rsidR="00B17FDA">
        <w:t>a</w:t>
      </w:r>
      <w:r>
        <w:t>nmalıdır.</w:t>
      </w:r>
    </w:p>
    <w:p w:rsidR="006E1A58" w:rsidRPr="006E1A58" w:rsidRDefault="00C003C1" w:rsidP="00990519">
      <w:pPr>
        <w:jc w:val="both"/>
      </w:pPr>
      <w:r>
        <w:t xml:space="preserve">Oluşabilecek teknik sorunların düzeltilmesi amacıyla, </w:t>
      </w:r>
      <w:r w:rsidR="00B17FDA">
        <w:t xml:space="preserve">7 gün, 24 saat, </w:t>
      </w:r>
      <w:r w:rsidR="008B76D9">
        <w:t xml:space="preserve">en geç </w:t>
      </w:r>
      <w:r w:rsidR="00B17FDA">
        <w:t xml:space="preserve">4 saatte müdahale ve </w:t>
      </w:r>
      <w:r w:rsidR="008B76D9">
        <w:t xml:space="preserve">en geç </w:t>
      </w:r>
      <w:r w:rsidR="00AC754F">
        <w:t xml:space="preserve">24 saatte çözüm koşuluyla </w:t>
      </w:r>
      <w:r>
        <w:t xml:space="preserve">uzaktan sistemlere bağlanarak, telefon ile </w:t>
      </w:r>
      <w:r w:rsidR="00AC754F">
        <w:t>veya</w:t>
      </w:r>
      <w:r>
        <w:t xml:space="preserve"> yerinde destek ile her türlü donanım ve</w:t>
      </w:r>
      <w:r w:rsidR="00990519">
        <w:t xml:space="preserve"> yazılım sorununun düzeltilmesi gerekmektedir.</w:t>
      </w:r>
    </w:p>
    <w:p w:rsidR="00990519" w:rsidRDefault="006E1A58" w:rsidP="00990519">
      <w:pPr>
        <w:jc w:val="both"/>
      </w:pPr>
      <w:r w:rsidRPr="006E1A58">
        <w:t xml:space="preserve">Periyodik bakım </w:t>
      </w:r>
      <w:r w:rsidR="00990519">
        <w:t xml:space="preserve">talep edilmemektedir. </w:t>
      </w:r>
    </w:p>
    <w:p w:rsidR="008B76D9" w:rsidRDefault="008B76D9" w:rsidP="00990519">
      <w:pPr>
        <w:jc w:val="both"/>
      </w:pPr>
      <w:r w:rsidRPr="006E1A58">
        <w:t xml:space="preserve">Hizmet Süresi Boyunca Bakım ve Güncelleme; </w:t>
      </w:r>
      <w:r>
        <w:t xml:space="preserve">Yazılım ve donanımların uygulama </w:t>
      </w:r>
      <w:proofErr w:type="gramStart"/>
      <w:r>
        <w:t>versiyon</w:t>
      </w:r>
      <w:proofErr w:type="gramEnd"/>
      <w:r>
        <w:t xml:space="preserve"> güncellemelerinin </w:t>
      </w:r>
      <w:r w:rsidR="00990519">
        <w:t>Bilgi Üniversitesi ilgili personel ile koordinasyon içinde yapılmalıdır.</w:t>
      </w:r>
    </w:p>
    <w:p w:rsidR="0057104C" w:rsidRPr="0057104C" w:rsidRDefault="0057104C" w:rsidP="00990519">
      <w:pPr>
        <w:jc w:val="both"/>
        <w:rPr>
          <w:b/>
        </w:rPr>
      </w:pPr>
      <w:r w:rsidRPr="0057104C">
        <w:rPr>
          <w:b/>
        </w:rPr>
        <w:t>Bakım Koşulları</w:t>
      </w:r>
    </w:p>
    <w:p w:rsidR="005A5D41" w:rsidRDefault="006E1A58" w:rsidP="0057104C">
      <w:pPr>
        <w:pStyle w:val="ListParagraph"/>
        <w:numPr>
          <w:ilvl w:val="0"/>
          <w:numId w:val="7"/>
        </w:numPr>
        <w:jc w:val="both"/>
      </w:pPr>
      <w:r>
        <w:t>49</w:t>
      </w:r>
      <w:r w:rsidR="005A5D41" w:rsidRPr="005A5D41">
        <w:t xml:space="preserve"> adet </w:t>
      </w:r>
      <w:proofErr w:type="spellStart"/>
      <w:r w:rsidR="00990519">
        <w:t>Fujitsu</w:t>
      </w:r>
      <w:proofErr w:type="spellEnd"/>
      <w:r w:rsidR="00990519">
        <w:t xml:space="preserve"> </w:t>
      </w:r>
      <w:proofErr w:type="spellStart"/>
      <w:r w:rsidR="00BE6A06">
        <w:t>Primergy</w:t>
      </w:r>
      <w:proofErr w:type="spellEnd"/>
      <w:r w:rsidR="00BE6A06">
        <w:t xml:space="preserve"> </w:t>
      </w:r>
      <w:r w:rsidR="005A5D41" w:rsidRPr="005A5D41">
        <w:t>RX300</w:t>
      </w:r>
      <w:r w:rsidR="00F54246">
        <w:t xml:space="preserve"> </w:t>
      </w:r>
      <w:r w:rsidR="005C7C1E">
        <w:t xml:space="preserve">S6, </w:t>
      </w:r>
      <w:r w:rsidR="00F54246">
        <w:t>S7</w:t>
      </w:r>
      <w:r w:rsidR="00BE6A06">
        <w:t xml:space="preserve">, S8, M2540 M1 </w:t>
      </w:r>
      <w:r w:rsidR="005A5D41" w:rsidRPr="005A5D41">
        <w:t>için 7</w:t>
      </w:r>
      <w:r w:rsidR="00B17FDA">
        <w:t xml:space="preserve"> gün </w:t>
      </w:r>
      <w:r w:rsidR="005A5D41" w:rsidRPr="005A5D41">
        <w:t>24</w:t>
      </w:r>
      <w:r w:rsidR="00B17FDA">
        <w:t xml:space="preserve"> saat </w:t>
      </w:r>
      <w:r w:rsidR="00AC754F">
        <w:t>4</w:t>
      </w:r>
      <w:r w:rsidR="00B17FDA">
        <w:t xml:space="preserve"> saate müdahale </w:t>
      </w:r>
      <w:r w:rsidR="005A5D41" w:rsidRPr="005A5D41">
        <w:t>24</w:t>
      </w:r>
      <w:r w:rsidR="00B17FDA">
        <w:t xml:space="preserve"> saatte çözüm </w:t>
      </w:r>
    </w:p>
    <w:p w:rsidR="005A5D41" w:rsidRDefault="006E1A58" w:rsidP="0057104C">
      <w:pPr>
        <w:pStyle w:val="ListParagraph"/>
        <w:numPr>
          <w:ilvl w:val="0"/>
          <w:numId w:val="7"/>
        </w:numPr>
        <w:jc w:val="both"/>
      </w:pPr>
      <w:r>
        <w:t>30</w:t>
      </w:r>
      <w:r w:rsidR="005A5D41" w:rsidRPr="005A5D41">
        <w:t xml:space="preserve"> adet </w:t>
      </w:r>
      <w:proofErr w:type="spellStart"/>
      <w:r w:rsidR="00B17FDA">
        <w:t>Fujitsu</w:t>
      </w:r>
      <w:proofErr w:type="spellEnd"/>
      <w:r w:rsidR="00B17FDA">
        <w:t xml:space="preserve"> </w:t>
      </w:r>
      <w:proofErr w:type="spellStart"/>
      <w:r w:rsidR="00BE6A06">
        <w:t>Eternus</w:t>
      </w:r>
      <w:proofErr w:type="spellEnd"/>
      <w:r w:rsidR="00BE6A06">
        <w:t xml:space="preserve"> DX80, 90, 200, 500 </w:t>
      </w:r>
      <w:r w:rsidR="00F54246">
        <w:t xml:space="preserve">ve </w:t>
      </w:r>
      <w:r w:rsidR="005C7C1E">
        <w:t>ek s</w:t>
      </w:r>
      <w:r w:rsidR="00F54246">
        <w:t xml:space="preserve">elfler </w:t>
      </w:r>
      <w:r w:rsidR="005A5D41" w:rsidRPr="005A5D41">
        <w:t xml:space="preserve">için </w:t>
      </w:r>
      <w:r w:rsidR="00B17FDA" w:rsidRPr="005A5D41">
        <w:t>7</w:t>
      </w:r>
      <w:r w:rsidR="00B17FDA">
        <w:t xml:space="preserve"> gün </w:t>
      </w:r>
      <w:r w:rsidR="00B17FDA" w:rsidRPr="005A5D41">
        <w:t>24</w:t>
      </w:r>
      <w:r w:rsidR="00B17FDA">
        <w:t xml:space="preserve"> saat 4 saate müdahale </w:t>
      </w:r>
      <w:r w:rsidR="00B17FDA" w:rsidRPr="005A5D41">
        <w:t>24</w:t>
      </w:r>
      <w:r w:rsidR="00B17FDA">
        <w:t xml:space="preserve"> </w:t>
      </w:r>
      <w:bookmarkStart w:id="0" w:name="_GoBack"/>
      <w:bookmarkEnd w:id="0"/>
      <w:r w:rsidR="00B17FDA">
        <w:t>saatte çözüm sağlanmalıdır.</w:t>
      </w:r>
    </w:p>
    <w:p w:rsidR="005A5D41" w:rsidRDefault="008E38D1" w:rsidP="0057104C">
      <w:pPr>
        <w:pStyle w:val="ListParagraph"/>
        <w:numPr>
          <w:ilvl w:val="0"/>
          <w:numId w:val="7"/>
        </w:numPr>
        <w:jc w:val="both"/>
      </w:pPr>
      <w:r>
        <w:t>6</w:t>
      </w:r>
      <w:r w:rsidR="00F54246" w:rsidRPr="005A5D41">
        <w:t xml:space="preserve"> adet </w:t>
      </w:r>
      <w:proofErr w:type="spellStart"/>
      <w:r w:rsidR="00B17FDA">
        <w:t>Fujitsu</w:t>
      </w:r>
      <w:proofErr w:type="spellEnd"/>
      <w:r w:rsidR="00B17FDA">
        <w:t xml:space="preserve"> </w:t>
      </w:r>
      <w:proofErr w:type="spellStart"/>
      <w:r w:rsidR="00F54246">
        <w:t>Brocade</w:t>
      </w:r>
      <w:proofErr w:type="spellEnd"/>
      <w:r w:rsidR="00F54246">
        <w:t xml:space="preserve"> SAN Switch için </w:t>
      </w:r>
      <w:r w:rsidR="00B17FDA" w:rsidRPr="005A5D41">
        <w:t>7</w:t>
      </w:r>
      <w:r w:rsidR="00B17FDA">
        <w:t xml:space="preserve"> gün </w:t>
      </w:r>
      <w:r w:rsidR="00B17FDA" w:rsidRPr="005A5D41">
        <w:t>24</w:t>
      </w:r>
      <w:r w:rsidR="00B17FDA">
        <w:t xml:space="preserve"> saat 4 saate müdahale </w:t>
      </w:r>
      <w:r w:rsidR="00B17FDA" w:rsidRPr="005A5D41">
        <w:t>24</w:t>
      </w:r>
      <w:r w:rsidR="00B17FDA">
        <w:t xml:space="preserve"> saatte çözüm</w:t>
      </w:r>
    </w:p>
    <w:p w:rsidR="006E1A58" w:rsidRDefault="00B17FDA" w:rsidP="00F54246">
      <w:pPr>
        <w:jc w:val="both"/>
      </w:pPr>
      <w:r>
        <w:rPr>
          <w:b/>
        </w:rPr>
        <w:t>Hizmet Kapsamındaki Ürünlerin Seri Numaraları</w:t>
      </w:r>
      <w:r w:rsidR="006E1A58">
        <w:fldChar w:fldCharType="begin"/>
      </w:r>
      <w:r w:rsidR="006E1A58">
        <w:instrText xml:space="preserve"> LINK Excel.Sheet.8 "D:\\ISB Sales\\Müşteriler\\Bilgi\\2014-2015\\Fujitsu SLA 2016\\20160721.ISB.AB.BILGI.UNIVERSITESI.FUJITSU.SLA.Teklifi.xls" "Sayfa1!R9C3:R64C8" \a \f 4 \h  \* MERGEFORMAT </w:instrText>
      </w:r>
      <w:r w:rsidR="006E1A58">
        <w:fldChar w:fldCharType="separate"/>
      </w:r>
    </w:p>
    <w:tbl>
      <w:tblPr>
        <w:tblW w:w="9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482"/>
        <w:gridCol w:w="1985"/>
        <w:gridCol w:w="425"/>
        <w:gridCol w:w="2693"/>
        <w:gridCol w:w="2030"/>
      </w:tblGrid>
      <w:tr w:rsidR="006E1A58" w:rsidRPr="006E1A58" w:rsidTr="006E1A58">
        <w:trPr>
          <w:trHeight w:val="299"/>
        </w:trPr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E1A5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SUNUCU PARKURU</w:t>
            </w:r>
          </w:p>
        </w:tc>
      </w:tr>
      <w:tr w:rsidR="006E1A58" w:rsidRPr="006E1A58" w:rsidTr="006E1A58">
        <w:trPr>
          <w:trHeight w:val="27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E1A58">
              <w:rPr>
                <w:rFonts w:eastAsia="Times New Roman" w:cs="Arial"/>
                <w:b/>
                <w:bCs/>
                <w:sz w:val="20"/>
                <w:szCs w:val="20"/>
              </w:rPr>
              <w:t>Ürün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E1A58">
              <w:rPr>
                <w:rFonts w:eastAsia="Times New Roman" w:cs="Arial"/>
                <w:b/>
                <w:bCs/>
                <w:sz w:val="20"/>
                <w:szCs w:val="20"/>
              </w:rPr>
              <w:t>Seri 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E1A58">
              <w:rPr>
                <w:rFonts w:eastAsia="Times New Roman" w:cs="Arial"/>
                <w:b/>
                <w:bCs/>
                <w:sz w:val="20"/>
                <w:szCs w:val="20"/>
              </w:rPr>
              <w:t>Ürün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E1A58">
              <w:rPr>
                <w:rFonts w:eastAsia="Times New Roman" w:cs="Arial"/>
                <w:b/>
                <w:bCs/>
                <w:sz w:val="20"/>
                <w:szCs w:val="20"/>
              </w:rPr>
              <w:t>Seri No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YLAR008698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YL6T035246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YLNT020792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600 S5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YKLJ003155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2540 M1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YLVT001440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YL6T029403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YLNT020790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YLNT008259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YL6T022589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YLNT008256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2540 M1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YLVT001439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YLNT008257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YL6T020682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YLAR037219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YLAR039173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YLAR008701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YLNT008258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2540 M1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YLVT001441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YLNT007212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YL6T022033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YLNT007258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YL6T022032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YL6T029404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YL6T022034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YLNT007211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YL6T022031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YLAR027544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YL6T029401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YLAR039174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YL6T050382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YLNT008255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YL6T004665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YLAR008990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YL6T029402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YLAR008991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YLNT020791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YLAR008989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2540 M1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YLVT006798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YLAR021041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2540 M1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YLVT006799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YLAR027545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YL6T031851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YLAR027546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YL6T029406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YL6T031853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YL6T031852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YL6T029405</w:t>
            </w:r>
          </w:p>
        </w:tc>
      </w:tr>
      <w:tr w:rsidR="006E1A58" w:rsidRPr="006E1A58" w:rsidTr="006E1A58">
        <w:trPr>
          <w:trHeight w:val="27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Primergy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RX 300 S6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YL6T022588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E1A58" w:rsidRPr="006E1A58" w:rsidTr="006E1A58">
        <w:trPr>
          <w:trHeight w:val="27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E1A58" w:rsidRPr="006E1A58" w:rsidTr="006E1A58">
        <w:trPr>
          <w:trHeight w:val="299"/>
        </w:trPr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E1A5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STORAGE PARKURU</w:t>
            </w:r>
          </w:p>
        </w:tc>
      </w:tr>
      <w:tr w:rsidR="006E1A58" w:rsidRPr="006E1A58" w:rsidTr="006E1A58">
        <w:trPr>
          <w:trHeight w:val="27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E1A58">
              <w:rPr>
                <w:rFonts w:eastAsia="Times New Roman" w:cs="Arial"/>
                <w:b/>
                <w:bCs/>
                <w:sz w:val="20"/>
                <w:szCs w:val="20"/>
              </w:rPr>
              <w:t>Ürün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E1A58">
              <w:rPr>
                <w:rFonts w:eastAsia="Times New Roman" w:cs="Arial"/>
                <w:b/>
                <w:bCs/>
                <w:sz w:val="20"/>
                <w:szCs w:val="20"/>
              </w:rPr>
              <w:t>Seri 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E1A58">
              <w:rPr>
                <w:rFonts w:eastAsia="Times New Roman" w:cs="Arial"/>
                <w:b/>
                <w:bCs/>
                <w:sz w:val="20"/>
                <w:szCs w:val="20"/>
              </w:rPr>
              <w:t>Ürün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E1A58">
              <w:rPr>
                <w:rFonts w:eastAsia="Times New Roman" w:cs="Arial"/>
                <w:b/>
                <w:bCs/>
                <w:sz w:val="20"/>
                <w:szCs w:val="20"/>
              </w:rPr>
              <w:t>Seri No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200 S3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4601351355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 xml:space="preserve">Drive </w:t>
            </w: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Enclosure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JWXTP13470011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 xml:space="preserve">Drive </w:t>
            </w: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Enclosure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JWXTP15100023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200 S3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4601402334</w:t>
            </w:r>
            <w:proofErr w:type="gramEnd"/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 xml:space="preserve">Drive </w:t>
            </w: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Enclosure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JWXTP15020104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 xml:space="preserve">Drive </w:t>
            </w: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Enclosure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JWXTP14190261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 xml:space="preserve">Drive </w:t>
            </w: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Enclosure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JWXTP14370004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80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YL2A003374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DX500 S3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4621508012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80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YL2A003375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YL2C001028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80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YL2A003376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60 S2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4311131609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80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YL2A003628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YL2A003733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80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YL2A003629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90 S2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4521234568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80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YL2A003635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YL2C001029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90 S2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4521252644</w:t>
            </w:r>
            <w:proofErr w:type="gramEnd"/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80 S2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4521137509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 xml:space="preserve">Drive </w:t>
            </w: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Enclosure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4311131609</w:t>
            </w:r>
            <w:proofErr w:type="gramEnd"/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 xml:space="preserve">Drive </w:t>
            </w: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Enclosure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4561138545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DX200 S3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4601530249</w:t>
            </w:r>
            <w:proofErr w:type="gramEnd"/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80 S2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4521229560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6E1A58">
              <w:rPr>
                <w:rFonts w:eastAsia="Times New Roman" w:cs="Tahoma"/>
                <w:sz w:val="20"/>
                <w:szCs w:val="20"/>
              </w:rPr>
              <w:t xml:space="preserve"> Drive </w:t>
            </w:r>
            <w:proofErr w:type="spellStart"/>
            <w:r w:rsidRPr="006E1A58">
              <w:rPr>
                <w:rFonts w:eastAsia="Times New Roman" w:cs="Tahoma"/>
                <w:sz w:val="20"/>
                <w:szCs w:val="20"/>
              </w:rPr>
              <w:t>Enclosure</w:t>
            </w:r>
            <w:proofErr w:type="spellEnd"/>
            <w:r w:rsidRPr="006E1A58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JWXTP14190245</w:t>
            </w: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 xml:space="preserve">Drive </w:t>
            </w: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Enclosure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4561248523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6E1A58">
              <w:rPr>
                <w:rFonts w:eastAsia="Times New Roman" w:cs="Tahoma"/>
                <w:sz w:val="20"/>
                <w:szCs w:val="20"/>
              </w:rPr>
              <w:t xml:space="preserve"> </w:t>
            </w:r>
            <w:proofErr w:type="spellStart"/>
            <w:r w:rsidRPr="006E1A58">
              <w:rPr>
                <w:rFonts w:eastAsia="Times New Roman" w:cs="Tahoma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Tahoma"/>
                <w:sz w:val="20"/>
                <w:szCs w:val="20"/>
              </w:rPr>
              <w:t xml:space="preserve"> DX 100 S3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4611443018</w:t>
            </w:r>
            <w:proofErr w:type="gramEnd"/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Arial"/>
                <w:sz w:val="20"/>
                <w:szCs w:val="20"/>
              </w:rPr>
              <w:t xml:space="preserve"> DX 200 S3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4601349310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6E1A58">
              <w:rPr>
                <w:rFonts w:eastAsia="Times New Roman" w:cs="Tahoma"/>
                <w:sz w:val="20"/>
                <w:szCs w:val="20"/>
              </w:rPr>
              <w:t xml:space="preserve"> </w:t>
            </w:r>
            <w:proofErr w:type="spellStart"/>
            <w:r w:rsidRPr="006E1A58">
              <w:rPr>
                <w:rFonts w:eastAsia="Times New Roman" w:cs="Tahoma"/>
                <w:sz w:val="20"/>
                <w:szCs w:val="20"/>
              </w:rPr>
              <w:t>Eternus</w:t>
            </w:r>
            <w:proofErr w:type="spellEnd"/>
            <w:r w:rsidRPr="006E1A58">
              <w:rPr>
                <w:rFonts w:eastAsia="Times New Roman" w:cs="Tahoma"/>
                <w:sz w:val="20"/>
                <w:szCs w:val="20"/>
              </w:rPr>
              <w:t xml:space="preserve"> DX 100 S3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6E1A58">
              <w:rPr>
                <w:rFonts w:eastAsia="Times New Roman" w:cs="Arial"/>
                <w:sz w:val="20"/>
                <w:szCs w:val="20"/>
              </w:rPr>
              <w:t>4611441016</w:t>
            </w:r>
            <w:proofErr w:type="gramEnd"/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E1A58" w:rsidRPr="006E1A58" w:rsidTr="006E1A58">
        <w:trPr>
          <w:trHeight w:val="27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E1A58" w:rsidRPr="006E1A58" w:rsidTr="006E1A58">
        <w:trPr>
          <w:trHeight w:val="299"/>
        </w:trPr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E1A5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SWITCH PARKURU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E1A58" w:rsidRPr="006E1A58" w:rsidTr="006E1A58">
        <w:trPr>
          <w:trHeight w:val="27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E1A58">
              <w:rPr>
                <w:rFonts w:eastAsia="Times New Roman" w:cs="Arial"/>
                <w:b/>
                <w:bCs/>
                <w:sz w:val="20"/>
                <w:szCs w:val="20"/>
              </w:rPr>
              <w:t>Ürün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E1A58">
              <w:rPr>
                <w:rFonts w:eastAsia="Times New Roman" w:cs="Arial"/>
                <w:b/>
                <w:bCs/>
                <w:sz w:val="20"/>
                <w:szCs w:val="20"/>
              </w:rPr>
              <w:t>Seri 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Brocade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BRW1919J005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Brocade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BRW1902K01Z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Brocade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BRW1919J006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Brocade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BRW1902K01X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E1A58" w:rsidRPr="006E1A58" w:rsidTr="006E1A58">
        <w:trPr>
          <w:trHeight w:val="2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Brocade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ALJ2520H0CP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E1A58" w:rsidRPr="006E1A58" w:rsidTr="006E1A58">
        <w:trPr>
          <w:trHeight w:val="27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6E1A58">
              <w:rPr>
                <w:rFonts w:eastAsia="Times New Roman" w:cs="Arial"/>
                <w:sz w:val="20"/>
                <w:szCs w:val="20"/>
              </w:rPr>
              <w:t>Brocade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1A58">
              <w:rPr>
                <w:rFonts w:eastAsia="Times New Roman" w:cs="Arial"/>
                <w:sz w:val="20"/>
                <w:szCs w:val="20"/>
              </w:rPr>
              <w:t>ALJ2520H0BS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E1A58" w:rsidRPr="006E1A58" w:rsidRDefault="006E1A58" w:rsidP="006E1A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F54246" w:rsidRPr="00F54246" w:rsidRDefault="006E1A58" w:rsidP="00F54246">
      <w:pPr>
        <w:jc w:val="both"/>
        <w:rPr>
          <w:b/>
        </w:rPr>
      </w:pPr>
      <w:r>
        <w:rPr>
          <w:b/>
        </w:rPr>
        <w:fldChar w:fldCharType="end"/>
      </w:r>
    </w:p>
    <w:p w:rsidR="009D1C8E" w:rsidRPr="00102049" w:rsidRDefault="009D1C8E" w:rsidP="00C003C1">
      <w:pPr>
        <w:contextualSpacing/>
        <w:jc w:val="both"/>
        <w:rPr>
          <w:b/>
        </w:rPr>
      </w:pPr>
    </w:p>
    <w:sectPr w:rsidR="009D1C8E" w:rsidRPr="00102049" w:rsidSect="00DE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689"/>
    <w:multiLevelType w:val="hybridMultilevel"/>
    <w:tmpl w:val="8BDAC0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2CE9"/>
    <w:multiLevelType w:val="hybridMultilevel"/>
    <w:tmpl w:val="55EE1B64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AE45700"/>
    <w:multiLevelType w:val="hybridMultilevel"/>
    <w:tmpl w:val="A8E61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4447"/>
    <w:multiLevelType w:val="hybridMultilevel"/>
    <w:tmpl w:val="E3A4A4A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A24FD5"/>
    <w:multiLevelType w:val="hybridMultilevel"/>
    <w:tmpl w:val="ACE20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B3487"/>
    <w:multiLevelType w:val="multilevel"/>
    <w:tmpl w:val="65A4AF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6B0E42DD"/>
    <w:multiLevelType w:val="hybridMultilevel"/>
    <w:tmpl w:val="C8E204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8E"/>
    <w:rsid w:val="000520D1"/>
    <w:rsid w:val="000B301E"/>
    <w:rsid w:val="000F0173"/>
    <w:rsid w:val="00102049"/>
    <w:rsid w:val="00106FCE"/>
    <w:rsid w:val="00196A39"/>
    <w:rsid w:val="001E5E25"/>
    <w:rsid w:val="00231809"/>
    <w:rsid w:val="00274288"/>
    <w:rsid w:val="002B166F"/>
    <w:rsid w:val="002C51E9"/>
    <w:rsid w:val="002C69D7"/>
    <w:rsid w:val="002F4FF9"/>
    <w:rsid w:val="002F6BBF"/>
    <w:rsid w:val="00314103"/>
    <w:rsid w:val="003457F7"/>
    <w:rsid w:val="003610D9"/>
    <w:rsid w:val="003A3F05"/>
    <w:rsid w:val="003D45E5"/>
    <w:rsid w:val="003E2DA1"/>
    <w:rsid w:val="004434D0"/>
    <w:rsid w:val="004850B1"/>
    <w:rsid w:val="004A56A2"/>
    <w:rsid w:val="004C3A73"/>
    <w:rsid w:val="00522A68"/>
    <w:rsid w:val="00567CE1"/>
    <w:rsid w:val="0057104C"/>
    <w:rsid w:val="00593E81"/>
    <w:rsid w:val="005A5D41"/>
    <w:rsid w:val="005C7C1E"/>
    <w:rsid w:val="005D150D"/>
    <w:rsid w:val="005D7B5A"/>
    <w:rsid w:val="006C49E6"/>
    <w:rsid w:val="006E1A58"/>
    <w:rsid w:val="00722B17"/>
    <w:rsid w:val="00766983"/>
    <w:rsid w:val="00775CBE"/>
    <w:rsid w:val="00776C41"/>
    <w:rsid w:val="008134BB"/>
    <w:rsid w:val="00850705"/>
    <w:rsid w:val="00857B3E"/>
    <w:rsid w:val="008B76D9"/>
    <w:rsid w:val="008E38D1"/>
    <w:rsid w:val="00943F81"/>
    <w:rsid w:val="0095087B"/>
    <w:rsid w:val="00974C4E"/>
    <w:rsid w:val="0098671C"/>
    <w:rsid w:val="00990519"/>
    <w:rsid w:val="009D1C8E"/>
    <w:rsid w:val="009D696E"/>
    <w:rsid w:val="00A01C4E"/>
    <w:rsid w:val="00A3590F"/>
    <w:rsid w:val="00A8664B"/>
    <w:rsid w:val="00AC754F"/>
    <w:rsid w:val="00AE4E4B"/>
    <w:rsid w:val="00B17FDA"/>
    <w:rsid w:val="00B30D9A"/>
    <w:rsid w:val="00B358F3"/>
    <w:rsid w:val="00B63713"/>
    <w:rsid w:val="00B96BB1"/>
    <w:rsid w:val="00BD7A93"/>
    <w:rsid w:val="00BE6A06"/>
    <w:rsid w:val="00BF45AD"/>
    <w:rsid w:val="00C003C1"/>
    <w:rsid w:val="00C91A1E"/>
    <w:rsid w:val="00CA7FBE"/>
    <w:rsid w:val="00CB199B"/>
    <w:rsid w:val="00D375B5"/>
    <w:rsid w:val="00D42D57"/>
    <w:rsid w:val="00DE68A0"/>
    <w:rsid w:val="00E31B33"/>
    <w:rsid w:val="00E329EE"/>
    <w:rsid w:val="00E407D7"/>
    <w:rsid w:val="00E42B36"/>
    <w:rsid w:val="00ED7449"/>
    <w:rsid w:val="00F06ECD"/>
    <w:rsid w:val="00F54246"/>
    <w:rsid w:val="00F60CFA"/>
    <w:rsid w:val="00FC6684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1A15"/>
  <w15:docId w15:val="{7A0C2925-464F-4355-9CC4-F31B97F0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003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4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FF28A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F28AF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Revision">
    <w:name w:val="Revision"/>
    <w:hidden/>
    <w:uiPriority w:val="99"/>
    <w:semiHidden/>
    <w:rsid w:val="00A8664B"/>
    <w:pPr>
      <w:spacing w:after="0" w:line="240" w:lineRule="auto"/>
    </w:pPr>
  </w:style>
  <w:style w:type="paragraph" w:styleId="NoSpacing">
    <w:name w:val="No Spacing"/>
    <w:basedOn w:val="Normal"/>
    <w:link w:val="NoSpacingChar"/>
    <w:uiPriority w:val="1"/>
    <w:qFormat/>
    <w:rsid w:val="00722B17"/>
    <w:pPr>
      <w:spacing w:after="0" w:line="240" w:lineRule="auto"/>
      <w:jc w:val="both"/>
    </w:pPr>
    <w:rPr>
      <w:rFonts w:eastAsiaTheme="minorHAnsi"/>
      <w:sz w:val="20"/>
      <w:szCs w:val="20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22B17"/>
    <w:rPr>
      <w:rFonts w:eastAsiaTheme="minorHAnsi"/>
      <w:sz w:val="20"/>
      <w:szCs w:val="20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7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4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Baş</dc:creator>
  <cp:lastModifiedBy>Mehmet GENC</cp:lastModifiedBy>
  <cp:revision>3</cp:revision>
  <cp:lastPrinted>2010-03-11T11:22:00Z</cp:lastPrinted>
  <dcterms:created xsi:type="dcterms:W3CDTF">2016-08-29T07:27:00Z</dcterms:created>
  <dcterms:modified xsi:type="dcterms:W3CDTF">2016-08-31T11:29:00Z</dcterms:modified>
</cp:coreProperties>
</file>