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776E" w:rsidRPr="00750D54" w:rsidRDefault="0072776E" w:rsidP="00C230C6">
      <w:pPr>
        <w:spacing w:before="120" w:after="120"/>
        <w:jc w:val="center"/>
        <w:rPr>
          <w:rFonts w:ascii="Arial" w:hAnsi="Arial" w:cs="Arial"/>
        </w:rPr>
      </w:pPr>
      <w:bookmarkStart w:id="0" w:name="_GoBack"/>
      <w:bookmarkEnd w:id="0"/>
    </w:p>
    <w:p w:rsidR="0072776E" w:rsidRPr="00750D54" w:rsidRDefault="0072776E" w:rsidP="00C230C6">
      <w:pPr>
        <w:spacing w:before="120" w:after="120"/>
        <w:jc w:val="center"/>
        <w:outlineLvl w:val="0"/>
        <w:rPr>
          <w:rFonts w:ascii="Arial" w:hAnsi="Arial" w:cs="Arial"/>
          <w:b/>
          <w:sz w:val="52"/>
        </w:rPr>
      </w:pPr>
    </w:p>
    <w:p w:rsidR="000F761C" w:rsidRPr="00750D54" w:rsidRDefault="000F761C" w:rsidP="00C230C6">
      <w:pPr>
        <w:spacing w:before="120" w:after="120"/>
        <w:jc w:val="center"/>
        <w:outlineLvl w:val="0"/>
        <w:rPr>
          <w:rFonts w:ascii="Arial" w:hAnsi="Arial" w:cs="Arial"/>
          <w:b/>
          <w:sz w:val="52"/>
        </w:rPr>
      </w:pPr>
    </w:p>
    <w:p w:rsidR="000F761C" w:rsidRPr="00750D54" w:rsidRDefault="000F761C" w:rsidP="00C230C6">
      <w:pPr>
        <w:spacing w:before="120" w:after="120"/>
        <w:jc w:val="center"/>
        <w:outlineLvl w:val="0"/>
        <w:rPr>
          <w:rFonts w:ascii="Arial" w:hAnsi="Arial" w:cs="Arial"/>
          <w:b/>
          <w:sz w:val="52"/>
        </w:rPr>
      </w:pPr>
    </w:p>
    <w:p w:rsidR="00D73479" w:rsidRPr="00750D54" w:rsidRDefault="00591AAB" w:rsidP="00C230C6">
      <w:pPr>
        <w:spacing w:before="120" w:after="120"/>
        <w:jc w:val="center"/>
        <w:rPr>
          <w:rFonts w:ascii="Arial" w:hAnsi="Arial" w:cs="Arial"/>
          <w:b/>
          <w:sz w:val="48"/>
          <w:szCs w:val="44"/>
        </w:rPr>
      </w:pPr>
      <w:bookmarkStart w:id="1" w:name="_Toc196634641"/>
      <w:r w:rsidRPr="00750D54">
        <w:rPr>
          <w:rFonts w:ascii="Arial" w:hAnsi="Arial" w:cs="Arial"/>
          <w:b/>
          <w:sz w:val="48"/>
          <w:szCs w:val="44"/>
        </w:rPr>
        <w:t>Bilgi Üniversitesi</w:t>
      </w:r>
    </w:p>
    <w:p w:rsidR="00C230C6" w:rsidRPr="00750D54" w:rsidRDefault="00C230C6" w:rsidP="00C230C6">
      <w:pPr>
        <w:spacing w:before="120" w:after="120"/>
        <w:jc w:val="center"/>
        <w:rPr>
          <w:rFonts w:ascii="Arial" w:hAnsi="Arial" w:cs="Arial"/>
          <w:b/>
          <w:sz w:val="52"/>
        </w:rPr>
      </w:pPr>
    </w:p>
    <w:p w:rsidR="000F761C" w:rsidRPr="00750D54" w:rsidRDefault="00052108" w:rsidP="00C230C6">
      <w:pPr>
        <w:spacing w:before="120" w:after="120"/>
        <w:jc w:val="center"/>
        <w:rPr>
          <w:rFonts w:ascii="Arial" w:hAnsi="Arial" w:cs="Arial"/>
          <w:b/>
          <w:sz w:val="52"/>
        </w:rPr>
      </w:pPr>
      <w:r w:rsidRPr="00750D54">
        <w:rPr>
          <w:rFonts w:ascii="Arial" w:hAnsi="Arial" w:cs="Arial"/>
          <w:b/>
          <w:sz w:val="52"/>
        </w:rPr>
        <w:t xml:space="preserve">MS CRM 2016 Proje </w:t>
      </w:r>
    </w:p>
    <w:p w:rsidR="00C230C6" w:rsidRPr="00750D54" w:rsidRDefault="00C230C6" w:rsidP="00C230C6">
      <w:pPr>
        <w:spacing w:before="120" w:after="120"/>
        <w:jc w:val="center"/>
        <w:rPr>
          <w:rFonts w:ascii="Arial" w:hAnsi="Arial" w:cs="Arial"/>
          <w:b/>
          <w:sz w:val="52"/>
        </w:rPr>
      </w:pPr>
    </w:p>
    <w:p w:rsidR="0072776E" w:rsidRPr="00750D54" w:rsidRDefault="0072776E" w:rsidP="00C230C6">
      <w:pPr>
        <w:spacing w:before="120" w:after="120"/>
        <w:jc w:val="center"/>
        <w:rPr>
          <w:rFonts w:ascii="Arial" w:hAnsi="Arial" w:cs="Arial"/>
          <w:b/>
          <w:sz w:val="52"/>
        </w:rPr>
      </w:pPr>
      <w:r w:rsidRPr="00750D54">
        <w:rPr>
          <w:rFonts w:ascii="Arial" w:hAnsi="Arial" w:cs="Arial"/>
          <w:b/>
          <w:sz w:val="52"/>
        </w:rPr>
        <w:t>Teknik Şartnamesi</w:t>
      </w:r>
      <w:bookmarkEnd w:id="1"/>
    </w:p>
    <w:p w:rsidR="001579E2" w:rsidRPr="00750D54" w:rsidRDefault="001579E2" w:rsidP="00C230C6">
      <w:pPr>
        <w:spacing w:before="120" w:after="120"/>
        <w:jc w:val="center"/>
        <w:rPr>
          <w:rFonts w:ascii="Arial" w:hAnsi="Arial" w:cs="Arial"/>
          <w:b/>
          <w:sz w:val="52"/>
        </w:rPr>
      </w:pPr>
    </w:p>
    <w:p w:rsidR="001579E2" w:rsidRPr="00750D54" w:rsidRDefault="001579E2" w:rsidP="00C230C6">
      <w:pPr>
        <w:spacing w:before="120" w:after="120"/>
        <w:jc w:val="center"/>
        <w:rPr>
          <w:rFonts w:ascii="Arial" w:hAnsi="Arial" w:cs="Arial"/>
          <w:b/>
          <w:sz w:val="52"/>
        </w:rPr>
      </w:pPr>
      <w:r w:rsidRPr="00750D54">
        <w:rPr>
          <w:rFonts w:ascii="Arial" w:hAnsi="Arial" w:cs="Arial"/>
          <w:b/>
          <w:sz w:val="52"/>
        </w:rPr>
        <w:t>v1</w:t>
      </w:r>
    </w:p>
    <w:p w:rsidR="00C230C6" w:rsidRPr="00750D54" w:rsidRDefault="00C230C6">
      <w:pPr>
        <w:rPr>
          <w:rFonts w:ascii="Arial" w:hAnsi="Arial" w:cs="Arial"/>
          <w:b/>
          <w:sz w:val="52"/>
        </w:rPr>
      </w:pPr>
      <w:r w:rsidRPr="00750D54">
        <w:rPr>
          <w:rFonts w:ascii="Arial" w:hAnsi="Arial" w:cs="Arial"/>
          <w:b/>
          <w:sz w:val="52"/>
        </w:rPr>
        <w:br w:type="page"/>
      </w:r>
    </w:p>
    <w:p w:rsidR="005C1450" w:rsidRPr="00750D54" w:rsidRDefault="005C1450" w:rsidP="00750D54">
      <w:pPr>
        <w:pStyle w:val="ListParagraph"/>
        <w:numPr>
          <w:ilvl w:val="0"/>
          <w:numId w:val="1"/>
        </w:numPr>
        <w:spacing w:before="120" w:after="120"/>
        <w:contextualSpacing w:val="0"/>
        <w:jc w:val="both"/>
        <w:rPr>
          <w:rFonts w:ascii="Arial" w:hAnsi="Arial" w:cs="Arial"/>
          <w:b/>
        </w:rPr>
      </w:pPr>
      <w:r w:rsidRPr="00750D54">
        <w:rPr>
          <w:rFonts w:ascii="Arial" w:hAnsi="Arial" w:cs="Arial"/>
          <w:b/>
        </w:rPr>
        <w:lastRenderedPageBreak/>
        <w:t>Şartname Hakkında</w:t>
      </w:r>
    </w:p>
    <w:p w:rsidR="005C1450" w:rsidRPr="00750D54" w:rsidRDefault="005C1450" w:rsidP="00750D54">
      <w:pPr>
        <w:pStyle w:val="ListParagraph"/>
        <w:numPr>
          <w:ilvl w:val="1"/>
          <w:numId w:val="1"/>
        </w:numPr>
        <w:spacing w:before="120" w:after="120"/>
        <w:contextualSpacing w:val="0"/>
        <w:jc w:val="both"/>
        <w:rPr>
          <w:rFonts w:ascii="Arial" w:hAnsi="Arial" w:cs="Arial"/>
          <w:b/>
        </w:rPr>
      </w:pPr>
      <w:r w:rsidRPr="00750D54">
        <w:rPr>
          <w:rFonts w:ascii="Arial" w:hAnsi="Arial" w:cs="Arial"/>
          <w:b/>
        </w:rPr>
        <w:t>Şartnamenin Amacı ve Kapsamı</w:t>
      </w:r>
    </w:p>
    <w:p w:rsidR="002D4E9E" w:rsidRDefault="005C1450" w:rsidP="00591AAB">
      <w:pPr>
        <w:spacing w:before="120" w:after="120"/>
        <w:ind w:left="360"/>
        <w:rPr>
          <w:rFonts w:ascii="Arial" w:hAnsi="Arial" w:cs="Arial"/>
        </w:rPr>
      </w:pPr>
      <w:r w:rsidRPr="00750D54">
        <w:rPr>
          <w:rFonts w:ascii="Arial" w:hAnsi="Arial" w:cs="Arial"/>
        </w:rPr>
        <w:t xml:space="preserve">Bu şartname, </w:t>
      </w:r>
      <w:r w:rsidR="00591AAB" w:rsidRPr="00750D54">
        <w:rPr>
          <w:rFonts w:ascii="Arial" w:hAnsi="Arial" w:cs="Arial"/>
        </w:rPr>
        <w:t>Bilgi Üniversitesinin</w:t>
      </w:r>
      <w:r w:rsidR="00A13180" w:rsidRPr="00750D54">
        <w:rPr>
          <w:rFonts w:ascii="Arial" w:hAnsi="Arial" w:cs="Arial"/>
        </w:rPr>
        <w:t xml:space="preserve"> </w:t>
      </w:r>
      <w:r w:rsidR="004D212E" w:rsidRPr="00750D54">
        <w:rPr>
          <w:rFonts w:ascii="Arial" w:hAnsi="Arial" w:cs="Arial"/>
        </w:rPr>
        <w:t>ihtiyaçlarının</w:t>
      </w:r>
      <w:r w:rsidR="00591AAB" w:rsidRPr="00750D54">
        <w:rPr>
          <w:rFonts w:ascii="Arial" w:hAnsi="Arial" w:cs="Arial"/>
        </w:rPr>
        <w:t xml:space="preserve"> </w:t>
      </w:r>
      <w:r w:rsidRPr="00750D54">
        <w:rPr>
          <w:rFonts w:ascii="Arial" w:hAnsi="Arial" w:cs="Arial"/>
        </w:rPr>
        <w:t xml:space="preserve">karşılanmasına ilişkin </w:t>
      </w:r>
      <w:r w:rsidR="00052108" w:rsidRPr="00750D54">
        <w:rPr>
          <w:rFonts w:ascii="Arial" w:hAnsi="Arial" w:cs="Arial"/>
        </w:rPr>
        <w:t xml:space="preserve">yapılacak çalışmalar doğrultusunda çıkarılacak FDD ve  FRD dökümanlarına göre tüm geliştirmelerin eksiksiz olarak yapılmasını </w:t>
      </w:r>
      <w:r w:rsidR="00D73479" w:rsidRPr="00750D54">
        <w:rPr>
          <w:rFonts w:ascii="Arial" w:hAnsi="Arial" w:cs="Arial"/>
        </w:rPr>
        <w:t>kapsamaktadır.</w:t>
      </w:r>
      <w:r w:rsidR="00052108" w:rsidRPr="00750D54">
        <w:rPr>
          <w:rFonts w:ascii="Arial" w:hAnsi="Arial" w:cs="Arial"/>
        </w:rPr>
        <w:t xml:space="preserve"> Geliştirmeler MS CRM SDK alt yapısı kullanılarak Microsoft'un önerdiği support yöntemler uygulanarak geliştirilmesi gerekmektedir.</w:t>
      </w:r>
      <w:r w:rsidR="002D5C6C" w:rsidRPr="00750D54">
        <w:rPr>
          <w:rFonts w:ascii="Arial" w:hAnsi="Arial" w:cs="Arial"/>
        </w:rPr>
        <w:t xml:space="preserve"> Şartname kapsamındaki tüm modül ve entegrasyonların eksiksiz olarak </w:t>
      </w:r>
      <w:r w:rsidR="00052108" w:rsidRPr="00750D54">
        <w:rPr>
          <w:rFonts w:ascii="Arial" w:hAnsi="Arial" w:cs="Arial"/>
          <w:b/>
          <w:u w:val="single"/>
        </w:rPr>
        <w:t>15.04.2016</w:t>
      </w:r>
      <w:r w:rsidR="00052108" w:rsidRPr="00750D54">
        <w:rPr>
          <w:rFonts w:ascii="Arial" w:hAnsi="Arial" w:cs="Arial"/>
        </w:rPr>
        <w:t xml:space="preserve"> tarihine </w:t>
      </w:r>
      <w:r w:rsidR="002D5C6C" w:rsidRPr="00750D54">
        <w:rPr>
          <w:rFonts w:ascii="Arial" w:hAnsi="Arial" w:cs="Arial"/>
        </w:rPr>
        <w:t xml:space="preserve">kadar teslim edilmesi gerekmektedir. Proje onayından önce yüklenici firmanın tüm kaynak kodlarını kapsayan teknik ve tasarım mimari dökümanını, kullanıcı kılavuzunu, Entegrasyon dökümantasyonu kaynak kodlarıyla birlikte teslim etmesi gerekmektedir. Tüm uygulama ve entegrasyon testleri, Admin Eğtimileri, Kullanıcı Eğitimleri ve kullanıcı test onayları  </w:t>
      </w:r>
      <w:r w:rsidR="002D5C6C" w:rsidRPr="00750D54">
        <w:rPr>
          <w:rFonts w:ascii="Arial" w:hAnsi="Arial" w:cs="Arial"/>
          <w:b/>
          <w:u w:val="single"/>
        </w:rPr>
        <w:t xml:space="preserve">15.04.2016 </w:t>
      </w:r>
      <w:r w:rsidR="002D5C6C" w:rsidRPr="00750D54">
        <w:rPr>
          <w:rFonts w:ascii="Arial" w:hAnsi="Arial" w:cs="Arial"/>
        </w:rPr>
        <w:t xml:space="preserve">tarihinden önce ilgili birimlere teslim edilmesi </w:t>
      </w:r>
      <w:r w:rsidR="00750D54">
        <w:rPr>
          <w:rFonts w:ascii="Arial" w:hAnsi="Arial" w:cs="Arial"/>
        </w:rPr>
        <w:t>gerekmektedir</w:t>
      </w:r>
      <w:r w:rsidR="002D5C6C" w:rsidRPr="00750D54">
        <w:rPr>
          <w:rFonts w:ascii="Arial" w:hAnsi="Arial" w:cs="Arial"/>
        </w:rPr>
        <w:t>.</w:t>
      </w:r>
      <w:r w:rsidR="006E5CB9">
        <w:rPr>
          <w:rFonts w:ascii="Arial" w:hAnsi="Arial" w:cs="Arial"/>
        </w:rPr>
        <w:t xml:space="preserve"> Hizmet alınacak firmanın Microsoft’un yetkin CRM iş ortaklarından olması gerekmektedir. Projede görev alacak ekipteki kişilerin MS CRM’in MCP sertifikalarının olması istenmektedir.</w:t>
      </w:r>
    </w:p>
    <w:tbl>
      <w:tblPr>
        <w:tblW w:w="5000" w:type="pct"/>
        <w:tblCellMar>
          <w:top w:w="15" w:type="dxa"/>
          <w:left w:w="15" w:type="dxa"/>
          <w:bottom w:w="15" w:type="dxa"/>
          <w:right w:w="15" w:type="dxa"/>
        </w:tblCellMar>
        <w:tblLook w:val="04A0" w:firstRow="1" w:lastRow="0" w:firstColumn="1" w:lastColumn="0" w:noHBand="0" w:noVBand="1"/>
      </w:tblPr>
      <w:tblGrid>
        <w:gridCol w:w="3000"/>
        <w:gridCol w:w="6056"/>
      </w:tblGrid>
      <w:tr w:rsidR="007E5D6D" w:rsidRPr="007E5D6D" w:rsidTr="007E5D6D">
        <w:tc>
          <w:tcPr>
            <w:tcW w:w="3000" w:type="dxa"/>
            <w:tcBorders>
              <w:top w:val="single" w:sz="6" w:space="0" w:color="DCDCDC"/>
              <w:left w:val="single" w:sz="6" w:space="0" w:color="DCDCDC"/>
              <w:bottom w:val="single" w:sz="6" w:space="0" w:color="DCDCDC"/>
              <w:right w:val="single" w:sz="6" w:space="0" w:color="DCDCDC"/>
            </w:tcBorders>
            <w:tcMar>
              <w:top w:w="60" w:type="dxa"/>
              <w:left w:w="60" w:type="dxa"/>
              <w:bottom w:w="60" w:type="dxa"/>
              <w:right w:w="60" w:type="dxa"/>
            </w:tcMar>
            <w:hideMark/>
          </w:tcPr>
          <w:p w:rsidR="007E5D6D" w:rsidRPr="007E5D6D" w:rsidRDefault="007E5D6D" w:rsidP="007E5D6D">
            <w:pPr>
              <w:spacing w:after="0" w:line="270" w:lineRule="atLeast"/>
              <w:rPr>
                <w:rFonts w:ascii="Arial" w:eastAsia="Times New Roman" w:hAnsi="Arial" w:cs="Arial"/>
                <w:color w:val="444444"/>
                <w:sz w:val="21"/>
                <w:szCs w:val="21"/>
                <w:lang w:eastAsia="tr-TR"/>
              </w:rPr>
            </w:pPr>
            <w:r w:rsidRPr="007E5D6D">
              <w:rPr>
                <w:rFonts w:ascii="Arial" w:eastAsia="Times New Roman" w:hAnsi="Arial" w:cs="Arial"/>
                <w:color w:val="444444"/>
                <w:sz w:val="21"/>
                <w:szCs w:val="21"/>
                <w:lang w:eastAsia="tr-TR"/>
              </w:rPr>
              <w:t>Satın alınacak Mal/Hizmet:</w:t>
            </w:r>
          </w:p>
        </w:tc>
        <w:tc>
          <w:tcPr>
            <w:tcW w:w="0" w:type="auto"/>
            <w:tcBorders>
              <w:top w:val="single" w:sz="6" w:space="0" w:color="DCDCDC"/>
              <w:left w:val="single" w:sz="6" w:space="0" w:color="DCDCDC"/>
              <w:bottom w:val="single" w:sz="6" w:space="0" w:color="DCDCDC"/>
              <w:right w:val="single" w:sz="6" w:space="0" w:color="DCDCDC"/>
            </w:tcBorders>
            <w:tcMar>
              <w:top w:w="60" w:type="dxa"/>
              <w:left w:w="60" w:type="dxa"/>
              <w:bottom w:w="60" w:type="dxa"/>
              <w:right w:w="60" w:type="dxa"/>
            </w:tcMar>
            <w:hideMark/>
          </w:tcPr>
          <w:p w:rsidR="007E5D6D" w:rsidRPr="007E5D6D" w:rsidRDefault="007E5D6D" w:rsidP="007E5D6D">
            <w:pPr>
              <w:spacing w:after="0" w:line="270" w:lineRule="atLeast"/>
              <w:rPr>
                <w:rFonts w:ascii="Arial" w:eastAsia="Times New Roman" w:hAnsi="Arial" w:cs="Arial"/>
                <w:color w:val="444444"/>
                <w:sz w:val="21"/>
                <w:szCs w:val="21"/>
                <w:lang w:eastAsia="tr-TR"/>
              </w:rPr>
            </w:pPr>
            <w:r w:rsidRPr="007E5D6D">
              <w:rPr>
                <w:rFonts w:ascii="Arial" w:eastAsia="Times New Roman" w:hAnsi="Arial" w:cs="Arial"/>
                <w:color w:val="444444"/>
                <w:sz w:val="21"/>
                <w:szCs w:val="21"/>
                <w:lang w:eastAsia="tr-TR"/>
              </w:rPr>
              <w:t>Uzaktan Eğitim Uygulamaları ve Ders Modülleri</w:t>
            </w:r>
          </w:p>
        </w:tc>
      </w:tr>
      <w:tr w:rsidR="007E5D6D" w:rsidRPr="007E5D6D" w:rsidTr="007E5D6D">
        <w:tc>
          <w:tcPr>
            <w:tcW w:w="3000" w:type="dxa"/>
            <w:tcBorders>
              <w:top w:val="single" w:sz="6" w:space="0" w:color="DCDCDC"/>
              <w:left w:val="single" w:sz="6" w:space="0" w:color="DCDCDC"/>
              <w:bottom w:val="single" w:sz="6" w:space="0" w:color="DCDCDC"/>
              <w:right w:val="single" w:sz="6" w:space="0" w:color="DCDCDC"/>
            </w:tcBorders>
            <w:tcMar>
              <w:top w:w="60" w:type="dxa"/>
              <w:left w:w="60" w:type="dxa"/>
              <w:bottom w:w="60" w:type="dxa"/>
              <w:right w:w="60" w:type="dxa"/>
            </w:tcMar>
            <w:hideMark/>
          </w:tcPr>
          <w:p w:rsidR="007E5D6D" w:rsidRPr="007E5D6D" w:rsidRDefault="007E5D6D" w:rsidP="007E5D6D">
            <w:pPr>
              <w:spacing w:after="0" w:line="270" w:lineRule="atLeast"/>
              <w:rPr>
                <w:rFonts w:ascii="Arial" w:eastAsia="Times New Roman" w:hAnsi="Arial" w:cs="Arial"/>
                <w:color w:val="444444"/>
                <w:sz w:val="21"/>
                <w:szCs w:val="21"/>
                <w:lang w:eastAsia="tr-TR"/>
              </w:rPr>
            </w:pPr>
            <w:r w:rsidRPr="007E5D6D">
              <w:rPr>
                <w:rFonts w:ascii="Arial" w:eastAsia="Times New Roman" w:hAnsi="Arial" w:cs="Arial"/>
                <w:color w:val="444444"/>
                <w:sz w:val="21"/>
                <w:szCs w:val="21"/>
                <w:lang w:eastAsia="tr-TR"/>
              </w:rPr>
              <w:t>Talep eden birim:</w:t>
            </w:r>
          </w:p>
        </w:tc>
        <w:tc>
          <w:tcPr>
            <w:tcW w:w="0" w:type="auto"/>
            <w:tcBorders>
              <w:top w:val="single" w:sz="6" w:space="0" w:color="DCDCDC"/>
              <w:left w:val="single" w:sz="6" w:space="0" w:color="DCDCDC"/>
              <w:bottom w:val="single" w:sz="6" w:space="0" w:color="DCDCDC"/>
              <w:right w:val="single" w:sz="6" w:space="0" w:color="DCDCDC"/>
            </w:tcBorders>
            <w:tcMar>
              <w:top w:w="60" w:type="dxa"/>
              <w:left w:w="60" w:type="dxa"/>
              <w:bottom w:w="60" w:type="dxa"/>
              <w:right w:w="60" w:type="dxa"/>
            </w:tcMar>
            <w:hideMark/>
          </w:tcPr>
          <w:p w:rsidR="007E5D6D" w:rsidRPr="007E5D6D" w:rsidRDefault="007E5D6D" w:rsidP="007E5D6D">
            <w:pPr>
              <w:spacing w:after="0" w:line="270" w:lineRule="atLeast"/>
              <w:rPr>
                <w:rFonts w:ascii="Arial" w:eastAsia="Times New Roman" w:hAnsi="Arial" w:cs="Arial"/>
                <w:color w:val="444444"/>
                <w:sz w:val="21"/>
                <w:szCs w:val="21"/>
                <w:lang w:eastAsia="tr-TR"/>
              </w:rPr>
            </w:pPr>
            <w:r>
              <w:rPr>
                <w:rFonts w:ascii="Arial" w:eastAsia="Times New Roman" w:hAnsi="Arial" w:cs="Arial"/>
                <w:color w:val="444444"/>
                <w:sz w:val="21"/>
                <w:szCs w:val="21"/>
                <w:lang w:eastAsia="tr-TR"/>
              </w:rPr>
              <w:t>Tanıtım ve Pazarlama</w:t>
            </w:r>
          </w:p>
        </w:tc>
      </w:tr>
      <w:tr w:rsidR="007E5D6D" w:rsidRPr="007E5D6D" w:rsidTr="007E5D6D">
        <w:tc>
          <w:tcPr>
            <w:tcW w:w="3000" w:type="dxa"/>
            <w:tcBorders>
              <w:top w:val="single" w:sz="6" w:space="0" w:color="DCDCDC"/>
              <w:left w:val="single" w:sz="6" w:space="0" w:color="DCDCDC"/>
              <w:bottom w:val="single" w:sz="6" w:space="0" w:color="DCDCDC"/>
              <w:right w:val="single" w:sz="6" w:space="0" w:color="DCDCDC"/>
            </w:tcBorders>
            <w:tcMar>
              <w:top w:w="60" w:type="dxa"/>
              <w:left w:w="60" w:type="dxa"/>
              <w:bottom w:w="60" w:type="dxa"/>
              <w:right w:w="60" w:type="dxa"/>
            </w:tcMar>
            <w:hideMark/>
          </w:tcPr>
          <w:p w:rsidR="007E5D6D" w:rsidRPr="007E5D6D" w:rsidRDefault="007E5D6D" w:rsidP="007E5D6D">
            <w:pPr>
              <w:spacing w:after="0" w:line="270" w:lineRule="atLeast"/>
              <w:rPr>
                <w:rFonts w:ascii="Arial" w:eastAsia="Times New Roman" w:hAnsi="Arial" w:cs="Arial"/>
                <w:color w:val="444444"/>
                <w:sz w:val="21"/>
                <w:szCs w:val="21"/>
                <w:lang w:eastAsia="tr-TR"/>
              </w:rPr>
            </w:pPr>
            <w:r w:rsidRPr="007E5D6D">
              <w:rPr>
                <w:rFonts w:ascii="Arial" w:eastAsia="Times New Roman" w:hAnsi="Arial" w:cs="Arial"/>
                <w:color w:val="444444"/>
                <w:sz w:val="21"/>
                <w:szCs w:val="21"/>
                <w:lang w:eastAsia="tr-TR"/>
              </w:rPr>
              <w:t>Satın alan birim:</w:t>
            </w:r>
          </w:p>
        </w:tc>
        <w:tc>
          <w:tcPr>
            <w:tcW w:w="0" w:type="auto"/>
            <w:tcBorders>
              <w:top w:val="single" w:sz="6" w:space="0" w:color="DCDCDC"/>
              <w:left w:val="single" w:sz="6" w:space="0" w:color="DCDCDC"/>
              <w:bottom w:val="single" w:sz="6" w:space="0" w:color="DCDCDC"/>
              <w:right w:val="single" w:sz="6" w:space="0" w:color="DCDCDC"/>
            </w:tcBorders>
            <w:tcMar>
              <w:top w:w="60" w:type="dxa"/>
              <w:left w:w="60" w:type="dxa"/>
              <w:bottom w:w="60" w:type="dxa"/>
              <w:right w:w="60" w:type="dxa"/>
            </w:tcMar>
            <w:hideMark/>
          </w:tcPr>
          <w:p w:rsidR="007E5D6D" w:rsidRPr="007E5D6D" w:rsidRDefault="007E5D6D" w:rsidP="007E5D6D">
            <w:pPr>
              <w:spacing w:after="0" w:line="270" w:lineRule="atLeast"/>
              <w:rPr>
                <w:rFonts w:ascii="Arial" w:eastAsia="Times New Roman" w:hAnsi="Arial" w:cs="Arial"/>
                <w:color w:val="444444"/>
                <w:sz w:val="21"/>
                <w:szCs w:val="21"/>
                <w:lang w:eastAsia="tr-TR"/>
              </w:rPr>
            </w:pPr>
            <w:r>
              <w:rPr>
                <w:rFonts w:ascii="Arial" w:eastAsia="Times New Roman" w:hAnsi="Arial" w:cs="Arial"/>
                <w:color w:val="444444"/>
                <w:sz w:val="21"/>
                <w:szCs w:val="21"/>
                <w:lang w:eastAsia="tr-TR"/>
              </w:rPr>
              <w:t>Bilişim Teknolojile</w:t>
            </w:r>
            <w:r w:rsidR="00121120">
              <w:rPr>
                <w:rFonts w:ascii="Arial" w:eastAsia="Times New Roman" w:hAnsi="Arial" w:cs="Arial"/>
                <w:color w:val="444444"/>
                <w:sz w:val="21"/>
                <w:szCs w:val="21"/>
                <w:lang w:eastAsia="tr-TR"/>
              </w:rPr>
              <w:t>ri</w:t>
            </w:r>
          </w:p>
        </w:tc>
      </w:tr>
      <w:tr w:rsidR="007E5D6D" w:rsidRPr="007E5D6D" w:rsidTr="007E5D6D">
        <w:tc>
          <w:tcPr>
            <w:tcW w:w="3000" w:type="dxa"/>
            <w:tcBorders>
              <w:top w:val="single" w:sz="6" w:space="0" w:color="DCDCDC"/>
              <w:left w:val="single" w:sz="6" w:space="0" w:color="DCDCDC"/>
              <w:bottom w:val="single" w:sz="6" w:space="0" w:color="DCDCDC"/>
              <w:right w:val="single" w:sz="6" w:space="0" w:color="DCDCDC"/>
            </w:tcBorders>
            <w:tcMar>
              <w:top w:w="60" w:type="dxa"/>
              <w:left w:w="60" w:type="dxa"/>
              <w:bottom w:w="60" w:type="dxa"/>
              <w:right w:w="60" w:type="dxa"/>
            </w:tcMar>
            <w:hideMark/>
          </w:tcPr>
          <w:p w:rsidR="007E5D6D" w:rsidRPr="007E5D6D" w:rsidRDefault="007E5D6D" w:rsidP="007E5D6D">
            <w:pPr>
              <w:spacing w:after="0" w:line="270" w:lineRule="atLeast"/>
              <w:rPr>
                <w:rFonts w:ascii="Arial" w:eastAsia="Times New Roman" w:hAnsi="Arial" w:cs="Arial"/>
                <w:color w:val="444444"/>
                <w:sz w:val="21"/>
                <w:szCs w:val="21"/>
                <w:lang w:eastAsia="tr-TR"/>
              </w:rPr>
            </w:pPr>
            <w:r w:rsidRPr="007E5D6D">
              <w:rPr>
                <w:rFonts w:ascii="Arial" w:eastAsia="Times New Roman" w:hAnsi="Arial" w:cs="Arial"/>
                <w:color w:val="444444"/>
                <w:sz w:val="21"/>
                <w:szCs w:val="21"/>
                <w:lang w:eastAsia="tr-TR"/>
              </w:rPr>
              <w:t>Satın alma usulu:</w:t>
            </w:r>
          </w:p>
        </w:tc>
        <w:tc>
          <w:tcPr>
            <w:tcW w:w="0" w:type="auto"/>
            <w:tcBorders>
              <w:top w:val="single" w:sz="6" w:space="0" w:color="DCDCDC"/>
              <w:left w:val="single" w:sz="6" w:space="0" w:color="DCDCDC"/>
              <w:bottom w:val="single" w:sz="6" w:space="0" w:color="DCDCDC"/>
              <w:right w:val="single" w:sz="6" w:space="0" w:color="DCDCDC"/>
            </w:tcBorders>
            <w:tcMar>
              <w:top w:w="60" w:type="dxa"/>
              <w:left w:w="60" w:type="dxa"/>
              <w:bottom w:w="60" w:type="dxa"/>
              <w:right w:w="60" w:type="dxa"/>
            </w:tcMar>
            <w:hideMark/>
          </w:tcPr>
          <w:p w:rsidR="007E5D6D" w:rsidRPr="007E5D6D" w:rsidRDefault="007E5D6D" w:rsidP="007E5D6D">
            <w:pPr>
              <w:spacing w:after="0" w:line="270" w:lineRule="atLeast"/>
              <w:rPr>
                <w:rFonts w:ascii="Arial" w:eastAsia="Times New Roman" w:hAnsi="Arial" w:cs="Arial"/>
                <w:color w:val="444444"/>
                <w:sz w:val="21"/>
                <w:szCs w:val="21"/>
                <w:lang w:eastAsia="tr-TR"/>
              </w:rPr>
            </w:pPr>
            <w:r w:rsidRPr="007E5D6D">
              <w:rPr>
                <w:rFonts w:ascii="Arial" w:eastAsia="Times New Roman" w:hAnsi="Arial" w:cs="Arial"/>
                <w:color w:val="444444"/>
                <w:sz w:val="21"/>
                <w:szCs w:val="21"/>
                <w:lang w:eastAsia="tr-TR"/>
              </w:rPr>
              <w:t>Açık İhale</w:t>
            </w:r>
          </w:p>
        </w:tc>
      </w:tr>
      <w:tr w:rsidR="007E5D6D" w:rsidRPr="007E5D6D" w:rsidTr="007E5D6D">
        <w:tc>
          <w:tcPr>
            <w:tcW w:w="3000" w:type="dxa"/>
            <w:tcBorders>
              <w:top w:val="single" w:sz="6" w:space="0" w:color="DCDCDC"/>
              <w:left w:val="single" w:sz="6" w:space="0" w:color="DCDCDC"/>
              <w:bottom w:val="single" w:sz="6" w:space="0" w:color="DCDCDC"/>
              <w:right w:val="single" w:sz="6" w:space="0" w:color="DCDCDC"/>
            </w:tcBorders>
            <w:tcMar>
              <w:top w:w="60" w:type="dxa"/>
              <w:left w:w="60" w:type="dxa"/>
              <w:bottom w:w="60" w:type="dxa"/>
              <w:right w:w="60" w:type="dxa"/>
            </w:tcMar>
            <w:hideMark/>
          </w:tcPr>
          <w:p w:rsidR="007E5D6D" w:rsidRPr="007E5D6D" w:rsidRDefault="007E5D6D" w:rsidP="007E5D6D">
            <w:pPr>
              <w:spacing w:after="0" w:line="270" w:lineRule="atLeast"/>
              <w:rPr>
                <w:rFonts w:ascii="Arial" w:eastAsia="Times New Roman" w:hAnsi="Arial" w:cs="Arial"/>
                <w:color w:val="444444"/>
                <w:sz w:val="21"/>
                <w:szCs w:val="21"/>
                <w:lang w:eastAsia="tr-TR"/>
              </w:rPr>
            </w:pPr>
            <w:r w:rsidRPr="007E5D6D">
              <w:rPr>
                <w:rFonts w:ascii="Arial" w:eastAsia="Times New Roman" w:hAnsi="Arial" w:cs="Arial"/>
                <w:color w:val="444444"/>
                <w:sz w:val="21"/>
                <w:szCs w:val="21"/>
                <w:lang w:eastAsia="tr-TR"/>
              </w:rPr>
              <w:t>Satın almanın yapılacagı yer:</w:t>
            </w:r>
          </w:p>
        </w:tc>
        <w:tc>
          <w:tcPr>
            <w:tcW w:w="0" w:type="auto"/>
            <w:tcBorders>
              <w:top w:val="single" w:sz="6" w:space="0" w:color="DCDCDC"/>
              <w:left w:val="single" w:sz="6" w:space="0" w:color="DCDCDC"/>
              <w:bottom w:val="single" w:sz="6" w:space="0" w:color="DCDCDC"/>
              <w:right w:val="single" w:sz="6" w:space="0" w:color="DCDCDC"/>
            </w:tcBorders>
            <w:tcMar>
              <w:top w:w="60" w:type="dxa"/>
              <w:left w:w="60" w:type="dxa"/>
              <w:bottom w:w="60" w:type="dxa"/>
              <w:right w:w="60" w:type="dxa"/>
            </w:tcMar>
            <w:hideMark/>
          </w:tcPr>
          <w:p w:rsidR="007E5D6D" w:rsidRPr="007E5D6D" w:rsidRDefault="007E5D6D" w:rsidP="007E5D6D">
            <w:pPr>
              <w:spacing w:after="0" w:line="270" w:lineRule="atLeast"/>
              <w:rPr>
                <w:rFonts w:ascii="Arial" w:eastAsia="Times New Roman" w:hAnsi="Arial" w:cs="Arial"/>
                <w:color w:val="444444"/>
                <w:sz w:val="21"/>
                <w:szCs w:val="21"/>
                <w:lang w:eastAsia="tr-TR"/>
              </w:rPr>
            </w:pPr>
            <w:r>
              <w:rPr>
                <w:rFonts w:ascii="Arial" w:eastAsia="Times New Roman" w:hAnsi="Arial" w:cs="Arial"/>
                <w:color w:val="444444"/>
                <w:sz w:val="21"/>
                <w:szCs w:val="21"/>
                <w:lang w:eastAsia="tr-TR"/>
              </w:rPr>
              <w:t xml:space="preserve">Uzaktan </w:t>
            </w:r>
          </w:p>
        </w:tc>
      </w:tr>
      <w:tr w:rsidR="007E5D6D" w:rsidRPr="007E5D6D" w:rsidTr="007E5D6D">
        <w:tc>
          <w:tcPr>
            <w:tcW w:w="3000" w:type="dxa"/>
            <w:tcBorders>
              <w:top w:val="single" w:sz="6" w:space="0" w:color="DCDCDC"/>
              <w:left w:val="single" w:sz="6" w:space="0" w:color="DCDCDC"/>
              <w:bottom w:val="single" w:sz="6" w:space="0" w:color="DCDCDC"/>
              <w:right w:val="single" w:sz="6" w:space="0" w:color="DCDCDC"/>
            </w:tcBorders>
            <w:tcMar>
              <w:top w:w="60" w:type="dxa"/>
              <w:left w:w="60" w:type="dxa"/>
              <w:bottom w:w="60" w:type="dxa"/>
              <w:right w:w="60" w:type="dxa"/>
            </w:tcMar>
            <w:hideMark/>
          </w:tcPr>
          <w:p w:rsidR="007E5D6D" w:rsidRPr="007E5D6D" w:rsidRDefault="007E5D6D" w:rsidP="007E5D6D">
            <w:pPr>
              <w:spacing w:after="0" w:line="270" w:lineRule="atLeast"/>
              <w:rPr>
                <w:rFonts w:ascii="Arial" w:eastAsia="Times New Roman" w:hAnsi="Arial" w:cs="Arial"/>
                <w:color w:val="444444"/>
                <w:sz w:val="21"/>
                <w:szCs w:val="21"/>
                <w:lang w:eastAsia="tr-TR"/>
              </w:rPr>
            </w:pPr>
            <w:r w:rsidRPr="007E5D6D">
              <w:rPr>
                <w:rFonts w:ascii="Arial" w:eastAsia="Times New Roman" w:hAnsi="Arial" w:cs="Arial"/>
                <w:color w:val="444444"/>
                <w:sz w:val="21"/>
                <w:szCs w:val="21"/>
                <w:lang w:eastAsia="tr-TR"/>
              </w:rPr>
              <w:t>Satın almanın yapılacagı tarih:</w:t>
            </w:r>
          </w:p>
        </w:tc>
        <w:tc>
          <w:tcPr>
            <w:tcW w:w="0" w:type="auto"/>
            <w:tcBorders>
              <w:top w:val="single" w:sz="6" w:space="0" w:color="DCDCDC"/>
              <w:left w:val="single" w:sz="6" w:space="0" w:color="DCDCDC"/>
              <w:bottom w:val="single" w:sz="6" w:space="0" w:color="DCDCDC"/>
              <w:right w:val="single" w:sz="6" w:space="0" w:color="DCDCDC"/>
            </w:tcBorders>
            <w:tcMar>
              <w:top w:w="60" w:type="dxa"/>
              <w:left w:w="60" w:type="dxa"/>
              <w:bottom w:w="60" w:type="dxa"/>
              <w:right w:w="60" w:type="dxa"/>
            </w:tcMar>
            <w:hideMark/>
          </w:tcPr>
          <w:p w:rsidR="007E5D6D" w:rsidRPr="007E5D6D" w:rsidRDefault="007E5D6D" w:rsidP="007E5D6D">
            <w:pPr>
              <w:spacing w:after="0" w:line="270" w:lineRule="atLeast"/>
              <w:rPr>
                <w:rFonts w:ascii="Arial" w:eastAsia="Times New Roman" w:hAnsi="Arial" w:cs="Arial"/>
                <w:color w:val="444444"/>
                <w:sz w:val="21"/>
                <w:szCs w:val="21"/>
                <w:lang w:eastAsia="tr-TR"/>
              </w:rPr>
            </w:pPr>
            <w:r w:rsidRPr="007E5D6D">
              <w:rPr>
                <w:rFonts w:ascii="Arial" w:eastAsia="Times New Roman" w:hAnsi="Arial" w:cs="Arial"/>
                <w:color w:val="444444"/>
                <w:sz w:val="21"/>
                <w:szCs w:val="21"/>
                <w:lang w:eastAsia="tr-TR"/>
              </w:rPr>
              <w:t>-</w:t>
            </w:r>
          </w:p>
        </w:tc>
      </w:tr>
      <w:tr w:rsidR="007E5D6D" w:rsidRPr="007E5D6D" w:rsidTr="007E5D6D">
        <w:tc>
          <w:tcPr>
            <w:tcW w:w="3000" w:type="dxa"/>
            <w:tcBorders>
              <w:top w:val="single" w:sz="6" w:space="0" w:color="DCDCDC"/>
              <w:left w:val="single" w:sz="6" w:space="0" w:color="DCDCDC"/>
              <w:bottom w:val="single" w:sz="6" w:space="0" w:color="DCDCDC"/>
              <w:right w:val="single" w:sz="6" w:space="0" w:color="DCDCDC"/>
            </w:tcBorders>
            <w:tcMar>
              <w:top w:w="60" w:type="dxa"/>
              <w:left w:w="60" w:type="dxa"/>
              <w:bottom w:w="60" w:type="dxa"/>
              <w:right w:w="60" w:type="dxa"/>
            </w:tcMar>
            <w:hideMark/>
          </w:tcPr>
          <w:p w:rsidR="007E5D6D" w:rsidRPr="007E5D6D" w:rsidRDefault="007E5D6D" w:rsidP="007E5D6D">
            <w:pPr>
              <w:spacing w:after="0" w:line="270" w:lineRule="atLeast"/>
              <w:rPr>
                <w:rFonts w:ascii="Arial" w:eastAsia="Times New Roman" w:hAnsi="Arial" w:cs="Arial"/>
                <w:color w:val="444444"/>
                <w:sz w:val="21"/>
                <w:szCs w:val="21"/>
                <w:lang w:eastAsia="tr-TR"/>
              </w:rPr>
            </w:pPr>
            <w:r w:rsidRPr="007E5D6D">
              <w:rPr>
                <w:rFonts w:ascii="Arial" w:eastAsia="Times New Roman" w:hAnsi="Arial" w:cs="Arial"/>
                <w:color w:val="444444"/>
                <w:sz w:val="21"/>
                <w:szCs w:val="21"/>
                <w:lang w:eastAsia="tr-TR"/>
              </w:rPr>
              <w:t>İlgili memur:</w:t>
            </w:r>
          </w:p>
        </w:tc>
        <w:tc>
          <w:tcPr>
            <w:tcW w:w="0" w:type="auto"/>
            <w:tcBorders>
              <w:top w:val="single" w:sz="6" w:space="0" w:color="DCDCDC"/>
              <w:left w:val="single" w:sz="6" w:space="0" w:color="DCDCDC"/>
              <w:bottom w:val="single" w:sz="6" w:space="0" w:color="DCDCDC"/>
              <w:right w:val="single" w:sz="6" w:space="0" w:color="DCDCDC"/>
            </w:tcBorders>
            <w:tcMar>
              <w:top w:w="60" w:type="dxa"/>
              <w:left w:w="60" w:type="dxa"/>
              <w:bottom w:w="60" w:type="dxa"/>
              <w:right w:w="60" w:type="dxa"/>
            </w:tcMar>
            <w:hideMark/>
          </w:tcPr>
          <w:p w:rsidR="007E5D6D" w:rsidRPr="007E5D6D" w:rsidRDefault="007E5D6D" w:rsidP="007E5D6D">
            <w:pPr>
              <w:spacing w:after="0" w:line="270" w:lineRule="atLeast"/>
              <w:rPr>
                <w:rFonts w:ascii="Arial" w:eastAsia="Times New Roman" w:hAnsi="Arial" w:cs="Arial"/>
                <w:color w:val="444444"/>
                <w:sz w:val="21"/>
                <w:szCs w:val="21"/>
                <w:lang w:eastAsia="tr-TR"/>
              </w:rPr>
            </w:pPr>
            <w:r w:rsidRPr="007E5D6D">
              <w:rPr>
                <w:rFonts w:ascii="Arial" w:eastAsia="Times New Roman" w:hAnsi="Arial" w:cs="Arial"/>
                <w:color w:val="444444"/>
                <w:sz w:val="21"/>
                <w:szCs w:val="21"/>
                <w:lang w:eastAsia="tr-TR"/>
              </w:rPr>
              <w:t>Onur Ayan</w:t>
            </w:r>
          </w:p>
        </w:tc>
      </w:tr>
      <w:tr w:rsidR="007E5D6D" w:rsidRPr="007E5D6D" w:rsidTr="007E5D6D">
        <w:tc>
          <w:tcPr>
            <w:tcW w:w="3000" w:type="dxa"/>
            <w:tcBorders>
              <w:top w:val="single" w:sz="6" w:space="0" w:color="DCDCDC"/>
              <w:left w:val="single" w:sz="6" w:space="0" w:color="DCDCDC"/>
              <w:bottom w:val="single" w:sz="6" w:space="0" w:color="DCDCDC"/>
              <w:right w:val="single" w:sz="6" w:space="0" w:color="DCDCDC"/>
            </w:tcBorders>
            <w:tcMar>
              <w:top w:w="60" w:type="dxa"/>
              <w:left w:w="60" w:type="dxa"/>
              <w:bottom w:w="60" w:type="dxa"/>
              <w:right w:w="60" w:type="dxa"/>
            </w:tcMar>
            <w:hideMark/>
          </w:tcPr>
          <w:p w:rsidR="007E5D6D" w:rsidRPr="007E5D6D" w:rsidRDefault="007E5D6D" w:rsidP="007E5D6D">
            <w:pPr>
              <w:spacing w:after="0" w:line="270" w:lineRule="atLeast"/>
              <w:rPr>
                <w:rFonts w:ascii="Arial" w:eastAsia="Times New Roman" w:hAnsi="Arial" w:cs="Arial"/>
                <w:color w:val="444444"/>
                <w:sz w:val="21"/>
                <w:szCs w:val="21"/>
                <w:lang w:eastAsia="tr-TR"/>
              </w:rPr>
            </w:pPr>
            <w:r w:rsidRPr="007E5D6D">
              <w:rPr>
                <w:rFonts w:ascii="Arial" w:eastAsia="Times New Roman" w:hAnsi="Arial" w:cs="Arial"/>
                <w:color w:val="444444"/>
                <w:sz w:val="21"/>
                <w:szCs w:val="21"/>
                <w:lang w:eastAsia="tr-TR"/>
              </w:rPr>
              <w:t>Notlar:</w:t>
            </w:r>
          </w:p>
        </w:tc>
        <w:tc>
          <w:tcPr>
            <w:tcW w:w="0" w:type="auto"/>
            <w:tcBorders>
              <w:top w:val="single" w:sz="6" w:space="0" w:color="DCDCDC"/>
              <w:left w:val="single" w:sz="6" w:space="0" w:color="DCDCDC"/>
              <w:bottom w:val="single" w:sz="6" w:space="0" w:color="DCDCDC"/>
              <w:right w:val="single" w:sz="6" w:space="0" w:color="DCDCDC"/>
            </w:tcBorders>
            <w:tcMar>
              <w:top w:w="60" w:type="dxa"/>
              <w:left w:w="60" w:type="dxa"/>
              <w:bottom w:w="60" w:type="dxa"/>
              <w:right w:w="60" w:type="dxa"/>
            </w:tcMar>
            <w:hideMark/>
          </w:tcPr>
          <w:p w:rsidR="007E5D6D" w:rsidRPr="007E5D6D" w:rsidRDefault="001534C4" w:rsidP="001534C4">
            <w:pPr>
              <w:spacing w:after="0" w:line="270" w:lineRule="atLeast"/>
              <w:rPr>
                <w:rFonts w:ascii="Arial" w:eastAsia="Times New Roman" w:hAnsi="Arial" w:cs="Arial"/>
                <w:color w:val="444444"/>
                <w:sz w:val="21"/>
                <w:szCs w:val="21"/>
                <w:lang w:eastAsia="tr-TR"/>
              </w:rPr>
            </w:pPr>
            <w:r w:rsidRPr="001534C4">
              <w:rPr>
                <w:rFonts w:ascii="Arial" w:hAnsi="Arial" w:cs="Arial"/>
              </w:rPr>
              <w:t xml:space="preserve">Üniversitemiz 15.04.2016 tarihine kadar MS CRM 2016 uygulaması üzerine üniversitemize özel kurgulanmış </w:t>
            </w:r>
            <w:r w:rsidRPr="00750D54">
              <w:rPr>
                <w:rFonts w:ascii="Arial" w:hAnsi="Arial" w:cs="Arial"/>
              </w:rPr>
              <w:t>FDD ve  FRD dökümanlarına göre tüm geliştirmelerin</w:t>
            </w:r>
            <w:r>
              <w:rPr>
                <w:rFonts w:ascii="Arial" w:hAnsi="Arial" w:cs="Arial"/>
              </w:rPr>
              <w:t xml:space="preserve"> ve entegrasyonların</w:t>
            </w:r>
            <w:r w:rsidRPr="00750D54">
              <w:rPr>
                <w:rFonts w:ascii="Arial" w:hAnsi="Arial" w:cs="Arial"/>
              </w:rPr>
              <w:t xml:space="preserve"> eksiksiz olarak yapılmasını </w:t>
            </w:r>
            <w:r>
              <w:rPr>
                <w:rFonts w:ascii="Arial" w:hAnsi="Arial" w:cs="Arial"/>
              </w:rPr>
              <w:t>planlamaktadır</w:t>
            </w:r>
            <w:r w:rsidRPr="001534C4">
              <w:rPr>
                <w:rFonts w:ascii="Arial" w:hAnsi="Arial" w:cs="Arial"/>
              </w:rPr>
              <w:t>.</w:t>
            </w:r>
          </w:p>
        </w:tc>
      </w:tr>
    </w:tbl>
    <w:p w:rsidR="007E5D6D" w:rsidRPr="00750D54" w:rsidRDefault="007E5D6D" w:rsidP="00591AAB">
      <w:pPr>
        <w:spacing w:before="120" w:after="120"/>
        <w:ind w:left="360"/>
        <w:rPr>
          <w:rFonts w:ascii="Arial" w:hAnsi="Arial" w:cs="Arial"/>
        </w:rPr>
      </w:pPr>
    </w:p>
    <w:p w:rsidR="005C1450" w:rsidRPr="00750D54" w:rsidRDefault="005C1450" w:rsidP="00750D54">
      <w:pPr>
        <w:pStyle w:val="ListParagraph"/>
        <w:numPr>
          <w:ilvl w:val="0"/>
          <w:numId w:val="1"/>
        </w:numPr>
        <w:spacing w:before="120" w:after="120"/>
        <w:contextualSpacing w:val="0"/>
        <w:jc w:val="both"/>
        <w:rPr>
          <w:rFonts w:ascii="Arial" w:hAnsi="Arial" w:cs="Arial"/>
          <w:b/>
        </w:rPr>
      </w:pPr>
      <w:r w:rsidRPr="00750D54">
        <w:rPr>
          <w:rFonts w:ascii="Arial" w:hAnsi="Arial" w:cs="Arial"/>
          <w:b/>
        </w:rPr>
        <w:t>Kısaltmalar</w:t>
      </w:r>
    </w:p>
    <w:p w:rsidR="005C1450" w:rsidRPr="00750D54" w:rsidRDefault="005C1450" w:rsidP="00C230C6">
      <w:pPr>
        <w:pStyle w:val="ListParagraph"/>
        <w:spacing w:before="120" w:after="120"/>
        <w:ind w:left="360"/>
        <w:contextualSpacing w:val="0"/>
        <w:jc w:val="both"/>
        <w:rPr>
          <w:rFonts w:ascii="Arial" w:hAnsi="Arial" w:cs="Arial"/>
        </w:rPr>
      </w:pPr>
      <w:r w:rsidRPr="00750D54">
        <w:rPr>
          <w:rFonts w:ascii="Arial" w:hAnsi="Arial" w:cs="Arial"/>
        </w:rPr>
        <w:lastRenderedPageBreak/>
        <w:t>Şartname’de kullanılan kısaltmalara ilişkin açıklamalar aşağıdaki tabloda listelenmiştir:</w:t>
      </w:r>
    </w:p>
    <w:tbl>
      <w:tblPr>
        <w:tblW w:w="9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8"/>
        <w:gridCol w:w="7678"/>
      </w:tblGrid>
      <w:tr w:rsidR="0039709C" w:rsidRPr="00750D54" w:rsidTr="00A13180">
        <w:trPr>
          <w:trHeight w:val="190"/>
        </w:trPr>
        <w:tc>
          <w:tcPr>
            <w:tcW w:w="1698" w:type="dxa"/>
            <w:shd w:val="clear" w:color="auto" w:fill="4F81BD"/>
            <w:vAlign w:val="center"/>
          </w:tcPr>
          <w:p w:rsidR="005C1450" w:rsidRPr="00750D54" w:rsidRDefault="005C1450" w:rsidP="00C230C6">
            <w:pPr>
              <w:spacing w:before="120" w:after="120"/>
              <w:rPr>
                <w:rFonts w:ascii="Arial" w:hAnsi="Arial" w:cs="Arial"/>
                <w:b/>
                <w:bCs/>
              </w:rPr>
            </w:pPr>
            <w:r w:rsidRPr="00750D54">
              <w:rPr>
                <w:rFonts w:ascii="Arial" w:hAnsi="Arial" w:cs="Arial"/>
                <w:b/>
                <w:bCs/>
              </w:rPr>
              <w:t>Kısaltma</w:t>
            </w:r>
          </w:p>
        </w:tc>
        <w:tc>
          <w:tcPr>
            <w:tcW w:w="7678" w:type="dxa"/>
            <w:shd w:val="clear" w:color="auto" w:fill="4F81BD"/>
            <w:vAlign w:val="center"/>
          </w:tcPr>
          <w:p w:rsidR="005C1450" w:rsidRPr="00750D54" w:rsidRDefault="005C1450" w:rsidP="00C230C6">
            <w:pPr>
              <w:spacing w:before="120" w:after="120"/>
              <w:rPr>
                <w:rFonts w:ascii="Arial" w:hAnsi="Arial" w:cs="Arial"/>
                <w:b/>
                <w:bCs/>
              </w:rPr>
            </w:pPr>
            <w:r w:rsidRPr="00750D54">
              <w:rPr>
                <w:rFonts w:ascii="Arial" w:hAnsi="Arial" w:cs="Arial"/>
                <w:b/>
                <w:bCs/>
              </w:rPr>
              <w:t>Tanım</w:t>
            </w:r>
          </w:p>
        </w:tc>
      </w:tr>
      <w:tr w:rsidR="0039709C" w:rsidRPr="00750D54" w:rsidTr="00A13180">
        <w:trPr>
          <w:trHeight w:val="351"/>
        </w:trPr>
        <w:tc>
          <w:tcPr>
            <w:tcW w:w="1698" w:type="dxa"/>
            <w:shd w:val="clear" w:color="auto" w:fill="D3DFEE"/>
            <w:vAlign w:val="center"/>
          </w:tcPr>
          <w:p w:rsidR="004D212E" w:rsidRPr="00750D54" w:rsidRDefault="00591AAB" w:rsidP="00C230C6">
            <w:pPr>
              <w:spacing w:before="120" w:after="120"/>
              <w:rPr>
                <w:rFonts w:ascii="Arial" w:hAnsi="Arial" w:cs="Arial"/>
                <w:bCs/>
              </w:rPr>
            </w:pPr>
            <w:r w:rsidRPr="00750D54">
              <w:rPr>
                <w:rFonts w:ascii="Arial" w:hAnsi="Arial" w:cs="Arial"/>
                <w:bCs/>
              </w:rPr>
              <w:t>Bilgi</w:t>
            </w:r>
          </w:p>
        </w:tc>
        <w:tc>
          <w:tcPr>
            <w:tcW w:w="7678" w:type="dxa"/>
            <w:shd w:val="clear" w:color="auto" w:fill="D3DFEE"/>
            <w:vAlign w:val="center"/>
          </w:tcPr>
          <w:p w:rsidR="004D212E" w:rsidRPr="00750D54" w:rsidRDefault="00591AAB" w:rsidP="00C230C6">
            <w:pPr>
              <w:spacing w:before="120" w:after="120"/>
              <w:rPr>
                <w:rFonts w:ascii="Arial" w:hAnsi="Arial" w:cs="Arial"/>
              </w:rPr>
            </w:pPr>
            <w:r w:rsidRPr="00750D54">
              <w:rPr>
                <w:rFonts w:ascii="Arial" w:hAnsi="Arial" w:cs="Arial"/>
              </w:rPr>
              <w:t>Bilgi Üniversitesi</w:t>
            </w:r>
          </w:p>
        </w:tc>
      </w:tr>
      <w:tr w:rsidR="0039709C" w:rsidRPr="00750D54" w:rsidTr="00A13180">
        <w:trPr>
          <w:trHeight w:val="359"/>
        </w:trPr>
        <w:tc>
          <w:tcPr>
            <w:tcW w:w="1698" w:type="dxa"/>
            <w:shd w:val="clear" w:color="auto" w:fill="auto"/>
            <w:vAlign w:val="center"/>
          </w:tcPr>
          <w:p w:rsidR="000F761C" w:rsidRPr="00750D54" w:rsidRDefault="00297C50" w:rsidP="00C230C6">
            <w:pPr>
              <w:spacing w:before="120" w:after="120"/>
              <w:rPr>
                <w:rFonts w:ascii="Arial" w:hAnsi="Arial" w:cs="Arial"/>
                <w:bCs/>
              </w:rPr>
            </w:pPr>
            <w:r w:rsidRPr="00750D54">
              <w:rPr>
                <w:rFonts w:ascii="Arial" w:hAnsi="Arial" w:cs="Arial"/>
                <w:bCs/>
              </w:rPr>
              <w:t>CRM</w:t>
            </w:r>
          </w:p>
        </w:tc>
        <w:tc>
          <w:tcPr>
            <w:tcW w:w="7678" w:type="dxa"/>
            <w:shd w:val="clear" w:color="auto" w:fill="auto"/>
            <w:vAlign w:val="center"/>
          </w:tcPr>
          <w:p w:rsidR="000F761C" w:rsidRPr="00750D54" w:rsidRDefault="00297C50" w:rsidP="00C230C6">
            <w:pPr>
              <w:spacing w:before="120" w:after="120"/>
              <w:rPr>
                <w:rFonts w:ascii="Arial" w:hAnsi="Arial" w:cs="Arial"/>
              </w:rPr>
            </w:pPr>
            <w:r w:rsidRPr="00750D54">
              <w:rPr>
                <w:rFonts w:ascii="Arial" w:hAnsi="Arial" w:cs="Arial"/>
              </w:rPr>
              <w:t>Müşteri İlişkileri Yönetimi</w:t>
            </w:r>
          </w:p>
        </w:tc>
      </w:tr>
      <w:tr w:rsidR="002D5C6C" w:rsidRPr="00750D54" w:rsidTr="00A13180">
        <w:trPr>
          <w:trHeight w:val="359"/>
        </w:trPr>
        <w:tc>
          <w:tcPr>
            <w:tcW w:w="1698" w:type="dxa"/>
            <w:shd w:val="clear" w:color="auto" w:fill="auto"/>
            <w:vAlign w:val="center"/>
          </w:tcPr>
          <w:p w:rsidR="002D5C6C" w:rsidRPr="00750D54" w:rsidRDefault="002D5C6C" w:rsidP="00C230C6">
            <w:pPr>
              <w:spacing w:before="120" w:after="120"/>
              <w:rPr>
                <w:rFonts w:ascii="Arial" w:hAnsi="Arial" w:cs="Arial"/>
                <w:bCs/>
              </w:rPr>
            </w:pPr>
            <w:r w:rsidRPr="00750D54">
              <w:rPr>
                <w:rFonts w:ascii="Arial" w:hAnsi="Arial" w:cs="Arial"/>
                <w:bCs/>
              </w:rPr>
              <w:t>FDD</w:t>
            </w:r>
          </w:p>
        </w:tc>
        <w:tc>
          <w:tcPr>
            <w:tcW w:w="7678" w:type="dxa"/>
            <w:shd w:val="clear" w:color="auto" w:fill="auto"/>
            <w:vAlign w:val="center"/>
          </w:tcPr>
          <w:p w:rsidR="002D5C6C" w:rsidRPr="00750D54" w:rsidRDefault="002D5C6C" w:rsidP="00C230C6">
            <w:pPr>
              <w:spacing w:before="120" w:after="120"/>
              <w:rPr>
                <w:rFonts w:ascii="Arial" w:hAnsi="Arial" w:cs="Arial"/>
              </w:rPr>
            </w:pPr>
            <w:r w:rsidRPr="00750D54">
              <w:rPr>
                <w:rFonts w:ascii="Arial" w:hAnsi="Arial" w:cs="Arial"/>
              </w:rPr>
              <w:t>Functional design document</w:t>
            </w:r>
          </w:p>
        </w:tc>
      </w:tr>
      <w:tr w:rsidR="002D5C6C" w:rsidRPr="00750D54" w:rsidTr="00A13180">
        <w:trPr>
          <w:trHeight w:val="359"/>
        </w:trPr>
        <w:tc>
          <w:tcPr>
            <w:tcW w:w="1698" w:type="dxa"/>
            <w:shd w:val="clear" w:color="auto" w:fill="auto"/>
            <w:vAlign w:val="center"/>
          </w:tcPr>
          <w:p w:rsidR="002D5C6C" w:rsidRPr="00750D54" w:rsidRDefault="002D5C6C" w:rsidP="00C230C6">
            <w:pPr>
              <w:spacing w:before="120" w:after="120"/>
              <w:rPr>
                <w:rFonts w:ascii="Arial" w:hAnsi="Arial" w:cs="Arial"/>
                <w:bCs/>
              </w:rPr>
            </w:pPr>
            <w:r w:rsidRPr="00750D54">
              <w:rPr>
                <w:rFonts w:ascii="Arial" w:hAnsi="Arial" w:cs="Arial"/>
                <w:bCs/>
              </w:rPr>
              <w:t>FRD</w:t>
            </w:r>
          </w:p>
        </w:tc>
        <w:tc>
          <w:tcPr>
            <w:tcW w:w="7678" w:type="dxa"/>
            <w:shd w:val="clear" w:color="auto" w:fill="auto"/>
            <w:vAlign w:val="center"/>
          </w:tcPr>
          <w:p w:rsidR="002D5C6C" w:rsidRPr="00750D54" w:rsidRDefault="002D5C6C" w:rsidP="00C230C6">
            <w:pPr>
              <w:spacing w:before="120" w:after="120"/>
              <w:rPr>
                <w:rFonts w:ascii="Arial" w:hAnsi="Arial" w:cs="Arial"/>
              </w:rPr>
            </w:pPr>
            <w:r w:rsidRPr="00750D54">
              <w:rPr>
                <w:rFonts w:ascii="Arial" w:hAnsi="Arial" w:cs="Arial"/>
              </w:rPr>
              <w:t>Functional requirements document</w:t>
            </w:r>
          </w:p>
        </w:tc>
      </w:tr>
      <w:tr w:rsidR="002D5C6C" w:rsidRPr="00750D54" w:rsidTr="00A13180">
        <w:trPr>
          <w:trHeight w:val="359"/>
        </w:trPr>
        <w:tc>
          <w:tcPr>
            <w:tcW w:w="1698" w:type="dxa"/>
            <w:shd w:val="clear" w:color="auto" w:fill="auto"/>
            <w:vAlign w:val="center"/>
          </w:tcPr>
          <w:p w:rsidR="002D5C6C" w:rsidRPr="00750D54" w:rsidRDefault="002D5C6C" w:rsidP="00C230C6">
            <w:pPr>
              <w:spacing w:before="120" w:after="120"/>
              <w:rPr>
                <w:rFonts w:ascii="Arial" w:hAnsi="Arial" w:cs="Arial"/>
                <w:bCs/>
              </w:rPr>
            </w:pPr>
            <w:r w:rsidRPr="00750D54">
              <w:rPr>
                <w:rFonts w:ascii="Arial" w:hAnsi="Arial" w:cs="Arial"/>
                <w:bCs/>
              </w:rPr>
              <w:t>SDK</w:t>
            </w:r>
          </w:p>
        </w:tc>
        <w:tc>
          <w:tcPr>
            <w:tcW w:w="7678" w:type="dxa"/>
            <w:shd w:val="clear" w:color="auto" w:fill="auto"/>
            <w:vAlign w:val="center"/>
          </w:tcPr>
          <w:p w:rsidR="002D5C6C" w:rsidRPr="00750D54" w:rsidRDefault="002D5C6C" w:rsidP="00C230C6">
            <w:pPr>
              <w:spacing w:before="120" w:after="120"/>
              <w:rPr>
                <w:rFonts w:ascii="Arial" w:hAnsi="Arial" w:cs="Arial"/>
              </w:rPr>
            </w:pPr>
            <w:r w:rsidRPr="00750D54">
              <w:rPr>
                <w:rFonts w:ascii="Arial" w:hAnsi="Arial" w:cs="Arial"/>
              </w:rPr>
              <w:t>Software Development Kit</w:t>
            </w:r>
          </w:p>
        </w:tc>
      </w:tr>
    </w:tbl>
    <w:p w:rsidR="00FA4809" w:rsidRPr="00750D54" w:rsidRDefault="00FA4809" w:rsidP="00C230C6">
      <w:pPr>
        <w:spacing w:before="120" w:after="120"/>
        <w:rPr>
          <w:rFonts w:ascii="Arial" w:hAnsi="Arial" w:cs="Arial"/>
        </w:rPr>
      </w:pPr>
    </w:p>
    <w:p w:rsidR="005C1450" w:rsidRPr="00750D54" w:rsidRDefault="005C1450" w:rsidP="00750D54">
      <w:pPr>
        <w:pStyle w:val="ListParagraph"/>
        <w:numPr>
          <w:ilvl w:val="0"/>
          <w:numId w:val="1"/>
        </w:numPr>
        <w:spacing w:before="120" w:after="120"/>
        <w:contextualSpacing w:val="0"/>
        <w:jc w:val="both"/>
        <w:rPr>
          <w:rFonts w:ascii="Arial" w:hAnsi="Arial" w:cs="Arial"/>
          <w:b/>
        </w:rPr>
      </w:pPr>
      <w:r w:rsidRPr="00750D54">
        <w:rPr>
          <w:rFonts w:ascii="Arial" w:hAnsi="Arial" w:cs="Arial"/>
          <w:b/>
        </w:rPr>
        <w:t>Genel Koşullar</w:t>
      </w:r>
    </w:p>
    <w:p w:rsidR="00FB2451" w:rsidRPr="00750D54" w:rsidRDefault="00FB2451" w:rsidP="00750D54">
      <w:pPr>
        <w:pStyle w:val="ListParagraph"/>
        <w:numPr>
          <w:ilvl w:val="1"/>
          <w:numId w:val="1"/>
        </w:numPr>
        <w:spacing w:before="120" w:after="120"/>
        <w:contextualSpacing w:val="0"/>
        <w:jc w:val="both"/>
        <w:rPr>
          <w:rFonts w:ascii="Arial" w:hAnsi="Arial" w:cs="Arial"/>
          <w:b/>
          <w:iCs/>
        </w:rPr>
      </w:pPr>
      <w:bookmarkStart w:id="2" w:name="_Toc415095132"/>
      <w:bookmarkStart w:id="3" w:name="_Toc436879977"/>
      <w:r w:rsidRPr="00750D54">
        <w:rPr>
          <w:rFonts w:ascii="Arial" w:hAnsi="Arial" w:cs="Arial"/>
          <w:b/>
          <w:iCs/>
        </w:rPr>
        <w:t>Genel Sistem Yapılandırması</w:t>
      </w:r>
      <w:bookmarkStart w:id="4" w:name="_Toc182282360"/>
      <w:bookmarkEnd w:id="2"/>
      <w:bookmarkEnd w:id="3"/>
    </w:p>
    <w:p w:rsidR="00FB2451" w:rsidRPr="00750D54" w:rsidRDefault="00FB2451" w:rsidP="00FB2451">
      <w:pPr>
        <w:rPr>
          <w:rFonts w:ascii="Arial" w:hAnsi="Arial" w:cs="Arial"/>
          <w:lang w:val="en-US"/>
        </w:rPr>
      </w:pPr>
    </w:p>
    <w:p w:rsidR="00FB2451" w:rsidRPr="00750D54" w:rsidRDefault="00FB2451" w:rsidP="00750D54">
      <w:pPr>
        <w:pStyle w:val="ListParagraph"/>
        <w:numPr>
          <w:ilvl w:val="2"/>
          <w:numId w:val="1"/>
        </w:numPr>
        <w:spacing w:before="120" w:after="120"/>
        <w:contextualSpacing w:val="0"/>
        <w:jc w:val="both"/>
        <w:rPr>
          <w:rFonts w:ascii="Arial" w:hAnsi="Arial" w:cs="Arial"/>
          <w:b/>
        </w:rPr>
      </w:pPr>
      <w:bookmarkStart w:id="5" w:name="_Toc359220493"/>
      <w:bookmarkStart w:id="6" w:name="_Toc415095134"/>
      <w:bookmarkStart w:id="7" w:name="_Toc436879978"/>
      <w:r w:rsidRPr="00750D54">
        <w:rPr>
          <w:rFonts w:ascii="Arial" w:hAnsi="Arial" w:cs="Arial"/>
          <w:b/>
        </w:rPr>
        <w:t>Çoklu Bölge</w:t>
      </w:r>
      <w:bookmarkEnd w:id="5"/>
      <w:bookmarkEnd w:id="6"/>
      <w:bookmarkEnd w:id="7"/>
    </w:p>
    <w:p w:rsidR="00FB2451" w:rsidRPr="00750D54" w:rsidRDefault="00FB2451" w:rsidP="00FB2451">
      <w:pPr>
        <w:jc w:val="both"/>
        <w:rPr>
          <w:rFonts w:ascii="Arial" w:hAnsi="Arial" w:cs="Arial"/>
          <w:lang w:eastAsia="sv-SE"/>
        </w:rPr>
      </w:pPr>
      <w:r w:rsidRPr="00750D54">
        <w:rPr>
          <w:rFonts w:ascii="Arial" w:hAnsi="Arial" w:cs="Arial"/>
          <w:lang w:eastAsia="sv-SE"/>
        </w:rPr>
        <w:t xml:space="preserve">Bilgi Üniversitesi Dynamics CRM 2016 ürünü tek bir organizasyon olarak kullanacaktır. Organizasyon altında yetkilendirme amaçlı olarak departmanlar olacaktır. </w:t>
      </w:r>
    </w:p>
    <w:p w:rsidR="00FB2451" w:rsidRPr="00750D54" w:rsidRDefault="00FB2451" w:rsidP="00750D54">
      <w:pPr>
        <w:pStyle w:val="ListParagraph"/>
        <w:numPr>
          <w:ilvl w:val="2"/>
          <w:numId w:val="1"/>
        </w:numPr>
        <w:spacing w:before="120" w:after="120"/>
        <w:contextualSpacing w:val="0"/>
        <w:jc w:val="both"/>
        <w:rPr>
          <w:rFonts w:ascii="Arial" w:hAnsi="Arial" w:cs="Arial"/>
          <w:b/>
          <w:iCs/>
        </w:rPr>
      </w:pPr>
      <w:bookmarkStart w:id="8" w:name="_Toc359220494"/>
      <w:bookmarkStart w:id="9" w:name="_Toc415095135"/>
      <w:bookmarkStart w:id="10" w:name="_Toc436879979"/>
      <w:r w:rsidRPr="00750D54">
        <w:rPr>
          <w:rFonts w:ascii="Arial" w:hAnsi="Arial" w:cs="Arial"/>
          <w:b/>
          <w:iCs/>
        </w:rPr>
        <w:t>Çoklu dil</w:t>
      </w:r>
      <w:bookmarkEnd w:id="8"/>
      <w:bookmarkEnd w:id="9"/>
      <w:bookmarkEnd w:id="10"/>
    </w:p>
    <w:p w:rsidR="00FB2451" w:rsidRPr="00750D54" w:rsidRDefault="00FB2451" w:rsidP="00FB2451">
      <w:pPr>
        <w:jc w:val="both"/>
        <w:rPr>
          <w:rFonts w:ascii="Arial" w:hAnsi="Arial" w:cs="Arial"/>
          <w:lang w:eastAsia="sv-SE"/>
        </w:rPr>
      </w:pPr>
      <w:r w:rsidRPr="00750D54">
        <w:rPr>
          <w:rFonts w:ascii="Arial" w:hAnsi="Arial" w:cs="Arial"/>
          <w:lang w:eastAsia="sv-SE"/>
        </w:rPr>
        <w:t>BILGI ÜNIVERSITESI Dynamics CRM 2016 üzerinde sadece Türkçe Dil seçeneğini kullanacaktır.</w:t>
      </w:r>
    </w:p>
    <w:p w:rsidR="00FB2451" w:rsidRPr="00750D54" w:rsidRDefault="00FB2451" w:rsidP="00750D54">
      <w:pPr>
        <w:pStyle w:val="ListParagraph"/>
        <w:numPr>
          <w:ilvl w:val="2"/>
          <w:numId w:val="1"/>
        </w:numPr>
        <w:spacing w:before="120" w:after="120"/>
        <w:contextualSpacing w:val="0"/>
        <w:jc w:val="both"/>
        <w:rPr>
          <w:rFonts w:ascii="Arial" w:hAnsi="Arial" w:cs="Arial"/>
          <w:b/>
        </w:rPr>
      </w:pPr>
      <w:bookmarkStart w:id="11" w:name="_Toc359220495"/>
      <w:bookmarkStart w:id="12" w:name="_Toc415095136"/>
      <w:bookmarkStart w:id="13" w:name="_Toc436879980"/>
      <w:r w:rsidRPr="00750D54">
        <w:rPr>
          <w:rFonts w:ascii="Arial" w:hAnsi="Arial" w:cs="Arial"/>
          <w:b/>
        </w:rPr>
        <w:t>Çoklu Para Birimi</w:t>
      </w:r>
      <w:bookmarkEnd w:id="11"/>
      <w:bookmarkEnd w:id="12"/>
      <w:bookmarkEnd w:id="13"/>
    </w:p>
    <w:p w:rsidR="00FB2451" w:rsidRPr="00750D54" w:rsidRDefault="00FB2451" w:rsidP="00FB2451">
      <w:pPr>
        <w:jc w:val="both"/>
        <w:rPr>
          <w:rFonts w:ascii="Arial" w:hAnsi="Arial" w:cs="Arial"/>
          <w:lang w:eastAsia="sv-SE"/>
        </w:rPr>
      </w:pPr>
      <w:r w:rsidRPr="00750D54">
        <w:rPr>
          <w:rFonts w:ascii="Arial" w:hAnsi="Arial" w:cs="Arial"/>
          <w:lang w:eastAsia="sv-SE"/>
        </w:rPr>
        <w:t>BILGI ÜNIVERSITESI Dynamics CRM 2016 üzerinde TL, Dolar, Euro ve Sterlin para birimlerini kullanabileceklerdir. Ayrıca istenirse farklı para birimi CRM Sistem Yöneticisi tarafından tanımlanabilecektir.</w:t>
      </w:r>
    </w:p>
    <w:p w:rsidR="00FB2451" w:rsidRPr="00750D54" w:rsidRDefault="00FB2451" w:rsidP="00750D54">
      <w:pPr>
        <w:pStyle w:val="ListParagraph"/>
        <w:numPr>
          <w:ilvl w:val="2"/>
          <w:numId w:val="1"/>
        </w:numPr>
        <w:spacing w:before="120" w:after="120"/>
        <w:contextualSpacing w:val="0"/>
        <w:jc w:val="both"/>
        <w:rPr>
          <w:rFonts w:ascii="Arial" w:hAnsi="Arial" w:cs="Arial"/>
          <w:b/>
          <w:iCs/>
        </w:rPr>
      </w:pPr>
      <w:bookmarkStart w:id="14" w:name="_Toc359220496"/>
      <w:bookmarkStart w:id="15" w:name="_Toc415095137"/>
      <w:bookmarkStart w:id="16" w:name="_Toc436879981"/>
      <w:bookmarkStart w:id="17" w:name="_Toc182282361"/>
      <w:bookmarkEnd w:id="4"/>
      <w:r w:rsidRPr="00750D54">
        <w:rPr>
          <w:rFonts w:ascii="Arial" w:hAnsi="Arial" w:cs="Arial"/>
          <w:b/>
          <w:iCs/>
        </w:rPr>
        <w:t>Veri Yönetimi</w:t>
      </w:r>
      <w:bookmarkEnd w:id="14"/>
      <w:bookmarkEnd w:id="15"/>
      <w:bookmarkEnd w:id="16"/>
    </w:p>
    <w:p w:rsidR="00FB2451" w:rsidRPr="00750D54" w:rsidRDefault="00FB2451" w:rsidP="00FB2451">
      <w:pPr>
        <w:rPr>
          <w:rFonts w:ascii="Arial" w:hAnsi="Arial" w:cs="Arial"/>
          <w:lang w:val="en-US"/>
        </w:rPr>
      </w:pPr>
    </w:p>
    <w:p w:rsidR="00FB2451" w:rsidRPr="00750D54" w:rsidRDefault="00FB2451" w:rsidP="00750D54">
      <w:pPr>
        <w:pStyle w:val="ListParagraph"/>
        <w:numPr>
          <w:ilvl w:val="3"/>
          <w:numId w:val="1"/>
        </w:numPr>
        <w:spacing w:before="120" w:after="120"/>
        <w:contextualSpacing w:val="0"/>
        <w:jc w:val="both"/>
        <w:rPr>
          <w:rFonts w:ascii="Arial" w:hAnsi="Arial" w:cs="Arial"/>
          <w:b/>
        </w:rPr>
      </w:pPr>
      <w:bookmarkStart w:id="18" w:name="_Toc359220497"/>
      <w:bookmarkStart w:id="19" w:name="_Toc415095138"/>
      <w:bookmarkStart w:id="20" w:name="_Toc436879982"/>
      <w:bookmarkEnd w:id="17"/>
      <w:r w:rsidRPr="00750D54">
        <w:rPr>
          <w:rFonts w:ascii="Arial" w:hAnsi="Arial" w:cs="Arial"/>
          <w:b/>
        </w:rPr>
        <w:t>Dışa Veri Aktarımı</w:t>
      </w:r>
      <w:bookmarkEnd w:id="18"/>
      <w:bookmarkEnd w:id="19"/>
      <w:bookmarkEnd w:id="20"/>
    </w:p>
    <w:p w:rsidR="00FB2451" w:rsidRPr="00750D54" w:rsidRDefault="00FB2451" w:rsidP="00FB2451">
      <w:pPr>
        <w:jc w:val="both"/>
        <w:rPr>
          <w:rFonts w:ascii="Arial" w:hAnsi="Arial" w:cs="Arial"/>
          <w:lang w:eastAsia="sv-SE"/>
        </w:rPr>
      </w:pPr>
      <w:r w:rsidRPr="00750D54">
        <w:rPr>
          <w:rFonts w:ascii="Arial" w:hAnsi="Arial" w:cs="Arial"/>
          <w:lang w:eastAsia="sv-SE"/>
        </w:rPr>
        <w:t>MS CRM Export Tool'u ile data’lar CRM'den dışarıya aktarılabilecektir. Dataların aktarımı roller ile kısıtlanabilecektir. Aktarılacak listedeki sayılar kısıtlanabilecektir.</w:t>
      </w:r>
    </w:p>
    <w:p w:rsidR="00FB2451" w:rsidRPr="00750D54" w:rsidRDefault="00FB2451" w:rsidP="00750D54">
      <w:pPr>
        <w:pStyle w:val="ListParagraph"/>
        <w:numPr>
          <w:ilvl w:val="3"/>
          <w:numId w:val="1"/>
        </w:numPr>
        <w:spacing w:before="120" w:after="120"/>
        <w:contextualSpacing w:val="0"/>
        <w:jc w:val="both"/>
        <w:rPr>
          <w:rFonts w:ascii="Arial" w:hAnsi="Arial" w:cs="Arial"/>
          <w:b/>
          <w:bCs/>
        </w:rPr>
      </w:pPr>
      <w:bookmarkStart w:id="21" w:name="_Toc359220498"/>
      <w:bookmarkStart w:id="22" w:name="_Toc415095139"/>
      <w:bookmarkStart w:id="23" w:name="_Toc436879983"/>
      <w:r w:rsidRPr="00750D54">
        <w:rPr>
          <w:rFonts w:ascii="Arial" w:hAnsi="Arial" w:cs="Arial"/>
          <w:b/>
        </w:rPr>
        <w:t>İçeriye Veri Aktarımı</w:t>
      </w:r>
      <w:bookmarkEnd w:id="21"/>
      <w:bookmarkEnd w:id="22"/>
      <w:bookmarkEnd w:id="23"/>
    </w:p>
    <w:p w:rsidR="00FB2451" w:rsidRPr="00750D54" w:rsidRDefault="00FB2451" w:rsidP="00FB2451">
      <w:pPr>
        <w:jc w:val="both"/>
        <w:rPr>
          <w:rFonts w:ascii="Arial" w:hAnsi="Arial" w:cs="Arial"/>
        </w:rPr>
      </w:pPr>
      <w:r w:rsidRPr="00750D54">
        <w:rPr>
          <w:rFonts w:ascii="Arial" w:hAnsi="Arial" w:cs="Arial"/>
        </w:rPr>
        <w:t xml:space="preserve">Kullanıcılar yetkileri dâhilinde Müşteri (Öğrenci/Aday/Firma) ve İlgili Kişi (Kontak) kayıtlarını Dynamics CRM 2016 Veri Alma Sihirbazı ile sisteme ekleyebileceklerdir. </w:t>
      </w:r>
      <w:r w:rsidR="00750D54">
        <w:rPr>
          <w:rFonts w:ascii="Arial" w:hAnsi="Arial" w:cs="Arial"/>
        </w:rPr>
        <w:t>Yüklenici firma</w:t>
      </w:r>
      <w:r w:rsidRPr="00750D54">
        <w:rPr>
          <w:rFonts w:ascii="Arial" w:hAnsi="Arial" w:cs="Arial"/>
        </w:rPr>
        <w:t>'</w:t>
      </w:r>
      <w:r w:rsidR="00750D54">
        <w:rPr>
          <w:rFonts w:ascii="Arial" w:hAnsi="Arial" w:cs="Arial"/>
        </w:rPr>
        <w:t>nı</w:t>
      </w:r>
      <w:r w:rsidRPr="00750D54">
        <w:rPr>
          <w:rFonts w:ascii="Arial" w:hAnsi="Arial" w:cs="Arial"/>
        </w:rPr>
        <w:t>n hazırladığı web servisler kullanılarak Bilgi Üniversitesi IT tarafından tüm verilerin kaynak sistemden aktarılması mümkün olacaktır.</w:t>
      </w:r>
    </w:p>
    <w:p w:rsidR="00FB2451" w:rsidRPr="00750D54" w:rsidRDefault="00FB2451" w:rsidP="00FB2451">
      <w:pPr>
        <w:jc w:val="both"/>
        <w:rPr>
          <w:rFonts w:ascii="Arial" w:hAnsi="Arial" w:cs="Arial"/>
        </w:rPr>
      </w:pPr>
    </w:p>
    <w:p w:rsidR="00FB2451" w:rsidRPr="00750D54" w:rsidRDefault="00FB2451" w:rsidP="00750D54">
      <w:pPr>
        <w:pStyle w:val="ListParagraph"/>
        <w:numPr>
          <w:ilvl w:val="3"/>
          <w:numId w:val="1"/>
        </w:numPr>
        <w:spacing w:before="120" w:after="120"/>
        <w:contextualSpacing w:val="0"/>
        <w:jc w:val="both"/>
        <w:rPr>
          <w:rFonts w:ascii="Arial" w:hAnsi="Arial" w:cs="Arial"/>
          <w:b/>
        </w:rPr>
      </w:pPr>
      <w:bookmarkStart w:id="24" w:name="_Toc359220499"/>
      <w:bookmarkStart w:id="25" w:name="_Toc415095140"/>
      <w:bookmarkStart w:id="26" w:name="_Toc436879984"/>
      <w:r w:rsidRPr="00750D54">
        <w:rPr>
          <w:rFonts w:ascii="Arial" w:hAnsi="Arial" w:cs="Arial"/>
          <w:b/>
        </w:rPr>
        <w:t>Veri Temizliği</w:t>
      </w:r>
      <w:bookmarkEnd w:id="24"/>
      <w:bookmarkEnd w:id="25"/>
      <w:bookmarkEnd w:id="26"/>
    </w:p>
    <w:p w:rsidR="00FB2451" w:rsidRPr="00750D54" w:rsidRDefault="00FB2451" w:rsidP="00FB2451">
      <w:pPr>
        <w:jc w:val="both"/>
        <w:rPr>
          <w:rFonts w:ascii="Arial" w:hAnsi="Arial" w:cs="Arial"/>
        </w:rPr>
      </w:pPr>
      <w:r w:rsidRPr="00750D54">
        <w:rPr>
          <w:rFonts w:ascii="Arial" w:hAnsi="Arial" w:cs="Arial"/>
        </w:rPr>
        <w:t xml:space="preserve">Datalar </w:t>
      </w:r>
      <w:r w:rsidR="00750D54">
        <w:rPr>
          <w:rFonts w:ascii="Arial" w:hAnsi="Arial" w:cs="Arial"/>
        </w:rPr>
        <w:t>Yüklenici firma</w:t>
      </w:r>
      <w:r w:rsidRPr="00750D54">
        <w:rPr>
          <w:rFonts w:ascii="Arial" w:hAnsi="Arial" w:cs="Arial"/>
        </w:rPr>
        <w:t xml:space="preserve"> in sağlayacağı tekilleştirme ürünü ile temizlenecek ve tekilleştirilecektir.</w:t>
      </w:r>
    </w:p>
    <w:p w:rsidR="00FB2451" w:rsidRPr="00750D54" w:rsidRDefault="00FB2451" w:rsidP="00FB2451">
      <w:pPr>
        <w:jc w:val="both"/>
        <w:rPr>
          <w:rFonts w:ascii="Arial" w:hAnsi="Arial" w:cs="Arial"/>
        </w:rPr>
      </w:pPr>
    </w:p>
    <w:p w:rsidR="00FB2451" w:rsidRPr="00750D54" w:rsidRDefault="00FB2451" w:rsidP="00750D54">
      <w:pPr>
        <w:pStyle w:val="ListParagraph"/>
        <w:numPr>
          <w:ilvl w:val="3"/>
          <w:numId w:val="1"/>
        </w:numPr>
        <w:spacing w:before="120" w:after="120"/>
        <w:contextualSpacing w:val="0"/>
        <w:jc w:val="both"/>
        <w:rPr>
          <w:rFonts w:ascii="Arial" w:hAnsi="Arial" w:cs="Arial"/>
          <w:b/>
          <w:iCs/>
        </w:rPr>
      </w:pPr>
      <w:bookmarkStart w:id="27" w:name="_Toc359220500"/>
      <w:bookmarkStart w:id="28" w:name="_Toc415095141"/>
      <w:bookmarkStart w:id="29" w:name="_Toc436879985"/>
      <w:r w:rsidRPr="00750D54">
        <w:rPr>
          <w:rFonts w:ascii="Arial" w:hAnsi="Arial" w:cs="Arial"/>
          <w:b/>
        </w:rPr>
        <w:t>Sistemler</w:t>
      </w:r>
      <w:bookmarkEnd w:id="27"/>
      <w:bookmarkEnd w:id="28"/>
      <w:bookmarkEnd w:id="29"/>
    </w:p>
    <w:p w:rsidR="00FB2451" w:rsidRPr="00750D54" w:rsidRDefault="00FB2451" w:rsidP="00FB2451">
      <w:pPr>
        <w:pStyle w:val="ListParagraph"/>
        <w:spacing w:before="120" w:after="120"/>
        <w:ind w:left="360"/>
        <w:contextualSpacing w:val="0"/>
        <w:jc w:val="both"/>
        <w:rPr>
          <w:rFonts w:ascii="Arial" w:hAnsi="Arial" w:cs="Arial"/>
        </w:rPr>
      </w:pPr>
      <w:r w:rsidRPr="00750D54">
        <w:rPr>
          <w:rFonts w:ascii="Arial" w:hAnsi="Arial" w:cs="Arial"/>
        </w:rPr>
        <w:t xml:space="preserve">Performans ve güvenlik gereğince Dynamics CRM 2016 Uygulama sunucusu ve CRM database sunucusu ayrı sunucular üzerinde kurulmuştur. Yapılacak geliştirmeler sonrasında </w:t>
      </w:r>
      <w:r w:rsidR="00750D54">
        <w:rPr>
          <w:rFonts w:ascii="Arial" w:hAnsi="Arial" w:cs="Arial"/>
        </w:rPr>
        <w:t>Yüklenici firma</w:t>
      </w:r>
      <w:r w:rsidRPr="00750D54">
        <w:rPr>
          <w:rFonts w:ascii="Arial" w:hAnsi="Arial" w:cs="Arial"/>
        </w:rPr>
        <w:t xml:space="preserve"> tarafından öncelikle CRM Development sunucusuna aktarılacak test işlemleri yapıldıktan sonra CRM Uygulama sunucusuna aktarılıyor olacaktır.</w:t>
      </w:r>
    </w:p>
    <w:p w:rsidR="00FB2451" w:rsidRPr="00750D54" w:rsidRDefault="00FB2451" w:rsidP="00FB2451">
      <w:pPr>
        <w:pStyle w:val="ListParagraph"/>
        <w:spacing w:before="120" w:after="120"/>
        <w:ind w:left="360"/>
        <w:contextualSpacing w:val="0"/>
        <w:jc w:val="both"/>
        <w:rPr>
          <w:rFonts w:ascii="Arial" w:hAnsi="Arial" w:cs="Arial"/>
        </w:rPr>
      </w:pPr>
    </w:p>
    <w:p w:rsidR="00FB2451" w:rsidRPr="00750D54" w:rsidRDefault="00FB2451" w:rsidP="00750D54">
      <w:pPr>
        <w:pStyle w:val="ListParagraph"/>
        <w:numPr>
          <w:ilvl w:val="1"/>
          <w:numId w:val="1"/>
        </w:numPr>
        <w:spacing w:before="120" w:after="120"/>
        <w:contextualSpacing w:val="0"/>
        <w:jc w:val="both"/>
        <w:rPr>
          <w:rFonts w:ascii="Arial" w:hAnsi="Arial" w:cs="Arial"/>
          <w:b/>
          <w:iCs/>
        </w:rPr>
      </w:pPr>
      <w:r w:rsidRPr="00750D54">
        <w:rPr>
          <w:rFonts w:ascii="Arial" w:hAnsi="Arial" w:cs="Arial"/>
          <w:b/>
          <w:iCs/>
        </w:rPr>
        <w:lastRenderedPageBreak/>
        <w:t xml:space="preserve">CRM uygulaması içinde geliştirilecek ve özelleştirilecek varlıklar </w:t>
      </w:r>
    </w:p>
    <w:p w:rsidR="00FB2451" w:rsidRPr="00750D54" w:rsidRDefault="00FB2451" w:rsidP="00750D54">
      <w:pPr>
        <w:pStyle w:val="ListParagraph"/>
        <w:numPr>
          <w:ilvl w:val="2"/>
          <w:numId w:val="1"/>
        </w:numPr>
        <w:spacing w:before="120" w:after="120"/>
        <w:contextualSpacing w:val="0"/>
        <w:jc w:val="both"/>
        <w:rPr>
          <w:rFonts w:ascii="Arial" w:hAnsi="Arial" w:cs="Arial"/>
          <w:i/>
        </w:rPr>
      </w:pPr>
      <w:bookmarkStart w:id="30" w:name="_Toc359220503"/>
      <w:bookmarkStart w:id="31" w:name="_Toc415095143"/>
      <w:bookmarkStart w:id="32" w:name="_Toc436879988"/>
      <w:r w:rsidRPr="00750D54">
        <w:rPr>
          <w:rFonts w:ascii="Arial" w:hAnsi="Arial" w:cs="Arial"/>
          <w:b/>
        </w:rPr>
        <w:t>Genel Varlıklar</w:t>
      </w:r>
      <w:bookmarkEnd w:id="30"/>
      <w:bookmarkEnd w:id="31"/>
      <w:bookmarkEnd w:id="32"/>
      <w:r w:rsidRPr="00750D54">
        <w:rPr>
          <w:rFonts w:ascii="Arial" w:hAnsi="Arial" w:cs="Arial"/>
          <w:b/>
          <w:iCs/>
        </w:rPr>
        <w:tab/>
      </w:r>
    </w:p>
    <w:p w:rsidR="00FB2451" w:rsidRPr="00750D54" w:rsidRDefault="00FB2451" w:rsidP="00750D54">
      <w:pPr>
        <w:pStyle w:val="ListParagraph"/>
        <w:numPr>
          <w:ilvl w:val="3"/>
          <w:numId w:val="1"/>
        </w:numPr>
        <w:spacing w:before="120" w:after="120"/>
        <w:contextualSpacing w:val="0"/>
        <w:jc w:val="both"/>
        <w:rPr>
          <w:rFonts w:ascii="Arial" w:hAnsi="Arial" w:cs="Arial"/>
          <w:b/>
          <w:iCs/>
        </w:rPr>
      </w:pPr>
      <w:bookmarkStart w:id="33" w:name="_Toc359220504"/>
      <w:bookmarkStart w:id="34" w:name="_Toc415095144"/>
      <w:bookmarkStart w:id="35" w:name="_Toc436879989"/>
      <w:r w:rsidRPr="00750D54">
        <w:rPr>
          <w:rFonts w:ascii="Arial" w:hAnsi="Arial" w:cs="Arial"/>
          <w:b/>
          <w:iCs/>
        </w:rPr>
        <w:t>Müşteri (Account/Firma</w:t>
      </w:r>
      <w:bookmarkEnd w:id="33"/>
      <w:r w:rsidRPr="00750D54">
        <w:rPr>
          <w:rFonts w:ascii="Arial" w:hAnsi="Arial" w:cs="Arial"/>
          <w:b/>
          <w:iCs/>
        </w:rPr>
        <w:t>/Kurum)</w:t>
      </w:r>
      <w:bookmarkEnd w:id="34"/>
      <w:bookmarkEnd w:id="35"/>
    </w:p>
    <w:p w:rsidR="00FB2451" w:rsidRPr="00750D54" w:rsidRDefault="00FB2451" w:rsidP="00FB2451">
      <w:pPr>
        <w:jc w:val="both"/>
        <w:rPr>
          <w:rFonts w:ascii="Arial" w:hAnsi="Arial" w:cs="Arial"/>
          <w:lang w:eastAsia="sv-SE"/>
        </w:rPr>
      </w:pPr>
      <w:r w:rsidRPr="00750D54">
        <w:rPr>
          <w:rFonts w:ascii="Arial" w:hAnsi="Arial" w:cs="Arial"/>
          <w:lang w:eastAsia="sv-SE"/>
        </w:rPr>
        <w:t xml:space="preserve">BILGI ÜNIVERSITESI, Kurs, okul, Firma ve Üniversite bilgilerini (account/firma) bilgilerinin kayıt altına alındığı ve izlendiği bölümdür. </w:t>
      </w:r>
    </w:p>
    <w:p w:rsidR="00FB2451" w:rsidRPr="00750D54" w:rsidRDefault="00FB2451" w:rsidP="00FB2451">
      <w:pPr>
        <w:jc w:val="both"/>
        <w:rPr>
          <w:rFonts w:ascii="Arial" w:hAnsi="Arial" w:cs="Arial"/>
          <w:lang w:eastAsia="sv-SE"/>
        </w:rPr>
      </w:pPr>
      <w:r w:rsidRPr="00750D54">
        <w:rPr>
          <w:rFonts w:ascii="Arial" w:hAnsi="Arial" w:cs="Arial"/>
          <w:lang w:eastAsia="sv-SE"/>
        </w:rPr>
        <w:t>Bilgi Üniversitesi Kurum bilgileri CRM altında birer Account (Firma) olarak tutulacaktır. CRM’de firmalar altında firma ve alt firma ilişkisi tutulabilmektedir. Alt firma ve şube bilgileri birbirleri ile hiyerrarjik olarak ilişkili birer müşteri (Account/Firma) olarak CRM’de tutulacaktır.</w:t>
      </w:r>
    </w:p>
    <w:p w:rsidR="00FB2451" w:rsidRPr="00750D54" w:rsidRDefault="00FB2451" w:rsidP="00750D54">
      <w:pPr>
        <w:pStyle w:val="ListParagraph"/>
        <w:numPr>
          <w:ilvl w:val="3"/>
          <w:numId w:val="1"/>
        </w:numPr>
        <w:spacing w:before="120" w:after="120"/>
        <w:contextualSpacing w:val="0"/>
        <w:jc w:val="both"/>
        <w:rPr>
          <w:rFonts w:ascii="Arial" w:eastAsia="Calibri" w:hAnsi="Arial" w:cs="Arial"/>
          <w:i/>
          <w:iCs/>
        </w:rPr>
      </w:pPr>
      <w:bookmarkStart w:id="36" w:name="_Toc359220505"/>
      <w:bookmarkStart w:id="37" w:name="_Toc415095145"/>
      <w:bookmarkStart w:id="38" w:name="_Toc436879990"/>
      <w:r w:rsidRPr="00750D54">
        <w:rPr>
          <w:rFonts w:ascii="Arial" w:hAnsi="Arial" w:cs="Arial"/>
          <w:b/>
        </w:rPr>
        <w:t>İlgili Kişi</w:t>
      </w:r>
      <w:bookmarkEnd w:id="36"/>
      <w:bookmarkEnd w:id="37"/>
      <w:r w:rsidRPr="00750D54">
        <w:rPr>
          <w:rFonts w:ascii="Arial" w:hAnsi="Arial" w:cs="Arial"/>
          <w:b/>
        </w:rPr>
        <w:t>(Öğrenci, Mezun, Öğrenci Adayı, Personel, Öğretmen,  Akedemisyen)</w:t>
      </w:r>
      <w:bookmarkEnd w:id="38"/>
    </w:p>
    <w:p w:rsidR="00FB2451" w:rsidRPr="00750D54" w:rsidRDefault="00FB2451" w:rsidP="00FB2451">
      <w:pPr>
        <w:jc w:val="both"/>
        <w:rPr>
          <w:rFonts w:ascii="Arial" w:hAnsi="Arial" w:cs="Arial"/>
          <w:lang w:eastAsia="sv-SE"/>
        </w:rPr>
      </w:pPr>
      <w:r w:rsidRPr="00750D54">
        <w:rPr>
          <w:rFonts w:ascii="Arial" w:hAnsi="Arial" w:cs="Arial"/>
          <w:lang w:eastAsia="sv-SE"/>
        </w:rPr>
        <w:t xml:space="preserve">Bilgi Üniversitesi Öğrenci, Mezun, Öğrenci Adayı, Personel, Öğretmen,  Akedemisyen gibi ilgili kişi bilgilerinin kayıt altına alındığı ve izlendiği bölümdür. </w:t>
      </w:r>
    </w:p>
    <w:p w:rsidR="00FB2451" w:rsidRPr="00750D54" w:rsidRDefault="00FB2451" w:rsidP="00FB2451">
      <w:pPr>
        <w:jc w:val="both"/>
        <w:rPr>
          <w:rFonts w:ascii="Arial" w:hAnsi="Arial" w:cs="Arial"/>
          <w:lang w:eastAsia="sv-SE"/>
        </w:rPr>
      </w:pPr>
      <w:r w:rsidRPr="00750D54">
        <w:rPr>
          <w:rFonts w:ascii="Arial" w:hAnsi="Arial" w:cs="Arial"/>
          <w:lang w:eastAsia="sv-SE"/>
        </w:rPr>
        <w:t>Bilgi Üniversitesi Internet üzerinden gelen çeşitli başvuru bilgilerini ilgili kişi varlığı üzerinde temiz ve tekil olarak tutacaktır. İlgili kişi kartı üzerinde kayıtın türüne göre pazarlama listeleri oluşturulması mümkün olabilecektir.</w:t>
      </w:r>
    </w:p>
    <w:p w:rsidR="00FB2451" w:rsidRPr="00750D54" w:rsidRDefault="00FB2451" w:rsidP="00FB2451">
      <w:pPr>
        <w:jc w:val="both"/>
        <w:rPr>
          <w:rFonts w:ascii="Arial" w:hAnsi="Arial" w:cs="Arial"/>
          <w:lang w:eastAsia="sv-SE"/>
        </w:rPr>
      </w:pPr>
    </w:p>
    <w:p w:rsidR="00FB2451" w:rsidRPr="00750D54" w:rsidRDefault="00FB2451" w:rsidP="00750D54">
      <w:pPr>
        <w:pStyle w:val="ListParagraph"/>
        <w:numPr>
          <w:ilvl w:val="3"/>
          <w:numId w:val="1"/>
        </w:numPr>
        <w:spacing w:before="120" w:after="120"/>
        <w:contextualSpacing w:val="0"/>
        <w:jc w:val="both"/>
        <w:rPr>
          <w:rFonts w:ascii="Arial" w:hAnsi="Arial" w:cs="Arial"/>
          <w:b/>
          <w:iCs/>
        </w:rPr>
      </w:pPr>
      <w:bookmarkStart w:id="39" w:name="_Toc415095147"/>
      <w:bookmarkStart w:id="40" w:name="_Toc436879991"/>
      <w:r w:rsidRPr="00750D54">
        <w:rPr>
          <w:rFonts w:ascii="Arial" w:hAnsi="Arial" w:cs="Arial"/>
          <w:b/>
          <w:iCs/>
        </w:rPr>
        <w:t>Adres</w:t>
      </w:r>
      <w:bookmarkEnd w:id="39"/>
      <w:bookmarkEnd w:id="40"/>
    </w:p>
    <w:p w:rsidR="008E0C3A" w:rsidRPr="00750D54" w:rsidRDefault="00FB2451" w:rsidP="00FB2451">
      <w:pPr>
        <w:jc w:val="both"/>
        <w:rPr>
          <w:rFonts w:ascii="Arial" w:hAnsi="Arial" w:cs="Arial"/>
          <w:lang w:eastAsia="sv-SE"/>
        </w:rPr>
      </w:pPr>
      <w:r w:rsidRPr="00750D54">
        <w:rPr>
          <w:rFonts w:ascii="Arial" w:hAnsi="Arial" w:cs="Arial"/>
          <w:lang w:eastAsia="sv-SE"/>
        </w:rPr>
        <w:t>Öğrencilere ait birden fazla adresin, kayıt altına alındığı ve izlendiği bölümdür.</w:t>
      </w:r>
    </w:p>
    <w:p w:rsidR="00FB2451" w:rsidRPr="00750D54" w:rsidRDefault="00FB2451" w:rsidP="00750D54">
      <w:pPr>
        <w:pStyle w:val="ListParagraph"/>
        <w:numPr>
          <w:ilvl w:val="3"/>
          <w:numId w:val="1"/>
        </w:numPr>
        <w:spacing w:before="120" w:after="120"/>
        <w:contextualSpacing w:val="0"/>
        <w:jc w:val="both"/>
        <w:rPr>
          <w:rFonts w:ascii="Arial" w:hAnsi="Arial" w:cs="Arial"/>
          <w:b/>
          <w:iCs/>
        </w:rPr>
      </w:pPr>
      <w:bookmarkStart w:id="41" w:name="_Toc359220519"/>
      <w:bookmarkStart w:id="42" w:name="_Toc415095149"/>
      <w:bookmarkStart w:id="43" w:name="_Toc436879992"/>
      <w:r w:rsidRPr="00750D54">
        <w:rPr>
          <w:rFonts w:ascii="Arial" w:hAnsi="Arial" w:cs="Arial"/>
          <w:b/>
          <w:iCs/>
        </w:rPr>
        <w:t>Aktivite</w:t>
      </w:r>
      <w:bookmarkEnd w:id="41"/>
      <w:bookmarkEnd w:id="42"/>
      <w:bookmarkEnd w:id="43"/>
    </w:p>
    <w:p w:rsidR="00FB2451" w:rsidRPr="00750D54" w:rsidRDefault="00FB2451" w:rsidP="00FB2451">
      <w:pPr>
        <w:jc w:val="both"/>
        <w:rPr>
          <w:rFonts w:ascii="Arial" w:hAnsi="Arial" w:cs="Arial"/>
          <w:lang w:eastAsia="sv-SE"/>
        </w:rPr>
      </w:pPr>
      <w:r w:rsidRPr="00750D54">
        <w:rPr>
          <w:rFonts w:ascii="Arial" w:hAnsi="Arial" w:cs="Arial"/>
          <w:lang w:eastAsia="sv-SE"/>
        </w:rPr>
        <w:lastRenderedPageBreak/>
        <w:t>“Firma”, “İlgili Kişi” ve “Müşteri Aday”ları ile yapılan tüm temas noktalarının takip edildiği ve kayıt altına alındığı bölümdür.</w:t>
      </w:r>
    </w:p>
    <w:p w:rsidR="00FB2451" w:rsidRPr="00750D54" w:rsidRDefault="00FB2451" w:rsidP="00750D54">
      <w:pPr>
        <w:pStyle w:val="ListParagraph"/>
        <w:numPr>
          <w:ilvl w:val="3"/>
          <w:numId w:val="1"/>
        </w:numPr>
        <w:spacing w:before="120" w:after="120"/>
        <w:contextualSpacing w:val="0"/>
        <w:jc w:val="both"/>
        <w:rPr>
          <w:rFonts w:ascii="Arial" w:hAnsi="Arial" w:cs="Arial"/>
          <w:b/>
        </w:rPr>
      </w:pPr>
      <w:bookmarkStart w:id="44" w:name="_Toc415095150"/>
      <w:bookmarkStart w:id="45" w:name="_Toc436879993"/>
      <w:r w:rsidRPr="00750D54">
        <w:rPr>
          <w:rFonts w:ascii="Arial" w:hAnsi="Arial" w:cs="Arial"/>
          <w:b/>
        </w:rPr>
        <w:t>Görev</w:t>
      </w:r>
      <w:bookmarkEnd w:id="44"/>
      <w:bookmarkEnd w:id="45"/>
    </w:p>
    <w:p w:rsidR="00FB2451" w:rsidRPr="00750D54" w:rsidRDefault="00FB2451" w:rsidP="00FB2451">
      <w:pPr>
        <w:jc w:val="both"/>
        <w:rPr>
          <w:rFonts w:ascii="Arial" w:hAnsi="Arial" w:cs="Arial"/>
          <w:lang w:eastAsia="sv-SE"/>
        </w:rPr>
      </w:pPr>
      <w:r w:rsidRPr="00750D54">
        <w:rPr>
          <w:rFonts w:ascii="Arial" w:hAnsi="Arial" w:cs="Arial"/>
          <w:lang w:eastAsia="sv-SE"/>
        </w:rPr>
        <w:t>Görev aktivitesi müşteri ve çağrı talepleri ile ilişkili olarak gerçekleştirilen tüm görevlerin takip edildiği, kayıt altına alındığı ve izlendiği bölümdür.</w:t>
      </w:r>
    </w:p>
    <w:p w:rsidR="00FB2451" w:rsidRPr="00750D54" w:rsidRDefault="00FB2451" w:rsidP="00750D54">
      <w:pPr>
        <w:pStyle w:val="ListParagraph"/>
        <w:numPr>
          <w:ilvl w:val="3"/>
          <w:numId w:val="1"/>
        </w:numPr>
        <w:spacing w:before="120" w:after="120"/>
        <w:contextualSpacing w:val="0"/>
        <w:jc w:val="both"/>
        <w:rPr>
          <w:rFonts w:ascii="Arial" w:hAnsi="Arial" w:cs="Arial"/>
          <w:b/>
          <w:iCs/>
        </w:rPr>
      </w:pPr>
      <w:bookmarkStart w:id="46" w:name="_Toc415095151"/>
      <w:bookmarkStart w:id="47" w:name="_Toc436879994"/>
      <w:r w:rsidRPr="00750D54">
        <w:rPr>
          <w:rFonts w:ascii="Arial" w:hAnsi="Arial" w:cs="Arial"/>
          <w:b/>
          <w:iCs/>
        </w:rPr>
        <w:t>Telefon Görüşmesi</w:t>
      </w:r>
      <w:bookmarkEnd w:id="46"/>
      <w:bookmarkEnd w:id="47"/>
    </w:p>
    <w:p w:rsidR="00FB2451" w:rsidRPr="00750D54" w:rsidRDefault="00FB2451" w:rsidP="00FB2451">
      <w:pPr>
        <w:jc w:val="both"/>
        <w:rPr>
          <w:rFonts w:ascii="Arial" w:hAnsi="Arial" w:cs="Arial"/>
          <w:lang w:eastAsia="sv-SE"/>
        </w:rPr>
      </w:pPr>
      <w:r w:rsidRPr="00750D54">
        <w:rPr>
          <w:rFonts w:ascii="Arial" w:hAnsi="Arial" w:cs="Arial"/>
          <w:lang w:eastAsia="sv-SE"/>
        </w:rPr>
        <w:t>Müşterilerle gerçekleştirilen tüm Telefon görüşmelerinin takip edildiği, kayıt altına alındığı ve izlendiği bölümdür.</w:t>
      </w:r>
    </w:p>
    <w:p w:rsidR="00FB2451" w:rsidRPr="00750D54" w:rsidRDefault="00FB2451" w:rsidP="00750D54">
      <w:pPr>
        <w:pStyle w:val="ListParagraph"/>
        <w:numPr>
          <w:ilvl w:val="3"/>
          <w:numId w:val="1"/>
        </w:numPr>
        <w:spacing w:before="120" w:after="120"/>
        <w:contextualSpacing w:val="0"/>
        <w:jc w:val="both"/>
        <w:rPr>
          <w:rFonts w:ascii="Arial" w:hAnsi="Arial" w:cs="Arial"/>
          <w:b/>
        </w:rPr>
      </w:pPr>
      <w:bookmarkStart w:id="48" w:name="_Toc415095152"/>
      <w:bookmarkStart w:id="49" w:name="_Toc436879995"/>
      <w:r w:rsidRPr="00750D54">
        <w:rPr>
          <w:rFonts w:ascii="Arial" w:hAnsi="Arial" w:cs="Arial"/>
          <w:b/>
        </w:rPr>
        <w:t>Müşteri Ziyareti</w:t>
      </w:r>
      <w:bookmarkEnd w:id="48"/>
      <w:bookmarkEnd w:id="49"/>
    </w:p>
    <w:p w:rsidR="00FB2451" w:rsidRPr="00750D54" w:rsidRDefault="00FB2451" w:rsidP="00FB2451">
      <w:pPr>
        <w:jc w:val="both"/>
        <w:rPr>
          <w:rFonts w:ascii="Arial" w:hAnsi="Arial" w:cs="Arial"/>
          <w:lang w:eastAsia="sv-SE"/>
        </w:rPr>
      </w:pPr>
      <w:r w:rsidRPr="00750D54">
        <w:rPr>
          <w:rFonts w:ascii="Arial" w:hAnsi="Arial" w:cs="Arial"/>
          <w:lang w:eastAsia="sv-SE"/>
        </w:rPr>
        <w:t>Firma veya öğrencilere gerçekleştirilen tüm Müşteri Ziyaretlerinin takip edildiği, kayıt altına alındığı ve izlendiği bölümdür.</w:t>
      </w:r>
    </w:p>
    <w:p w:rsidR="00FB2451" w:rsidRPr="00750D54" w:rsidRDefault="00FB2451" w:rsidP="00750D54">
      <w:pPr>
        <w:pStyle w:val="ListParagraph"/>
        <w:numPr>
          <w:ilvl w:val="3"/>
          <w:numId w:val="1"/>
        </w:numPr>
        <w:spacing w:before="120" w:after="120"/>
        <w:contextualSpacing w:val="0"/>
        <w:jc w:val="both"/>
        <w:rPr>
          <w:rFonts w:ascii="Arial" w:hAnsi="Arial" w:cs="Arial"/>
          <w:b/>
          <w:iCs/>
        </w:rPr>
      </w:pPr>
      <w:bookmarkStart w:id="50" w:name="_Toc436879996"/>
      <w:r w:rsidRPr="00750D54">
        <w:rPr>
          <w:rFonts w:ascii="Arial" w:hAnsi="Arial" w:cs="Arial"/>
          <w:b/>
          <w:iCs/>
        </w:rPr>
        <w:t>Ziyaret Kategorileri</w:t>
      </w:r>
      <w:bookmarkEnd w:id="50"/>
    </w:p>
    <w:p w:rsidR="00FB2451" w:rsidRPr="00750D54" w:rsidRDefault="00FB2451" w:rsidP="00FB2451">
      <w:pPr>
        <w:jc w:val="both"/>
        <w:rPr>
          <w:rFonts w:ascii="Arial" w:hAnsi="Arial" w:cs="Arial"/>
          <w:lang w:eastAsia="sv-SE"/>
        </w:rPr>
      </w:pPr>
      <w:r w:rsidRPr="00750D54">
        <w:rPr>
          <w:rFonts w:ascii="Arial" w:hAnsi="Arial" w:cs="Arial"/>
          <w:lang w:eastAsia="sv-SE"/>
        </w:rPr>
        <w:t>Ziyaret kategori tanımlarının dinamik olarak tanımlandığı ve izlendiği bölümdür.</w:t>
      </w:r>
    </w:p>
    <w:p w:rsidR="00FB2451" w:rsidRPr="00750D54" w:rsidRDefault="00FB2451" w:rsidP="00750D54">
      <w:pPr>
        <w:pStyle w:val="ListParagraph"/>
        <w:numPr>
          <w:ilvl w:val="3"/>
          <w:numId w:val="1"/>
        </w:numPr>
        <w:spacing w:before="120" w:after="120"/>
        <w:contextualSpacing w:val="0"/>
        <w:jc w:val="both"/>
        <w:rPr>
          <w:rFonts w:ascii="Arial" w:hAnsi="Arial" w:cs="Arial"/>
          <w:b/>
        </w:rPr>
      </w:pPr>
      <w:bookmarkStart w:id="51" w:name="_Toc436879997"/>
      <w:r w:rsidRPr="00750D54">
        <w:rPr>
          <w:rFonts w:ascii="Arial" w:hAnsi="Arial" w:cs="Arial"/>
          <w:b/>
        </w:rPr>
        <w:t>Bölümler</w:t>
      </w:r>
      <w:bookmarkEnd w:id="51"/>
    </w:p>
    <w:p w:rsidR="00FB2451" w:rsidRPr="00750D54" w:rsidRDefault="00FB2451" w:rsidP="00FB2451">
      <w:pPr>
        <w:jc w:val="both"/>
        <w:rPr>
          <w:rFonts w:ascii="Arial" w:hAnsi="Arial" w:cs="Arial"/>
          <w:lang w:eastAsia="sv-SE"/>
        </w:rPr>
      </w:pPr>
      <w:r w:rsidRPr="00750D54">
        <w:rPr>
          <w:rFonts w:ascii="Arial" w:hAnsi="Arial" w:cs="Arial"/>
          <w:lang w:eastAsia="sv-SE"/>
        </w:rPr>
        <w:t>Öğrencilerin okuduğu veya ilgilendiği bölüm bilgilerinin tutulduğu varlıktır. Bölümler, önlisans, lisans ve lisansüstü bölümleri içermektedir.</w:t>
      </w:r>
    </w:p>
    <w:p w:rsidR="00FB2451" w:rsidRPr="00750D54" w:rsidRDefault="00FB2451" w:rsidP="00750D54">
      <w:pPr>
        <w:pStyle w:val="ListParagraph"/>
        <w:numPr>
          <w:ilvl w:val="3"/>
          <w:numId w:val="1"/>
        </w:numPr>
        <w:spacing w:before="120" w:after="120"/>
        <w:contextualSpacing w:val="0"/>
        <w:jc w:val="both"/>
        <w:rPr>
          <w:rFonts w:ascii="Arial" w:hAnsi="Arial" w:cs="Arial"/>
          <w:b/>
          <w:iCs/>
        </w:rPr>
      </w:pPr>
      <w:bookmarkStart w:id="52" w:name="_Toc436879998"/>
      <w:r w:rsidRPr="00750D54">
        <w:rPr>
          <w:rFonts w:ascii="Arial" w:hAnsi="Arial" w:cs="Arial"/>
          <w:b/>
          <w:iCs/>
        </w:rPr>
        <w:t>Denetim Geçmişi</w:t>
      </w:r>
      <w:bookmarkEnd w:id="52"/>
    </w:p>
    <w:p w:rsidR="00FB2451" w:rsidRPr="00750D54" w:rsidRDefault="00FB2451" w:rsidP="00FB2451">
      <w:pPr>
        <w:jc w:val="both"/>
        <w:rPr>
          <w:rFonts w:ascii="Arial" w:hAnsi="Arial" w:cs="Arial"/>
          <w:lang w:eastAsia="sv-SE"/>
        </w:rPr>
      </w:pPr>
      <w:r w:rsidRPr="00750D54">
        <w:rPr>
          <w:rFonts w:ascii="Arial" w:hAnsi="Arial" w:cs="Arial"/>
          <w:lang w:eastAsia="sv-SE"/>
        </w:rPr>
        <w:lastRenderedPageBreak/>
        <w:t>Belirlenen veri alanlarının kimin hangi tarihte değiştirdiği, temizlediği veya sildiği gibi audit bilgilerin tutulduğu kısımdır.</w:t>
      </w:r>
    </w:p>
    <w:p w:rsidR="00FB2451" w:rsidRPr="00750D54" w:rsidRDefault="00FB2451" w:rsidP="00750D54">
      <w:pPr>
        <w:pStyle w:val="ListParagraph"/>
        <w:numPr>
          <w:ilvl w:val="3"/>
          <w:numId w:val="1"/>
        </w:numPr>
        <w:spacing w:before="120" w:after="120"/>
        <w:contextualSpacing w:val="0"/>
        <w:jc w:val="both"/>
        <w:rPr>
          <w:rFonts w:ascii="Arial" w:hAnsi="Arial" w:cs="Arial"/>
          <w:b/>
        </w:rPr>
      </w:pPr>
      <w:bookmarkStart w:id="53" w:name="_Toc436879999"/>
      <w:r w:rsidRPr="00750D54">
        <w:rPr>
          <w:rFonts w:ascii="Arial" w:hAnsi="Arial" w:cs="Arial"/>
          <w:b/>
        </w:rPr>
        <w:t>Ödeme/Borç Sorgulama</w:t>
      </w:r>
      <w:bookmarkEnd w:id="53"/>
    </w:p>
    <w:p w:rsidR="00FB2451" w:rsidRPr="00750D54" w:rsidRDefault="00FB2451" w:rsidP="00750D54">
      <w:pPr>
        <w:jc w:val="both"/>
        <w:rPr>
          <w:rFonts w:ascii="Arial" w:hAnsi="Arial" w:cs="Arial"/>
          <w:lang w:eastAsia="sv-SE"/>
        </w:rPr>
      </w:pPr>
      <w:r w:rsidRPr="00750D54">
        <w:rPr>
          <w:rFonts w:ascii="Arial" w:hAnsi="Arial" w:cs="Arial"/>
          <w:lang w:eastAsia="sv-SE"/>
        </w:rPr>
        <w:t>Öğrencilere ait ödeme ve borç bilgilerini gösteren varlıktır.</w:t>
      </w:r>
    </w:p>
    <w:p w:rsidR="00FB2451" w:rsidRPr="00750D54" w:rsidRDefault="00FB2451" w:rsidP="00750D54">
      <w:pPr>
        <w:pStyle w:val="ListParagraph"/>
        <w:numPr>
          <w:ilvl w:val="3"/>
          <w:numId w:val="1"/>
        </w:numPr>
        <w:spacing w:before="120" w:after="120"/>
        <w:contextualSpacing w:val="0"/>
        <w:jc w:val="both"/>
        <w:rPr>
          <w:rFonts w:ascii="Arial" w:hAnsi="Arial" w:cs="Arial"/>
          <w:b/>
          <w:iCs/>
        </w:rPr>
      </w:pPr>
      <w:bookmarkStart w:id="54" w:name="_Toc436880000"/>
      <w:r w:rsidRPr="00750D54">
        <w:rPr>
          <w:rFonts w:ascii="Arial" w:hAnsi="Arial" w:cs="Arial"/>
          <w:b/>
          <w:iCs/>
        </w:rPr>
        <w:t>Eğitim Tarihçeleri</w:t>
      </w:r>
      <w:bookmarkEnd w:id="54"/>
    </w:p>
    <w:p w:rsidR="00FB2451" w:rsidRPr="00750D54" w:rsidRDefault="00FB2451" w:rsidP="00FB2451">
      <w:pPr>
        <w:jc w:val="both"/>
        <w:rPr>
          <w:rFonts w:ascii="Arial" w:hAnsi="Arial" w:cs="Arial"/>
          <w:lang w:eastAsia="sv-SE"/>
        </w:rPr>
      </w:pPr>
      <w:r w:rsidRPr="00750D54">
        <w:rPr>
          <w:rFonts w:ascii="Arial" w:hAnsi="Arial" w:cs="Arial"/>
          <w:lang w:eastAsia="sv-SE"/>
        </w:rPr>
        <w:t>Öğrencilere ait bilgi eğitim bilgilerini içermektedir.</w:t>
      </w:r>
    </w:p>
    <w:p w:rsidR="00FB2451" w:rsidRPr="00750D54" w:rsidRDefault="00FB2451" w:rsidP="00750D54">
      <w:pPr>
        <w:pStyle w:val="ListParagraph"/>
        <w:numPr>
          <w:ilvl w:val="3"/>
          <w:numId w:val="1"/>
        </w:numPr>
        <w:spacing w:before="120" w:after="120"/>
        <w:contextualSpacing w:val="0"/>
        <w:jc w:val="both"/>
        <w:rPr>
          <w:rFonts w:ascii="Arial" w:hAnsi="Arial" w:cs="Arial"/>
          <w:b/>
        </w:rPr>
      </w:pPr>
      <w:bookmarkStart w:id="55" w:name="_Toc436880001"/>
      <w:r w:rsidRPr="00750D54">
        <w:rPr>
          <w:rFonts w:ascii="Arial" w:hAnsi="Arial" w:cs="Arial"/>
          <w:b/>
        </w:rPr>
        <w:t>Özel Yetenek Başvuruları</w:t>
      </w:r>
      <w:bookmarkEnd w:id="55"/>
    </w:p>
    <w:p w:rsidR="00FB2451" w:rsidRPr="00750D54" w:rsidRDefault="00FB2451" w:rsidP="00FB2451">
      <w:pPr>
        <w:jc w:val="both"/>
        <w:rPr>
          <w:rFonts w:ascii="Arial" w:hAnsi="Arial" w:cs="Arial"/>
          <w:lang w:eastAsia="sv-SE"/>
        </w:rPr>
      </w:pPr>
      <w:r w:rsidRPr="00750D54">
        <w:rPr>
          <w:rFonts w:ascii="Arial" w:hAnsi="Arial" w:cs="Arial"/>
          <w:lang w:eastAsia="sv-SE"/>
        </w:rPr>
        <w:t>SIS'den gelen özel yetenek başvurularını tutmaktadır.</w:t>
      </w:r>
    </w:p>
    <w:p w:rsidR="00FB2451" w:rsidRPr="00750D54" w:rsidRDefault="00FB2451" w:rsidP="00FB2451">
      <w:pPr>
        <w:jc w:val="both"/>
        <w:rPr>
          <w:rFonts w:ascii="Arial" w:hAnsi="Arial" w:cs="Arial"/>
          <w:lang w:eastAsia="sv-SE"/>
        </w:rPr>
      </w:pPr>
    </w:p>
    <w:p w:rsidR="00FB2451" w:rsidRPr="00750D54" w:rsidRDefault="00FB2451" w:rsidP="00750D54">
      <w:pPr>
        <w:pStyle w:val="ListParagraph"/>
        <w:numPr>
          <w:ilvl w:val="3"/>
          <w:numId w:val="1"/>
        </w:numPr>
        <w:spacing w:before="120" w:after="120"/>
        <w:contextualSpacing w:val="0"/>
        <w:jc w:val="both"/>
        <w:rPr>
          <w:rFonts w:ascii="Arial" w:hAnsi="Arial" w:cs="Arial"/>
          <w:b/>
          <w:iCs/>
        </w:rPr>
      </w:pPr>
      <w:bookmarkStart w:id="56" w:name="_Toc436880002"/>
      <w:r w:rsidRPr="00750D54">
        <w:rPr>
          <w:rFonts w:ascii="Arial" w:hAnsi="Arial" w:cs="Arial"/>
          <w:b/>
          <w:iCs/>
        </w:rPr>
        <w:t>Yatay Geçiş Başvuruları</w:t>
      </w:r>
      <w:bookmarkEnd w:id="56"/>
    </w:p>
    <w:p w:rsidR="00FB2451" w:rsidRPr="00750D54" w:rsidRDefault="00FB2451" w:rsidP="00FB2451">
      <w:pPr>
        <w:jc w:val="both"/>
        <w:rPr>
          <w:rFonts w:ascii="Arial" w:hAnsi="Arial" w:cs="Arial"/>
          <w:lang w:eastAsia="sv-SE"/>
        </w:rPr>
      </w:pPr>
      <w:r w:rsidRPr="00750D54">
        <w:rPr>
          <w:rFonts w:ascii="Arial" w:hAnsi="Arial" w:cs="Arial"/>
          <w:lang w:eastAsia="sv-SE"/>
        </w:rPr>
        <w:t>Web servis aracılığıyla gelen yatay geçiş başvurularını tutulduğu varlıktır.</w:t>
      </w:r>
    </w:p>
    <w:p w:rsidR="00FB2451" w:rsidRPr="00750D54" w:rsidRDefault="00FB2451" w:rsidP="00FB2451">
      <w:pPr>
        <w:jc w:val="both"/>
        <w:rPr>
          <w:rFonts w:ascii="Arial" w:hAnsi="Arial" w:cs="Arial"/>
          <w:lang w:eastAsia="sv-SE"/>
        </w:rPr>
      </w:pPr>
    </w:p>
    <w:p w:rsidR="00FB2451" w:rsidRPr="00750D54" w:rsidRDefault="00FB2451" w:rsidP="00750D54">
      <w:pPr>
        <w:pStyle w:val="ListParagraph"/>
        <w:numPr>
          <w:ilvl w:val="3"/>
          <w:numId w:val="1"/>
        </w:numPr>
        <w:spacing w:before="120" w:after="120"/>
        <w:contextualSpacing w:val="0"/>
        <w:jc w:val="both"/>
        <w:rPr>
          <w:rFonts w:ascii="Arial" w:hAnsi="Arial" w:cs="Arial"/>
          <w:b/>
        </w:rPr>
      </w:pPr>
      <w:bookmarkStart w:id="57" w:name="_Toc436880003"/>
      <w:r w:rsidRPr="00750D54">
        <w:rPr>
          <w:rFonts w:ascii="Arial" w:hAnsi="Arial" w:cs="Arial"/>
          <w:b/>
        </w:rPr>
        <w:t>Lisansüstü Başvurları</w:t>
      </w:r>
      <w:bookmarkEnd w:id="57"/>
    </w:p>
    <w:p w:rsidR="00FB2451" w:rsidRPr="00750D54" w:rsidRDefault="00FB2451" w:rsidP="00FB2451">
      <w:pPr>
        <w:jc w:val="both"/>
        <w:rPr>
          <w:rFonts w:ascii="Arial" w:hAnsi="Arial" w:cs="Arial"/>
          <w:lang w:eastAsia="sv-SE"/>
        </w:rPr>
      </w:pPr>
      <w:bookmarkStart w:id="58" w:name="_Toc415095160"/>
      <w:r w:rsidRPr="00750D54">
        <w:rPr>
          <w:rFonts w:ascii="Arial" w:hAnsi="Arial" w:cs="Arial"/>
          <w:lang w:eastAsia="sv-SE"/>
        </w:rPr>
        <w:t>SIS'den gelen lisansüstü başvurularının tutulduğu varlıktır.</w:t>
      </w:r>
    </w:p>
    <w:p w:rsidR="00FB2451" w:rsidRPr="00750D54" w:rsidRDefault="00FB2451" w:rsidP="00FB2451">
      <w:pPr>
        <w:jc w:val="both"/>
        <w:rPr>
          <w:rFonts w:ascii="Arial" w:hAnsi="Arial" w:cs="Arial"/>
          <w:lang w:eastAsia="sv-SE"/>
        </w:rPr>
      </w:pPr>
    </w:p>
    <w:p w:rsidR="00FB2451" w:rsidRPr="00750D54" w:rsidRDefault="00FB2451" w:rsidP="00750D54">
      <w:pPr>
        <w:pStyle w:val="ListParagraph"/>
        <w:numPr>
          <w:ilvl w:val="3"/>
          <w:numId w:val="1"/>
        </w:numPr>
        <w:spacing w:before="120" w:after="120"/>
        <w:contextualSpacing w:val="0"/>
        <w:jc w:val="both"/>
        <w:rPr>
          <w:rFonts w:ascii="Arial" w:hAnsi="Arial" w:cs="Arial"/>
          <w:b/>
          <w:iCs/>
        </w:rPr>
      </w:pPr>
      <w:bookmarkStart w:id="59" w:name="_Toc436880004"/>
      <w:bookmarkEnd w:id="58"/>
      <w:r w:rsidRPr="00750D54">
        <w:rPr>
          <w:rFonts w:ascii="Arial" w:hAnsi="Arial" w:cs="Arial"/>
          <w:b/>
          <w:iCs/>
        </w:rPr>
        <w:t>Mülakat Başvuruları</w:t>
      </w:r>
      <w:bookmarkEnd w:id="59"/>
    </w:p>
    <w:p w:rsidR="00FB2451" w:rsidRPr="00750D54" w:rsidRDefault="00FB2451" w:rsidP="00FB2451">
      <w:pPr>
        <w:jc w:val="both"/>
        <w:rPr>
          <w:rFonts w:ascii="Arial" w:hAnsi="Arial" w:cs="Arial"/>
          <w:lang w:eastAsia="sv-SE"/>
        </w:rPr>
      </w:pPr>
      <w:r w:rsidRPr="00750D54">
        <w:rPr>
          <w:rFonts w:ascii="Arial" w:hAnsi="Arial" w:cs="Arial"/>
          <w:lang w:eastAsia="sv-SE"/>
        </w:rPr>
        <w:t>Mülakat başvurularının tutulduğu varlıktır.</w:t>
      </w:r>
    </w:p>
    <w:p w:rsidR="00FB2451" w:rsidRPr="00750D54" w:rsidRDefault="00FB2451" w:rsidP="00750D54">
      <w:pPr>
        <w:pStyle w:val="ListParagraph"/>
        <w:numPr>
          <w:ilvl w:val="3"/>
          <w:numId w:val="1"/>
        </w:numPr>
        <w:spacing w:before="120" w:after="120"/>
        <w:contextualSpacing w:val="0"/>
        <w:jc w:val="both"/>
        <w:rPr>
          <w:rFonts w:ascii="Arial" w:hAnsi="Arial" w:cs="Arial"/>
          <w:b/>
        </w:rPr>
      </w:pPr>
      <w:bookmarkStart w:id="60" w:name="_Toc436880005"/>
      <w:r w:rsidRPr="00750D54">
        <w:rPr>
          <w:rFonts w:ascii="Arial" w:hAnsi="Arial" w:cs="Arial"/>
          <w:b/>
        </w:rPr>
        <w:lastRenderedPageBreak/>
        <w:t>Bilgi Online Başvuruları</w:t>
      </w:r>
      <w:bookmarkEnd w:id="60"/>
    </w:p>
    <w:p w:rsidR="00FB2451" w:rsidRPr="00750D54" w:rsidRDefault="00FB2451" w:rsidP="00FB2451">
      <w:pPr>
        <w:jc w:val="both"/>
        <w:rPr>
          <w:rFonts w:ascii="Arial" w:hAnsi="Arial" w:cs="Arial"/>
          <w:lang w:eastAsia="sv-SE"/>
        </w:rPr>
      </w:pPr>
      <w:r w:rsidRPr="00750D54">
        <w:rPr>
          <w:rFonts w:ascii="Arial" w:hAnsi="Arial" w:cs="Arial"/>
          <w:lang w:eastAsia="sv-SE"/>
        </w:rPr>
        <w:t>Bilgi online başvurularının tutulduğu varlıktır.</w:t>
      </w:r>
    </w:p>
    <w:p w:rsidR="00FB2451" w:rsidRPr="00750D54" w:rsidRDefault="00FB2451" w:rsidP="00FB2451">
      <w:pPr>
        <w:jc w:val="both"/>
        <w:rPr>
          <w:rFonts w:ascii="Arial" w:hAnsi="Arial" w:cs="Arial"/>
          <w:lang w:eastAsia="sv-SE"/>
        </w:rPr>
      </w:pPr>
    </w:p>
    <w:p w:rsidR="00FB2451" w:rsidRPr="00750D54" w:rsidRDefault="00FB2451" w:rsidP="00750D54">
      <w:pPr>
        <w:pStyle w:val="ListParagraph"/>
        <w:numPr>
          <w:ilvl w:val="3"/>
          <w:numId w:val="1"/>
        </w:numPr>
        <w:spacing w:before="120" w:after="120"/>
        <w:contextualSpacing w:val="0"/>
        <w:jc w:val="both"/>
        <w:rPr>
          <w:rFonts w:ascii="Arial" w:hAnsi="Arial" w:cs="Arial"/>
          <w:b/>
          <w:iCs/>
        </w:rPr>
      </w:pPr>
      <w:bookmarkStart w:id="61" w:name="_Toc436880006"/>
      <w:r w:rsidRPr="00750D54">
        <w:rPr>
          <w:rFonts w:ascii="Arial" w:hAnsi="Arial" w:cs="Arial"/>
          <w:b/>
          <w:iCs/>
        </w:rPr>
        <w:t>Bilgi Online Data Kaynakları</w:t>
      </w:r>
      <w:bookmarkEnd w:id="61"/>
      <w:r w:rsidRPr="00750D54">
        <w:rPr>
          <w:rFonts w:ascii="Arial" w:hAnsi="Arial" w:cs="Arial"/>
          <w:b/>
          <w:iCs/>
        </w:rPr>
        <w:t xml:space="preserve"> </w:t>
      </w:r>
    </w:p>
    <w:p w:rsidR="00FB2451" w:rsidRPr="00750D54" w:rsidRDefault="00FB2451" w:rsidP="00FB2451">
      <w:pPr>
        <w:jc w:val="both"/>
        <w:rPr>
          <w:rFonts w:ascii="Arial" w:hAnsi="Arial" w:cs="Arial"/>
          <w:lang w:eastAsia="sv-SE"/>
        </w:rPr>
      </w:pPr>
      <w:r w:rsidRPr="00750D54">
        <w:rPr>
          <w:rFonts w:ascii="Arial" w:hAnsi="Arial" w:cs="Arial"/>
          <w:lang w:eastAsia="sv-SE"/>
        </w:rPr>
        <w:t>Web servisler aracılığıyla gelen veri kaynaklarının tutulduğu varlıktır.</w:t>
      </w:r>
    </w:p>
    <w:p w:rsidR="00FB2451" w:rsidRPr="00750D54" w:rsidRDefault="00FB2451" w:rsidP="00750D54">
      <w:pPr>
        <w:pStyle w:val="ListParagraph"/>
        <w:numPr>
          <w:ilvl w:val="3"/>
          <w:numId w:val="1"/>
        </w:numPr>
        <w:spacing w:before="120" w:after="120"/>
        <w:contextualSpacing w:val="0"/>
        <w:jc w:val="both"/>
        <w:rPr>
          <w:rFonts w:ascii="Arial" w:hAnsi="Arial" w:cs="Arial"/>
          <w:b/>
        </w:rPr>
      </w:pPr>
      <w:bookmarkStart w:id="62" w:name="_Toc436880007"/>
      <w:r w:rsidRPr="00750D54">
        <w:rPr>
          <w:rFonts w:ascii="Arial" w:hAnsi="Arial" w:cs="Arial"/>
          <w:b/>
        </w:rPr>
        <w:t>İş Bilgileri</w:t>
      </w:r>
      <w:bookmarkEnd w:id="62"/>
    </w:p>
    <w:p w:rsidR="00FB2451" w:rsidRPr="00750D54" w:rsidRDefault="00FB2451" w:rsidP="00FB2451">
      <w:pPr>
        <w:jc w:val="both"/>
        <w:rPr>
          <w:rFonts w:ascii="Arial" w:hAnsi="Arial" w:cs="Arial"/>
          <w:lang w:eastAsia="sv-SE"/>
        </w:rPr>
      </w:pPr>
      <w:r w:rsidRPr="00750D54">
        <w:rPr>
          <w:rFonts w:ascii="Arial" w:hAnsi="Arial" w:cs="Arial"/>
          <w:lang w:eastAsia="sv-SE"/>
        </w:rPr>
        <w:t xml:space="preserve">İş bilgilerinin tutulduğu varlıktır.  </w:t>
      </w:r>
    </w:p>
    <w:p w:rsidR="00FB2451" w:rsidRPr="00750D54" w:rsidRDefault="00FB2451" w:rsidP="00FB2451">
      <w:pPr>
        <w:jc w:val="both"/>
        <w:rPr>
          <w:rFonts w:ascii="Arial" w:hAnsi="Arial" w:cs="Arial"/>
          <w:lang w:eastAsia="sv-SE"/>
        </w:rPr>
      </w:pPr>
    </w:p>
    <w:p w:rsidR="00FB2451" w:rsidRPr="00750D54" w:rsidRDefault="00FB2451" w:rsidP="00750D54">
      <w:pPr>
        <w:pStyle w:val="ListParagraph"/>
        <w:numPr>
          <w:ilvl w:val="3"/>
          <w:numId w:val="1"/>
        </w:numPr>
        <w:spacing w:before="120" w:after="120"/>
        <w:contextualSpacing w:val="0"/>
        <w:jc w:val="both"/>
        <w:rPr>
          <w:rFonts w:ascii="Arial" w:hAnsi="Arial" w:cs="Arial"/>
          <w:b/>
          <w:iCs/>
        </w:rPr>
      </w:pPr>
      <w:bookmarkStart w:id="63" w:name="_Toc436880008"/>
      <w:r w:rsidRPr="00750D54">
        <w:rPr>
          <w:rFonts w:ascii="Arial" w:hAnsi="Arial" w:cs="Arial"/>
          <w:b/>
          <w:iCs/>
        </w:rPr>
        <w:t>Etkinlikler</w:t>
      </w:r>
      <w:bookmarkEnd w:id="63"/>
    </w:p>
    <w:p w:rsidR="00FB2451" w:rsidRPr="00750D54" w:rsidRDefault="00FB2451" w:rsidP="00FB2451">
      <w:pPr>
        <w:jc w:val="both"/>
        <w:rPr>
          <w:rFonts w:ascii="Arial" w:hAnsi="Arial" w:cs="Arial"/>
          <w:lang w:eastAsia="sv-SE"/>
        </w:rPr>
      </w:pPr>
      <w:r w:rsidRPr="00750D54">
        <w:rPr>
          <w:rFonts w:ascii="Arial" w:hAnsi="Arial" w:cs="Arial"/>
          <w:lang w:eastAsia="sv-SE"/>
        </w:rPr>
        <w:t>Etkinlik bilgilerinin tutulduğu varlıktır.</w:t>
      </w:r>
    </w:p>
    <w:p w:rsidR="00FB2451" w:rsidRPr="00750D54" w:rsidRDefault="00FB2451" w:rsidP="00FB2451">
      <w:pPr>
        <w:jc w:val="both"/>
        <w:rPr>
          <w:rFonts w:ascii="Arial" w:hAnsi="Arial" w:cs="Arial"/>
          <w:lang w:eastAsia="sv-SE"/>
        </w:rPr>
      </w:pPr>
    </w:p>
    <w:p w:rsidR="00FB2451" w:rsidRPr="00750D54" w:rsidRDefault="00FB2451" w:rsidP="00750D54">
      <w:pPr>
        <w:pStyle w:val="ListParagraph"/>
        <w:numPr>
          <w:ilvl w:val="3"/>
          <w:numId w:val="1"/>
        </w:numPr>
        <w:spacing w:before="120" w:after="120"/>
        <w:contextualSpacing w:val="0"/>
        <w:jc w:val="both"/>
        <w:rPr>
          <w:rFonts w:ascii="Arial" w:hAnsi="Arial" w:cs="Arial"/>
          <w:b/>
        </w:rPr>
      </w:pPr>
      <w:bookmarkStart w:id="64" w:name="_Toc436880009"/>
      <w:r w:rsidRPr="00750D54">
        <w:rPr>
          <w:rFonts w:ascii="Arial" w:hAnsi="Arial" w:cs="Arial"/>
          <w:b/>
        </w:rPr>
        <w:t>Etkinlik Katılımcıları</w:t>
      </w:r>
      <w:bookmarkEnd w:id="64"/>
    </w:p>
    <w:p w:rsidR="00FB2451" w:rsidRPr="00750D54" w:rsidRDefault="00FB2451" w:rsidP="00FB2451">
      <w:pPr>
        <w:jc w:val="both"/>
        <w:rPr>
          <w:rFonts w:ascii="Arial" w:hAnsi="Arial" w:cs="Arial"/>
          <w:lang w:eastAsia="sv-SE"/>
        </w:rPr>
      </w:pPr>
      <w:r w:rsidRPr="00750D54">
        <w:rPr>
          <w:rFonts w:ascii="Arial" w:hAnsi="Arial" w:cs="Arial"/>
          <w:lang w:eastAsia="sv-SE"/>
        </w:rPr>
        <w:t>Etkinlik katılımcı bilgilerinin dinamik olarak tutulduğu ve izlendiği bölümdür.</w:t>
      </w:r>
    </w:p>
    <w:p w:rsidR="00FB2451" w:rsidRPr="00750D54" w:rsidRDefault="00FB2451" w:rsidP="00FB2451">
      <w:pPr>
        <w:jc w:val="both"/>
        <w:rPr>
          <w:rFonts w:ascii="Arial" w:hAnsi="Arial" w:cs="Arial"/>
          <w:lang w:eastAsia="sv-SE"/>
        </w:rPr>
      </w:pPr>
    </w:p>
    <w:p w:rsidR="00FB2451" w:rsidRPr="00750D54" w:rsidRDefault="00FB2451" w:rsidP="00750D54">
      <w:pPr>
        <w:pStyle w:val="ListParagraph"/>
        <w:numPr>
          <w:ilvl w:val="3"/>
          <w:numId w:val="1"/>
        </w:numPr>
        <w:spacing w:before="120" w:after="120"/>
        <w:contextualSpacing w:val="0"/>
        <w:jc w:val="both"/>
        <w:rPr>
          <w:rFonts w:ascii="Arial" w:hAnsi="Arial" w:cs="Arial"/>
          <w:b/>
          <w:iCs/>
        </w:rPr>
      </w:pPr>
      <w:bookmarkStart w:id="65" w:name="_Toc436880010"/>
      <w:r w:rsidRPr="00750D54">
        <w:rPr>
          <w:rFonts w:ascii="Arial" w:hAnsi="Arial" w:cs="Arial"/>
          <w:b/>
          <w:iCs/>
        </w:rPr>
        <w:t>Etkinlik Yeri</w:t>
      </w:r>
      <w:bookmarkEnd w:id="65"/>
    </w:p>
    <w:p w:rsidR="00FB2451" w:rsidRPr="00750D54" w:rsidRDefault="00FB2451" w:rsidP="00FB2451">
      <w:pPr>
        <w:jc w:val="both"/>
        <w:rPr>
          <w:rFonts w:ascii="Arial" w:hAnsi="Arial" w:cs="Arial"/>
          <w:lang w:eastAsia="sv-SE"/>
        </w:rPr>
      </w:pPr>
      <w:r w:rsidRPr="00750D54">
        <w:rPr>
          <w:rFonts w:ascii="Arial" w:hAnsi="Arial" w:cs="Arial"/>
          <w:lang w:eastAsia="sv-SE"/>
        </w:rPr>
        <w:t>Etkinlik yer bilgilerinin tutulduğu varlıktır.</w:t>
      </w:r>
    </w:p>
    <w:p w:rsidR="00FB2451" w:rsidRPr="00750D54" w:rsidRDefault="00FB2451" w:rsidP="00FB2451">
      <w:pPr>
        <w:jc w:val="both"/>
        <w:rPr>
          <w:rFonts w:ascii="Arial" w:hAnsi="Arial" w:cs="Arial"/>
          <w:lang w:eastAsia="sv-SE"/>
        </w:rPr>
      </w:pPr>
    </w:p>
    <w:p w:rsidR="00FB2451" w:rsidRPr="00750D54" w:rsidRDefault="00FB2451" w:rsidP="00750D54">
      <w:pPr>
        <w:pStyle w:val="ListParagraph"/>
        <w:numPr>
          <w:ilvl w:val="3"/>
          <w:numId w:val="1"/>
        </w:numPr>
        <w:spacing w:before="120" w:after="120"/>
        <w:contextualSpacing w:val="0"/>
        <w:jc w:val="both"/>
        <w:rPr>
          <w:rFonts w:ascii="Arial" w:hAnsi="Arial" w:cs="Arial"/>
          <w:b/>
        </w:rPr>
      </w:pPr>
      <w:bookmarkStart w:id="66" w:name="_Toc359220515"/>
      <w:bookmarkStart w:id="67" w:name="_Toc415095174"/>
      <w:bookmarkStart w:id="68" w:name="_Toc436880011"/>
      <w:r w:rsidRPr="00750D54">
        <w:rPr>
          <w:rFonts w:ascii="Arial" w:hAnsi="Arial" w:cs="Arial"/>
          <w:b/>
        </w:rPr>
        <w:lastRenderedPageBreak/>
        <w:t>Kampanyalar</w:t>
      </w:r>
      <w:bookmarkEnd w:id="66"/>
      <w:bookmarkEnd w:id="67"/>
      <w:bookmarkEnd w:id="68"/>
    </w:p>
    <w:p w:rsidR="00FB2451" w:rsidRPr="00750D54" w:rsidRDefault="00FB2451" w:rsidP="00FB2451">
      <w:pPr>
        <w:jc w:val="both"/>
        <w:rPr>
          <w:rFonts w:ascii="Arial" w:hAnsi="Arial" w:cs="Arial"/>
          <w:lang w:eastAsia="sv-SE"/>
        </w:rPr>
      </w:pPr>
      <w:r w:rsidRPr="00750D54">
        <w:rPr>
          <w:rFonts w:ascii="Arial" w:hAnsi="Arial" w:cs="Arial"/>
          <w:lang w:eastAsia="sv-SE"/>
        </w:rPr>
        <w:t>Kampanyalar, pazarlama kampanyaları için yönetmeniz gereken tüm bilgiler, planlama görevleri ve kampanya etkinlikleri için kapsayıcı görevi görür. Kampanya tanımlarını yapmak için kullanılan varlıktır.Toplu Email ve SMS göndermek için Pazarlama listesi ile ilişkili olarak kullanılır.</w:t>
      </w:r>
    </w:p>
    <w:p w:rsidR="00FB2451" w:rsidRPr="00750D54" w:rsidRDefault="00FB2451" w:rsidP="00FB2451">
      <w:pPr>
        <w:jc w:val="both"/>
        <w:rPr>
          <w:rFonts w:ascii="Arial" w:hAnsi="Arial" w:cs="Arial"/>
          <w:lang w:eastAsia="sv-SE"/>
        </w:rPr>
      </w:pPr>
    </w:p>
    <w:p w:rsidR="00FB2451" w:rsidRPr="00750D54" w:rsidRDefault="00FB2451" w:rsidP="00750D54">
      <w:pPr>
        <w:pStyle w:val="ListParagraph"/>
        <w:numPr>
          <w:ilvl w:val="3"/>
          <w:numId w:val="1"/>
        </w:numPr>
        <w:spacing w:before="120" w:after="120"/>
        <w:contextualSpacing w:val="0"/>
        <w:jc w:val="both"/>
        <w:rPr>
          <w:rFonts w:ascii="Arial" w:hAnsi="Arial" w:cs="Arial"/>
          <w:b/>
          <w:iCs/>
        </w:rPr>
      </w:pPr>
      <w:bookmarkStart w:id="69" w:name="_Toc359220514"/>
      <w:bookmarkStart w:id="70" w:name="_Toc415095173"/>
      <w:bookmarkStart w:id="71" w:name="_Toc436880012"/>
      <w:r w:rsidRPr="00750D54">
        <w:rPr>
          <w:rFonts w:ascii="Arial" w:hAnsi="Arial" w:cs="Arial"/>
          <w:b/>
          <w:iCs/>
        </w:rPr>
        <w:t>Pazarlama Listeleri</w:t>
      </w:r>
      <w:bookmarkEnd w:id="69"/>
      <w:bookmarkEnd w:id="70"/>
      <w:bookmarkEnd w:id="71"/>
    </w:p>
    <w:p w:rsidR="00FB2451" w:rsidRPr="00750D54" w:rsidRDefault="00FB2451" w:rsidP="00FB2451">
      <w:pPr>
        <w:jc w:val="both"/>
        <w:rPr>
          <w:rFonts w:ascii="Arial" w:hAnsi="Arial" w:cs="Arial"/>
          <w:lang w:eastAsia="sv-SE"/>
        </w:rPr>
      </w:pPr>
      <w:r w:rsidRPr="00750D54">
        <w:rPr>
          <w:rFonts w:ascii="Arial" w:hAnsi="Arial" w:cs="Arial"/>
          <w:lang w:eastAsia="sv-SE"/>
        </w:rPr>
        <w:t>Pazarlama listeleri dinamik olarak kıriterleri kullanarak hedef kitle listelerin hazırlandığı, takip edildiği, kayıt altına alındığı ve izlendiği bölümdür.</w:t>
      </w:r>
    </w:p>
    <w:p w:rsidR="00FB2451" w:rsidRPr="00750D54" w:rsidRDefault="00FB2451" w:rsidP="00FB2451">
      <w:pPr>
        <w:jc w:val="both"/>
        <w:rPr>
          <w:rFonts w:ascii="Arial" w:hAnsi="Arial" w:cs="Arial"/>
          <w:lang w:eastAsia="sv-SE"/>
        </w:rPr>
      </w:pPr>
    </w:p>
    <w:p w:rsidR="00FB2451" w:rsidRPr="00750D54" w:rsidRDefault="00FB2451" w:rsidP="00750D54">
      <w:pPr>
        <w:pStyle w:val="ListParagraph"/>
        <w:numPr>
          <w:ilvl w:val="3"/>
          <w:numId w:val="1"/>
        </w:numPr>
        <w:spacing w:before="120" w:after="120"/>
        <w:contextualSpacing w:val="0"/>
        <w:jc w:val="both"/>
        <w:rPr>
          <w:rFonts w:ascii="Arial" w:hAnsi="Arial" w:cs="Arial"/>
          <w:b/>
        </w:rPr>
      </w:pPr>
      <w:bookmarkStart w:id="72" w:name="_Toc436880013"/>
      <w:r w:rsidRPr="00750D54">
        <w:rPr>
          <w:rFonts w:ascii="Arial" w:hAnsi="Arial" w:cs="Arial"/>
          <w:b/>
        </w:rPr>
        <w:t>Kampanya Aktiviteleri</w:t>
      </w:r>
      <w:bookmarkEnd w:id="72"/>
    </w:p>
    <w:p w:rsidR="00FB2451" w:rsidRPr="00750D54" w:rsidRDefault="00FB2451" w:rsidP="008E0C3A">
      <w:pPr>
        <w:jc w:val="both"/>
        <w:rPr>
          <w:rFonts w:ascii="Arial" w:hAnsi="Arial" w:cs="Arial"/>
          <w:lang w:eastAsia="sv-SE"/>
        </w:rPr>
      </w:pPr>
      <w:r w:rsidRPr="00750D54">
        <w:rPr>
          <w:rFonts w:ascii="Arial" w:hAnsi="Arial" w:cs="Arial"/>
          <w:lang w:eastAsia="sv-SE"/>
        </w:rPr>
        <w:t>Kampanya ile ilişkili olarak SMS, Email ve telefon aktivete kayıtlarını planlamak ve tanımlarını yapmak için kullanılan varlıktır.Toplu Email ve SMS göndermek için Pazarlama listesi ile ilişkili olarak kullanılır.</w:t>
      </w:r>
    </w:p>
    <w:p w:rsidR="00FB2451" w:rsidRPr="00750D54" w:rsidRDefault="00FB2451" w:rsidP="00750D54">
      <w:pPr>
        <w:pStyle w:val="ListParagraph"/>
        <w:numPr>
          <w:ilvl w:val="3"/>
          <w:numId w:val="1"/>
        </w:numPr>
        <w:spacing w:before="120" w:after="120"/>
        <w:contextualSpacing w:val="0"/>
        <w:jc w:val="both"/>
        <w:rPr>
          <w:rFonts w:ascii="Arial" w:hAnsi="Arial" w:cs="Arial"/>
          <w:b/>
          <w:iCs/>
        </w:rPr>
      </w:pPr>
      <w:bookmarkStart w:id="73" w:name="_Toc436880014"/>
      <w:r w:rsidRPr="00750D54">
        <w:rPr>
          <w:rFonts w:ascii="Arial" w:hAnsi="Arial" w:cs="Arial"/>
          <w:b/>
          <w:iCs/>
        </w:rPr>
        <w:t>Anket</w:t>
      </w:r>
      <w:bookmarkEnd w:id="73"/>
    </w:p>
    <w:p w:rsidR="00FB2451" w:rsidRPr="00750D54" w:rsidRDefault="00FB2451" w:rsidP="00FB2451">
      <w:pPr>
        <w:jc w:val="both"/>
        <w:rPr>
          <w:rFonts w:ascii="Arial" w:hAnsi="Arial" w:cs="Arial"/>
          <w:lang w:eastAsia="sv-SE"/>
        </w:rPr>
      </w:pPr>
      <w:r w:rsidRPr="00750D54">
        <w:rPr>
          <w:rFonts w:ascii="Arial" w:hAnsi="Arial" w:cs="Arial"/>
          <w:lang w:eastAsia="sv-SE"/>
        </w:rPr>
        <w:t>Anket bilgilerini tanımlandığı varlıktır.</w:t>
      </w:r>
    </w:p>
    <w:p w:rsidR="00FB2451" w:rsidRPr="00750D54" w:rsidRDefault="00FB2451" w:rsidP="00FB2451">
      <w:pPr>
        <w:jc w:val="both"/>
        <w:rPr>
          <w:rFonts w:ascii="Arial" w:hAnsi="Arial" w:cs="Arial"/>
          <w:lang w:eastAsia="sv-SE"/>
        </w:rPr>
      </w:pPr>
    </w:p>
    <w:p w:rsidR="00FB2451" w:rsidRPr="00750D54" w:rsidRDefault="00FB2451" w:rsidP="00750D54">
      <w:pPr>
        <w:pStyle w:val="ListParagraph"/>
        <w:numPr>
          <w:ilvl w:val="3"/>
          <w:numId w:val="1"/>
        </w:numPr>
        <w:spacing w:before="120" w:after="120"/>
        <w:contextualSpacing w:val="0"/>
        <w:jc w:val="both"/>
        <w:rPr>
          <w:rFonts w:ascii="Arial" w:hAnsi="Arial" w:cs="Arial"/>
          <w:b/>
        </w:rPr>
      </w:pPr>
      <w:bookmarkStart w:id="74" w:name="_Toc436880015"/>
      <w:r w:rsidRPr="00750D54">
        <w:rPr>
          <w:rFonts w:ascii="Arial" w:hAnsi="Arial" w:cs="Arial"/>
          <w:b/>
        </w:rPr>
        <w:t>Anket Soruları</w:t>
      </w:r>
      <w:bookmarkEnd w:id="74"/>
    </w:p>
    <w:p w:rsidR="00FB2451" w:rsidRPr="00750D54" w:rsidRDefault="00FB2451" w:rsidP="00FB2451">
      <w:pPr>
        <w:jc w:val="both"/>
        <w:rPr>
          <w:rFonts w:ascii="Arial" w:hAnsi="Arial" w:cs="Arial"/>
          <w:lang w:eastAsia="sv-SE"/>
        </w:rPr>
      </w:pPr>
      <w:r w:rsidRPr="00750D54">
        <w:rPr>
          <w:rFonts w:ascii="Arial" w:hAnsi="Arial" w:cs="Arial"/>
          <w:lang w:eastAsia="sv-SE"/>
        </w:rPr>
        <w:t>Anket  ile ilişkili olarak anket soru bilgilerinin tanımlandığı varlıktır.</w:t>
      </w:r>
    </w:p>
    <w:p w:rsidR="00FB2451" w:rsidRPr="00750D54" w:rsidRDefault="00FB2451" w:rsidP="00FB2451">
      <w:pPr>
        <w:jc w:val="both"/>
        <w:rPr>
          <w:rFonts w:ascii="Arial" w:hAnsi="Arial" w:cs="Arial"/>
          <w:lang w:eastAsia="sv-SE"/>
        </w:rPr>
      </w:pPr>
    </w:p>
    <w:p w:rsidR="00FB2451" w:rsidRPr="00750D54" w:rsidRDefault="00FB2451" w:rsidP="00750D54">
      <w:pPr>
        <w:pStyle w:val="ListParagraph"/>
        <w:numPr>
          <w:ilvl w:val="3"/>
          <w:numId w:val="1"/>
        </w:numPr>
        <w:spacing w:before="120" w:after="120"/>
        <w:contextualSpacing w:val="0"/>
        <w:jc w:val="both"/>
        <w:rPr>
          <w:rFonts w:ascii="Arial" w:hAnsi="Arial" w:cs="Arial"/>
          <w:b/>
          <w:iCs/>
        </w:rPr>
      </w:pPr>
      <w:bookmarkStart w:id="75" w:name="_Toc436880016"/>
      <w:r w:rsidRPr="00750D54">
        <w:rPr>
          <w:rFonts w:ascii="Arial" w:hAnsi="Arial" w:cs="Arial"/>
          <w:b/>
          <w:iCs/>
        </w:rPr>
        <w:lastRenderedPageBreak/>
        <w:t>Anket Seçenekleri</w:t>
      </w:r>
      <w:bookmarkEnd w:id="75"/>
    </w:p>
    <w:p w:rsidR="00FB2451" w:rsidRPr="00750D54" w:rsidRDefault="00FB2451" w:rsidP="00FB2451">
      <w:pPr>
        <w:jc w:val="both"/>
        <w:rPr>
          <w:rFonts w:ascii="Arial" w:hAnsi="Arial" w:cs="Arial"/>
          <w:lang w:eastAsia="sv-SE"/>
        </w:rPr>
      </w:pPr>
      <w:r w:rsidRPr="00750D54">
        <w:rPr>
          <w:rFonts w:ascii="Arial" w:hAnsi="Arial" w:cs="Arial"/>
          <w:lang w:eastAsia="sv-SE"/>
        </w:rPr>
        <w:t>Anket ile ilişkili olarak anket seçenek bilgilerinin tanımlandığı varlıktır.</w:t>
      </w:r>
    </w:p>
    <w:p w:rsidR="00FB2451" w:rsidRPr="00750D54" w:rsidRDefault="00FB2451" w:rsidP="00FB2451">
      <w:pPr>
        <w:jc w:val="both"/>
        <w:rPr>
          <w:rFonts w:ascii="Arial" w:hAnsi="Arial" w:cs="Arial"/>
          <w:lang w:eastAsia="sv-SE"/>
        </w:rPr>
      </w:pPr>
    </w:p>
    <w:p w:rsidR="00FB2451" w:rsidRPr="00750D54" w:rsidRDefault="00FB2451" w:rsidP="00750D54">
      <w:pPr>
        <w:pStyle w:val="ListParagraph"/>
        <w:numPr>
          <w:ilvl w:val="3"/>
          <w:numId w:val="1"/>
        </w:numPr>
        <w:spacing w:before="120" w:after="120"/>
        <w:contextualSpacing w:val="0"/>
        <w:jc w:val="both"/>
        <w:rPr>
          <w:rFonts w:ascii="Arial" w:hAnsi="Arial" w:cs="Arial"/>
          <w:b/>
        </w:rPr>
      </w:pPr>
      <w:bookmarkStart w:id="76" w:name="_Toc436880017"/>
      <w:r w:rsidRPr="00750D54">
        <w:rPr>
          <w:rFonts w:ascii="Arial" w:hAnsi="Arial" w:cs="Arial"/>
          <w:b/>
        </w:rPr>
        <w:t>Anket Cevapları</w:t>
      </w:r>
      <w:bookmarkEnd w:id="76"/>
    </w:p>
    <w:p w:rsidR="00FB2451" w:rsidRPr="00750D54" w:rsidRDefault="00FB2451" w:rsidP="00FB2451">
      <w:pPr>
        <w:jc w:val="both"/>
        <w:rPr>
          <w:rFonts w:ascii="Arial" w:hAnsi="Arial" w:cs="Arial"/>
          <w:lang w:eastAsia="sv-SE"/>
        </w:rPr>
      </w:pPr>
      <w:r w:rsidRPr="00750D54">
        <w:rPr>
          <w:rFonts w:ascii="Arial" w:hAnsi="Arial" w:cs="Arial"/>
          <w:lang w:eastAsia="sv-SE"/>
        </w:rPr>
        <w:t>Anket ile ilişkili anket cevap bilgilerinin tanımlandığı varlıktır.</w:t>
      </w:r>
    </w:p>
    <w:p w:rsidR="00FB2451" w:rsidRPr="00750D54" w:rsidRDefault="00FB2451" w:rsidP="00FB2451">
      <w:pPr>
        <w:jc w:val="both"/>
        <w:rPr>
          <w:rFonts w:ascii="Arial" w:hAnsi="Arial" w:cs="Arial"/>
          <w:lang w:eastAsia="sv-SE"/>
        </w:rPr>
      </w:pPr>
    </w:p>
    <w:p w:rsidR="00FB2451" w:rsidRPr="00750D54" w:rsidRDefault="00FB2451" w:rsidP="00750D54">
      <w:pPr>
        <w:pStyle w:val="ListParagraph"/>
        <w:numPr>
          <w:ilvl w:val="3"/>
          <w:numId w:val="1"/>
        </w:numPr>
        <w:spacing w:before="120" w:after="120"/>
        <w:contextualSpacing w:val="0"/>
        <w:jc w:val="both"/>
        <w:rPr>
          <w:rFonts w:ascii="Arial" w:hAnsi="Arial" w:cs="Arial"/>
          <w:b/>
          <w:iCs/>
        </w:rPr>
      </w:pPr>
      <w:bookmarkStart w:id="77" w:name="_Toc436880018"/>
      <w:r w:rsidRPr="00750D54">
        <w:rPr>
          <w:rFonts w:ascii="Arial" w:hAnsi="Arial" w:cs="Arial"/>
          <w:b/>
          <w:iCs/>
        </w:rPr>
        <w:t>Anket Gönderimleri</w:t>
      </w:r>
      <w:bookmarkEnd w:id="77"/>
    </w:p>
    <w:p w:rsidR="00FB2451" w:rsidRPr="00750D54" w:rsidRDefault="00FB2451" w:rsidP="00FB2451">
      <w:pPr>
        <w:jc w:val="both"/>
        <w:rPr>
          <w:rFonts w:ascii="Arial" w:hAnsi="Arial" w:cs="Arial"/>
          <w:lang w:eastAsia="sv-SE"/>
        </w:rPr>
      </w:pPr>
      <w:r w:rsidRPr="00750D54">
        <w:rPr>
          <w:rFonts w:ascii="Arial" w:hAnsi="Arial" w:cs="Arial"/>
          <w:lang w:eastAsia="sv-SE"/>
        </w:rPr>
        <w:t>Anket ile ilişkili anket gönderim bilgilerinin tutulduğu varlıktır.</w:t>
      </w:r>
    </w:p>
    <w:p w:rsidR="00FB2451" w:rsidRPr="00750D54" w:rsidRDefault="00FB2451" w:rsidP="00FB2451">
      <w:pPr>
        <w:jc w:val="both"/>
        <w:rPr>
          <w:rFonts w:ascii="Arial" w:hAnsi="Arial" w:cs="Arial"/>
          <w:lang w:eastAsia="sv-SE"/>
        </w:rPr>
      </w:pPr>
    </w:p>
    <w:p w:rsidR="00FB2451" w:rsidRPr="00750D54" w:rsidRDefault="00FB2451" w:rsidP="00750D54">
      <w:pPr>
        <w:pStyle w:val="ListParagraph"/>
        <w:numPr>
          <w:ilvl w:val="3"/>
          <w:numId w:val="1"/>
        </w:numPr>
        <w:spacing w:before="120" w:after="120"/>
        <w:contextualSpacing w:val="0"/>
        <w:jc w:val="both"/>
        <w:rPr>
          <w:rFonts w:ascii="Arial" w:hAnsi="Arial" w:cs="Arial"/>
          <w:b/>
        </w:rPr>
      </w:pPr>
      <w:bookmarkStart w:id="78" w:name="_Toc436880019"/>
      <w:r w:rsidRPr="00750D54">
        <w:rPr>
          <w:rFonts w:ascii="Arial" w:hAnsi="Arial" w:cs="Arial"/>
          <w:b/>
        </w:rPr>
        <w:t>Talep Yönetimi</w:t>
      </w:r>
      <w:bookmarkEnd w:id="78"/>
    </w:p>
    <w:p w:rsidR="00FB2451" w:rsidRPr="00750D54" w:rsidRDefault="00FB2451" w:rsidP="00FB2451">
      <w:pPr>
        <w:jc w:val="both"/>
        <w:rPr>
          <w:rFonts w:ascii="Arial" w:hAnsi="Arial" w:cs="Arial"/>
          <w:lang w:eastAsia="sv-SE"/>
        </w:rPr>
      </w:pPr>
      <w:r w:rsidRPr="00750D54">
        <w:rPr>
          <w:rFonts w:ascii="Arial" w:hAnsi="Arial" w:cs="Arial"/>
          <w:lang w:eastAsia="sv-SE"/>
        </w:rPr>
        <w:t>İç ve Dış  “Müşteriler” tarafından bildirilen talepler, şikâyetler, istekler, sorunlar ve müşteri servis temsilcilerinin bunları gidermek için kullandıkları aktiviteleri izleme ve bu taleplerin çözümü konusunda verilen servisleri yönetmek için kullanılan bölümdür.</w:t>
      </w:r>
    </w:p>
    <w:p w:rsidR="00FB2451" w:rsidRPr="00750D54" w:rsidRDefault="00FB2451" w:rsidP="00FB2451">
      <w:pPr>
        <w:jc w:val="both"/>
        <w:rPr>
          <w:rFonts w:ascii="Arial" w:hAnsi="Arial" w:cs="Arial"/>
          <w:lang w:eastAsia="sv-SE"/>
        </w:rPr>
      </w:pPr>
    </w:p>
    <w:p w:rsidR="00FB2451" w:rsidRPr="00750D54" w:rsidRDefault="00FB2451" w:rsidP="00750D54">
      <w:pPr>
        <w:pStyle w:val="ListParagraph"/>
        <w:numPr>
          <w:ilvl w:val="3"/>
          <w:numId w:val="1"/>
        </w:numPr>
        <w:spacing w:before="120" w:after="120"/>
        <w:contextualSpacing w:val="0"/>
        <w:jc w:val="both"/>
        <w:rPr>
          <w:rFonts w:ascii="Arial" w:hAnsi="Arial" w:cs="Arial"/>
          <w:b/>
          <w:iCs/>
        </w:rPr>
      </w:pPr>
      <w:bookmarkStart w:id="79" w:name="_Toc415095165"/>
      <w:bookmarkStart w:id="80" w:name="_Toc436880020"/>
      <w:r w:rsidRPr="00750D54">
        <w:rPr>
          <w:rFonts w:ascii="Arial" w:hAnsi="Arial" w:cs="Arial"/>
          <w:b/>
          <w:iCs/>
        </w:rPr>
        <w:t>Talep Kategori</w:t>
      </w:r>
      <w:bookmarkEnd w:id="79"/>
      <w:r w:rsidRPr="00750D54">
        <w:rPr>
          <w:rFonts w:ascii="Arial" w:hAnsi="Arial" w:cs="Arial"/>
          <w:b/>
          <w:iCs/>
        </w:rPr>
        <w:t>si</w:t>
      </w:r>
      <w:bookmarkEnd w:id="80"/>
    </w:p>
    <w:p w:rsidR="00FB2451" w:rsidRPr="00750D54" w:rsidRDefault="00FB2451" w:rsidP="00FB2451">
      <w:pPr>
        <w:jc w:val="both"/>
        <w:rPr>
          <w:rFonts w:ascii="Arial" w:hAnsi="Arial" w:cs="Arial"/>
          <w:lang w:eastAsia="sv-SE"/>
        </w:rPr>
      </w:pPr>
      <w:r w:rsidRPr="00750D54">
        <w:rPr>
          <w:rFonts w:ascii="Arial" w:hAnsi="Arial" w:cs="Arial"/>
          <w:lang w:eastAsia="sv-SE"/>
        </w:rPr>
        <w:t>Çağrı taleplerinin talep kategorileri tanımların dinamik olarak tanımlandığı ve izlendiği bölümdür.</w:t>
      </w:r>
    </w:p>
    <w:p w:rsidR="00FB2451" w:rsidRPr="00750D54" w:rsidRDefault="00FB2451" w:rsidP="00FB2451">
      <w:pPr>
        <w:jc w:val="both"/>
        <w:rPr>
          <w:rFonts w:ascii="Arial" w:hAnsi="Arial" w:cs="Arial"/>
          <w:lang w:eastAsia="sv-SE"/>
        </w:rPr>
      </w:pPr>
    </w:p>
    <w:p w:rsidR="00750D54" w:rsidRPr="00750D54" w:rsidRDefault="00750D54" w:rsidP="00FB2451">
      <w:pPr>
        <w:jc w:val="both"/>
        <w:rPr>
          <w:rFonts w:ascii="Arial" w:hAnsi="Arial" w:cs="Arial"/>
          <w:lang w:eastAsia="sv-SE"/>
        </w:rPr>
      </w:pPr>
    </w:p>
    <w:p w:rsidR="00FB2451" w:rsidRPr="00750D54" w:rsidRDefault="00FB2451" w:rsidP="00750D54">
      <w:pPr>
        <w:pStyle w:val="ListParagraph"/>
        <w:numPr>
          <w:ilvl w:val="3"/>
          <w:numId w:val="1"/>
        </w:numPr>
        <w:spacing w:before="120" w:after="120"/>
        <w:contextualSpacing w:val="0"/>
        <w:jc w:val="both"/>
        <w:rPr>
          <w:rFonts w:ascii="Arial" w:hAnsi="Arial" w:cs="Arial"/>
          <w:b/>
        </w:rPr>
      </w:pPr>
      <w:bookmarkStart w:id="81" w:name="_Toc415095166"/>
      <w:bookmarkStart w:id="82" w:name="_Toc436880021"/>
      <w:r w:rsidRPr="00750D54">
        <w:rPr>
          <w:rFonts w:ascii="Arial" w:hAnsi="Arial" w:cs="Arial"/>
          <w:b/>
          <w:iCs/>
        </w:rPr>
        <w:t>Talep</w:t>
      </w:r>
      <w:bookmarkEnd w:id="81"/>
      <w:r w:rsidRPr="00750D54">
        <w:rPr>
          <w:rFonts w:ascii="Arial" w:hAnsi="Arial" w:cs="Arial"/>
          <w:b/>
          <w:iCs/>
        </w:rPr>
        <w:t>Türü</w:t>
      </w:r>
      <w:bookmarkEnd w:id="82"/>
    </w:p>
    <w:p w:rsidR="00FB2451" w:rsidRPr="00750D54" w:rsidRDefault="00FB2451" w:rsidP="00FB2451">
      <w:pPr>
        <w:jc w:val="both"/>
        <w:rPr>
          <w:rFonts w:ascii="Arial" w:hAnsi="Arial" w:cs="Arial"/>
          <w:lang w:eastAsia="sv-SE"/>
        </w:rPr>
      </w:pPr>
      <w:r w:rsidRPr="00750D54">
        <w:rPr>
          <w:rFonts w:ascii="Arial" w:hAnsi="Arial" w:cs="Arial"/>
          <w:lang w:eastAsia="sv-SE"/>
        </w:rPr>
        <w:t>Çağrı taleplerinin talep türü tanımların dinamik olarak tanımlandığı ve izlendiği bölümdür. Ana kategori ile ilişkili olacaktır.</w:t>
      </w:r>
    </w:p>
    <w:p w:rsidR="00FB2451" w:rsidRPr="00750D54" w:rsidRDefault="00FB2451" w:rsidP="00FB2451">
      <w:pPr>
        <w:jc w:val="both"/>
        <w:rPr>
          <w:rFonts w:ascii="Arial" w:hAnsi="Arial" w:cs="Arial"/>
          <w:lang w:eastAsia="sv-SE"/>
        </w:rPr>
      </w:pPr>
    </w:p>
    <w:p w:rsidR="00FB2451" w:rsidRPr="00750D54" w:rsidRDefault="00FB2451" w:rsidP="00750D54">
      <w:pPr>
        <w:pStyle w:val="ListParagraph"/>
        <w:numPr>
          <w:ilvl w:val="3"/>
          <w:numId w:val="1"/>
        </w:numPr>
        <w:spacing w:before="120" w:after="120"/>
        <w:contextualSpacing w:val="0"/>
        <w:jc w:val="both"/>
        <w:rPr>
          <w:rFonts w:ascii="Arial" w:hAnsi="Arial" w:cs="Arial"/>
          <w:b/>
        </w:rPr>
      </w:pPr>
      <w:bookmarkStart w:id="83" w:name="_Toc415095167"/>
      <w:bookmarkStart w:id="84" w:name="_Toc436880022"/>
      <w:r w:rsidRPr="00750D54">
        <w:rPr>
          <w:rFonts w:ascii="Arial" w:hAnsi="Arial" w:cs="Arial"/>
          <w:b/>
        </w:rPr>
        <w:t xml:space="preserve">Talep </w:t>
      </w:r>
      <w:bookmarkEnd w:id="83"/>
      <w:r w:rsidRPr="00750D54">
        <w:rPr>
          <w:rFonts w:ascii="Arial" w:hAnsi="Arial" w:cs="Arial"/>
          <w:b/>
        </w:rPr>
        <w:t>Konusu</w:t>
      </w:r>
      <w:bookmarkEnd w:id="84"/>
    </w:p>
    <w:p w:rsidR="00FB2451" w:rsidRPr="00750D54" w:rsidRDefault="00FB2451" w:rsidP="00FB2451">
      <w:pPr>
        <w:jc w:val="both"/>
        <w:rPr>
          <w:rFonts w:ascii="Arial" w:hAnsi="Arial" w:cs="Arial"/>
          <w:lang w:eastAsia="sv-SE"/>
        </w:rPr>
      </w:pPr>
      <w:r w:rsidRPr="00750D54">
        <w:rPr>
          <w:rFonts w:ascii="Arial" w:hAnsi="Arial" w:cs="Arial"/>
          <w:lang w:eastAsia="sv-SE"/>
        </w:rPr>
        <w:t>Çağrı taleplerinin talep en alt kategorileri tanımların dinamik olarak tanımlandığı ve izlendiği bölümdür. Alt türü ile ilişkili olacaktır.</w:t>
      </w:r>
    </w:p>
    <w:p w:rsidR="00FB2451" w:rsidRPr="00750D54" w:rsidRDefault="00FB2451" w:rsidP="00FB2451">
      <w:pPr>
        <w:jc w:val="both"/>
        <w:rPr>
          <w:rFonts w:ascii="Arial" w:hAnsi="Arial" w:cs="Arial"/>
          <w:lang w:eastAsia="sv-SE"/>
        </w:rPr>
      </w:pPr>
    </w:p>
    <w:p w:rsidR="00FB2451" w:rsidRPr="00750D54" w:rsidRDefault="00FB2451" w:rsidP="00750D54">
      <w:pPr>
        <w:pStyle w:val="ListParagraph"/>
        <w:numPr>
          <w:ilvl w:val="3"/>
          <w:numId w:val="1"/>
        </w:numPr>
        <w:spacing w:before="120" w:after="120"/>
        <w:contextualSpacing w:val="0"/>
        <w:jc w:val="both"/>
        <w:rPr>
          <w:rFonts w:ascii="Arial" w:hAnsi="Arial" w:cs="Arial"/>
          <w:b/>
          <w:iCs/>
        </w:rPr>
      </w:pPr>
      <w:bookmarkStart w:id="85" w:name="_Toc436880023"/>
      <w:r w:rsidRPr="00750D54">
        <w:rPr>
          <w:rFonts w:ascii="Arial" w:hAnsi="Arial" w:cs="Arial"/>
          <w:b/>
          <w:iCs/>
        </w:rPr>
        <w:t>Fakülte/Enstitü/Y.Okul</w:t>
      </w:r>
      <w:bookmarkEnd w:id="85"/>
    </w:p>
    <w:p w:rsidR="00FB2451" w:rsidRPr="00750D54" w:rsidRDefault="00FB2451" w:rsidP="00FB2451">
      <w:pPr>
        <w:jc w:val="both"/>
        <w:rPr>
          <w:rFonts w:ascii="Arial" w:hAnsi="Arial" w:cs="Arial"/>
          <w:lang w:eastAsia="sv-SE"/>
        </w:rPr>
      </w:pPr>
      <w:r w:rsidRPr="00750D54">
        <w:rPr>
          <w:rFonts w:ascii="Arial" w:hAnsi="Arial" w:cs="Arial"/>
          <w:lang w:eastAsia="sv-SE"/>
        </w:rPr>
        <w:t>Fakülte/Enstitü/Y.Okul ait tanımların dinamik olarak tanımlandığı ve izlendiği bölümdür.</w:t>
      </w:r>
    </w:p>
    <w:p w:rsidR="00FB2451" w:rsidRPr="00750D54" w:rsidRDefault="00FB2451" w:rsidP="00FB2451">
      <w:pPr>
        <w:jc w:val="both"/>
        <w:rPr>
          <w:rFonts w:ascii="Arial" w:hAnsi="Arial" w:cs="Arial"/>
          <w:lang w:eastAsia="sv-SE"/>
        </w:rPr>
      </w:pPr>
    </w:p>
    <w:p w:rsidR="00FB2451" w:rsidRPr="00750D54" w:rsidRDefault="00FB2451" w:rsidP="00750D54">
      <w:pPr>
        <w:pStyle w:val="ListParagraph"/>
        <w:numPr>
          <w:ilvl w:val="3"/>
          <w:numId w:val="1"/>
        </w:numPr>
        <w:spacing w:before="120" w:after="120"/>
        <w:contextualSpacing w:val="0"/>
        <w:jc w:val="both"/>
        <w:rPr>
          <w:rFonts w:ascii="Arial" w:hAnsi="Arial" w:cs="Arial"/>
          <w:b/>
        </w:rPr>
      </w:pPr>
      <w:bookmarkStart w:id="86" w:name="_Toc436880024"/>
      <w:r w:rsidRPr="00750D54">
        <w:rPr>
          <w:rFonts w:ascii="Arial" w:hAnsi="Arial" w:cs="Arial"/>
          <w:b/>
        </w:rPr>
        <w:t>Burs Türleri</w:t>
      </w:r>
      <w:bookmarkEnd w:id="86"/>
    </w:p>
    <w:p w:rsidR="00FB2451" w:rsidRPr="00750D54" w:rsidRDefault="00FB2451" w:rsidP="00FB2451">
      <w:pPr>
        <w:jc w:val="both"/>
        <w:rPr>
          <w:rFonts w:ascii="Arial" w:hAnsi="Arial" w:cs="Arial"/>
          <w:lang w:eastAsia="sv-SE"/>
        </w:rPr>
      </w:pPr>
      <w:r w:rsidRPr="00750D54">
        <w:rPr>
          <w:rFonts w:ascii="Arial" w:hAnsi="Arial" w:cs="Arial"/>
          <w:lang w:eastAsia="sv-SE"/>
        </w:rPr>
        <w:t>Burs tanımlarının dinamik olarak tanımlandığı ve izlendiği bölümdür.</w:t>
      </w:r>
    </w:p>
    <w:p w:rsidR="00FB2451" w:rsidRPr="00750D54" w:rsidRDefault="00FB2451" w:rsidP="00FB2451">
      <w:pPr>
        <w:jc w:val="both"/>
        <w:rPr>
          <w:rFonts w:ascii="Arial" w:hAnsi="Arial" w:cs="Arial"/>
          <w:lang w:eastAsia="sv-SE"/>
        </w:rPr>
      </w:pPr>
    </w:p>
    <w:p w:rsidR="00FB2451" w:rsidRPr="00750D54" w:rsidRDefault="00FB2451" w:rsidP="00750D54">
      <w:pPr>
        <w:pStyle w:val="ListParagraph"/>
        <w:numPr>
          <w:ilvl w:val="3"/>
          <w:numId w:val="1"/>
        </w:numPr>
        <w:spacing w:before="120" w:after="120"/>
        <w:contextualSpacing w:val="0"/>
        <w:jc w:val="both"/>
        <w:rPr>
          <w:rFonts w:ascii="Arial" w:hAnsi="Arial" w:cs="Arial"/>
          <w:b/>
          <w:iCs/>
        </w:rPr>
      </w:pPr>
      <w:bookmarkStart w:id="87" w:name="_Toc436880025"/>
      <w:r w:rsidRPr="00750D54">
        <w:rPr>
          <w:rFonts w:ascii="Arial" w:hAnsi="Arial" w:cs="Arial"/>
          <w:b/>
          <w:iCs/>
        </w:rPr>
        <w:t>İş Ünvanları</w:t>
      </w:r>
      <w:bookmarkEnd w:id="87"/>
    </w:p>
    <w:p w:rsidR="00FB2451" w:rsidRPr="00750D54" w:rsidRDefault="00FB2451" w:rsidP="00FB2451">
      <w:pPr>
        <w:jc w:val="both"/>
        <w:rPr>
          <w:rFonts w:ascii="Arial" w:hAnsi="Arial" w:cs="Arial"/>
          <w:lang w:eastAsia="sv-SE"/>
        </w:rPr>
      </w:pPr>
      <w:r w:rsidRPr="00750D54">
        <w:rPr>
          <w:rFonts w:ascii="Arial" w:hAnsi="Arial" w:cs="Arial"/>
          <w:lang w:eastAsia="sv-SE"/>
        </w:rPr>
        <w:t>İş ünvan tanımlarının dinamik olarak tanımlandığı ve izlendiği bölümdür.</w:t>
      </w:r>
    </w:p>
    <w:p w:rsidR="00FB2451" w:rsidRPr="00750D54" w:rsidRDefault="00FB2451" w:rsidP="00FB2451">
      <w:pPr>
        <w:jc w:val="both"/>
        <w:rPr>
          <w:rFonts w:ascii="Arial" w:hAnsi="Arial" w:cs="Arial"/>
          <w:lang w:eastAsia="sv-SE"/>
        </w:rPr>
      </w:pPr>
    </w:p>
    <w:p w:rsidR="00FB2451" w:rsidRPr="00750D54" w:rsidRDefault="00FB2451" w:rsidP="00750D54">
      <w:pPr>
        <w:pStyle w:val="ListParagraph"/>
        <w:numPr>
          <w:ilvl w:val="3"/>
          <w:numId w:val="1"/>
        </w:numPr>
        <w:spacing w:before="120" w:after="120"/>
        <w:contextualSpacing w:val="0"/>
        <w:jc w:val="both"/>
        <w:rPr>
          <w:rFonts w:ascii="Arial" w:hAnsi="Arial" w:cs="Arial"/>
          <w:b/>
        </w:rPr>
      </w:pPr>
      <w:bookmarkStart w:id="88" w:name="_Toc436880026"/>
      <w:r w:rsidRPr="00750D54">
        <w:rPr>
          <w:rFonts w:ascii="Arial" w:hAnsi="Arial" w:cs="Arial"/>
          <w:b/>
          <w:iCs/>
        </w:rPr>
        <w:t>Sektörler</w:t>
      </w:r>
      <w:bookmarkEnd w:id="88"/>
    </w:p>
    <w:p w:rsidR="00FB2451" w:rsidRPr="00750D54" w:rsidRDefault="00FB2451" w:rsidP="00FB2451">
      <w:pPr>
        <w:jc w:val="both"/>
        <w:rPr>
          <w:rFonts w:ascii="Arial" w:hAnsi="Arial" w:cs="Arial"/>
          <w:lang w:eastAsia="sv-SE"/>
        </w:rPr>
      </w:pPr>
      <w:r w:rsidRPr="00750D54">
        <w:rPr>
          <w:rFonts w:ascii="Arial" w:hAnsi="Arial" w:cs="Arial"/>
          <w:lang w:eastAsia="sv-SE"/>
        </w:rPr>
        <w:t xml:space="preserve">Sektör tanımlarının dinamik olarak tanımlandığı ve izlendiği bölümdür. </w:t>
      </w:r>
    </w:p>
    <w:p w:rsidR="00FB2451" w:rsidRPr="00750D54" w:rsidRDefault="00FB2451" w:rsidP="00FB2451">
      <w:pPr>
        <w:jc w:val="both"/>
        <w:rPr>
          <w:rFonts w:ascii="Arial" w:hAnsi="Arial" w:cs="Arial"/>
          <w:lang w:eastAsia="sv-SE"/>
        </w:rPr>
      </w:pPr>
    </w:p>
    <w:p w:rsidR="00FB2451" w:rsidRPr="00750D54" w:rsidRDefault="00FB2451" w:rsidP="00750D54">
      <w:pPr>
        <w:pStyle w:val="ListParagraph"/>
        <w:numPr>
          <w:ilvl w:val="3"/>
          <w:numId w:val="1"/>
        </w:numPr>
        <w:spacing w:before="120" w:after="120"/>
        <w:contextualSpacing w:val="0"/>
        <w:jc w:val="both"/>
        <w:rPr>
          <w:rFonts w:ascii="Arial" w:hAnsi="Arial" w:cs="Arial"/>
          <w:b/>
        </w:rPr>
      </w:pPr>
      <w:bookmarkStart w:id="89" w:name="_Toc436880027"/>
      <w:r w:rsidRPr="00750D54">
        <w:rPr>
          <w:rFonts w:ascii="Arial" w:hAnsi="Arial" w:cs="Arial"/>
          <w:b/>
        </w:rPr>
        <w:t>Bilgi Üniversitesi Bölümleri</w:t>
      </w:r>
      <w:bookmarkEnd w:id="89"/>
    </w:p>
    <w:p w:rsidR="00FB2451" w:rsidRPr="00750D54" w:rsidRDefault="00FB2451" w:rsidP="00FB2451">
      <w:pPr>
        <w:jc w:val="both"/>
        <w:rPr>
          <w:rFonts w:ascii="Arial" w:hAnsi="Arial" w:cs="Arial"/>
          <w:lang w:eastAsia="sv-SE"/>
        </w:rPr>
      </w:pPr>
      <w:r w:rsidRPr="00750D54">
        <w:rPr>
          <w:rFonts w:ascii="Arial" w:hAnsi="Arial" w:cs="Arial"/>
          <w:lang w:eastAsia="sv-SE"/>
        </w:rPr>
        <w:t>Bilgi Üniversitesi Bölümlerinin</w:t>
      </w:r>
      <w:r w:rsidRPr="00750D54">
        <w:rPr>
          <w:rFonts w:ascii="Arial" w:hAnsi="Arial" w:cs="Arial"/>
        </w:rPr>
        <w:t xml:space="preserve"> </w:t>
      </w:r>
      <w:r w:rsidRPr="00750D54">
        <w:rPr>
          <w:rFonts w:ascii="Arial" w:hAnsi="Arial" w:cs="Arial"/>
          <w:lang w:eastAsia="sv-SE"/>
        </w:rPr>
        <w:t>tanımlarının dinamik olarak tanımlandığı ve izlendiği bölümdür.</w:t>
      </w:r>
    </w:p>
    <w:p w:rsidR="00FB2451" w:rsidRPr="00750D54" w:rsidRDefault="00FB2451" w:rsidP="00FB2451">
      <w:pPr>
        <w:jc w:val="both"/>
        <w:rPr>
          <w:rFonts w:ascii="Arial" w:hAnsi="Arial" w:cs="Arial"/>
        </w:rPr>
      </w:pPr>
      <w:r w:rsidRPr="00750D54">
        <w:rPr>
          <w:rFonts w:ascii="Arial" w:hAnsi="Arial" w:cs="Arial"/>
          <w:lang w:eastAsia="sv-SE"/>
        </w:rPr>
        <w:t xml:space="preserve"> </w:t>
      </w:r>
    </w:p>
    <w:p w:rsidR="00FB2451" w:rsidRPr="00750D54" w:rsidRDefault="00FB2451" w:rsidP="00750D54">
      <w:pPr>
        <w:pStyle w:val="ListParagraph"/>
        <w:numPr>
          <w:ilvl w:val="3"/>
          <w:numId w:val="1"/>
        </w:numPr>
        <w:spacing w:before="120" w:after="120"/>
        <w:contextualSpacing w:val="0"/>
        <w:jc w:val="both"/>
        <w:rPr>
          <w:rFonts w:ascii="Arial" w:hAnsi="Arial" w:cs="Arial"/>
          <w:b/>
          <w:iCs/>
        </w:rPr>
      </w:pPr>
      <w:bookmarkStart w:id="90" w:name="_Toc436880028"/>
      <w:r w:rsidRPr="00750D54">
        <w:rPr>
          <w:rFonts w:ascii="Arial" w:hAnsi="Arial" w:cs="Arial"/>
          <w:b/>
          <w:iCs/>
        </w:rPr>
        <w:t>ÖSYM Kurumları</w:t>
      </w:r>
      <w:bookmarkEnd w:id="90"/>
    </w:p>
    <w:p w:rsidR="00FB2451" w:rsidRPr="00750D54" w:rsidRDefault="00FB2451" w:rsidP="00FB2451">
      <w:pPr>
        <w:jc w:val="both"/>
        <w:rPr>
          <w:rFonts w:ascii="Arial" w:hAnsi="Arial" w:cs="Arial"/>
          <w:lang w:eastAsia="sv-SE"/>
        </w:rPr>
      </w:pPr>
      <w:r w:rsidRPr="00750D54">
        <w:rPr>
          <w:rFonts w:ascii="Arial" w:hAnsi="Arial" w:cs="Arial"/>
          <w:lang w:eastAsia="sv-SE"/>
        </w:rPr>
        <w:t>SIS den gelen ÖSYM kurum</w:t>
      </w:r>
      <w:r w:rsidRPr="00750D54">
        <w:rPr>
          <w:rFonts w:ascii="Arial" w:hAnsi="Arial" w:cs="Arial"/>
        </w:rPr>
        <w:t xml:space="preserve"> </w:t>
      </w:r>
      <w:r w:rsidRPr="00750D54">
        <w:rPr>
          <w:rFonts w:ascii="Arial" w:hAnsi="Arial" w:cs="Arial"/>
          <w:lang w:eastAsia="sv-SE"/>
        </w:rPr>
        <w:t xml:space="preserve">tanımlarının dinamik olarak tanımlandığı ve izlendiği bölümdür. </w:t>
      </w:r>
    </w:p>
    <w:p w:rsidR="00FB2451" w:rsidRPr="00750D54" w:rsidRDefault="00FB2451" w:rsidP="00FB2451">
      <w:pPr>
        <w:jc w:val="both"/>
        <w:rPr>
          <w:rFonts w:ascii="Arial" w:hAnsi="Arial" w:cs="Arial"/>
        </w:rPr>
      </w:pPr>
    </w:p>
    <w:p w:rsidR="00FB2451" w:rsidRPr="00750D54" w:rsidRDefault="00FB2451" w:rsidP="00750D54">
      <w:pPr>
        <w:pStyle w:val="ListParagraph"/>
        <w:numPr>
          <w:ilvl w:val="3"/>
          <w:numId w:val="1"/>
        </w:numPr>
        <w:spacing w:before="120" w:after="120"/>
        <w:contextualSpacing w:val="0"/>
        <w:jc w:val="both"/>
        <w:rPr>
          <w:rFonts w:ascii="Arial" w:hAnsi="Arial" w:cs="Arial"/>
          <w:b/>
        </w:rPr>
      </w:pPr>
      <w:bookmarkStart w:id="91" w:name="_Toc436880029"/>
      <w:r w:rsidRPr="00750D54">
        <w:rPr>
          <w:rFonts w:ascii="Arial" w:hAnsi="Arial" w:cs="Arial"/>
          <w:b/>
        </w:rPr>
        <w:t>Veri Kaynakları</w:t>
      </w:r>
      <w:bookmarkEnd w:id="91"/>
    </w:p>
    <w:p w:rsidR="00FB2451" w:rsidRPr="00750D54" w:rsidRDefault="00FB2451" w:rsidP="00FB2451">
      <w:pPr>
        <w:jc w:val="both"/>
        <w:rPr>
          <w:rFonts w:ascii="Arial" w:hAnsi="Arial" w:cs="Arial"/>
          <w:lang w:eastAsia="sv-SE"/>
        </w:rPr>
      </w:pPr>
      <w:r w:rsidRPr="00750D54">
        <w:rPr>
          <w:rFonts w:ascii="Arial" w:hAnsi="Arial" w:cs="Arial"/>
          <w:lang w:eastAsia="sv-SE"/>
        </w:rPr>
        <w:t>Veri Kaynakları tanımlarının dinamik olarak tanımlandığı ve izlendiği bölümdür. Veri kaynağı detayı ile ilişkili olacaktır.</w:t>
      </w:r>
    </w:p>
    <w:p w:rsidR="00FB2451" w:rsidRPr="00750D54" w:rsidRDefault="00FB2451" w:rsidP="00FB2451">
      <w:pPr>
        <w:jc w:val="both"/>
        <w:rPr>
          <w:rFonts w:ascii="Arial" w:hAnsi="Arial" w:cs="Arial"/>
          <w:lang w:eastAsia="sv-SE"/>
        </w:rPr>
      </w:pPr>
    </w:p>
    <w:p w:rsidR="00FB2451" w:rsidRPr="00750D54" w:rsidRDefault="00FB2451" w:rsidP="00750D54">
      <w:pPr>
        <w:pStyle w:val="ListParagraph"/>
        <w:numPr>
          <w:ilvl w:val="3"/>
          <w:numId w:val="1"/>
        </w:numPr>
        <w:spacing w:before="120" w:after="120"/>
        <w:contextualSpacing w:val="0"/>
        <w:jc w:val="both"/>
        <w:rPr>
          <w:rFonts w:ascii="Arial" w:hAnsi="Arial" w:cs="Arial"/>
          <w:b/>
          <w:iCs/>
        </w:rPr>
      </w:pPr>
      <w:bookmarkStart w:id="92" w:name="_Toc436880030"/>
      <w:r w:rsidRPr="00750D54">
        <w:rPr>
          <w:rFonts w:ascii="Arial" w:hAnsi="Arial" w:cs="Arial"/>
          <w:b/>
          <w:iCs/>
        </w:rPr>
        <w:t>Veri Kaynağı Detayları</w:t>
      </w:r>
      <w:bookmarkEnd w:id="92"/>
    </w:p>
    <w:p w:rsidR="00FB2451" w:rsidRPr="00750D54" w:rsidRDefault="00FB2451" w:rsidP="00FB2451">
      <w:pPr>
        <w:jc w:val="both"/>
        <w:rPr>
          <w:rFonts w:ascii="Arial" w:hAnsi="Arial" w:cs="Arial"/>
          <w:lang w:eastAsia="sv-SE"/>
        </w:rPr>
      </w:pPr>
      <w:r w:rsidRPr="00750D54">
        <w:rPr>
          <w:rFonts w:ascii="Arial" w:hAnsi="Arial" w:cs="Arial"/>
          <w:lang w:eastAsia="sv-SE"/>
        </w:rPr>
        <w:t xml:space="preserve">Sektör tanımlarının dinamik olarak tanımlandığı ve izlendiği bölümdür. </w:t>
      </w:r>
    </w:p>
    <w:p w:rsidR="00FB2451" w:rsidRPr="00750D54" w:rsidRDefault="00FB2451" w:rsidP="00FB2451">
      <w:pPr>
        <w:jc w:val="both"/>
        <w:rPr>
          <w:rFonts w:ascii="Arial" w:hAnsi="Arial" w:cs="Arial"/>
          <w:lang w:eastAsia="sv-SE"/>
        </w:rPr>
      </w:pPr>
    </w:p>
    <w:p w:rsidR="00FB2451" w:rsidRPr="00750D54" w:rsidRDefault="00FB2451" w:rsidP="00750D54">
      <w:pPr>
        <w:pStyle w:val="ListParagraph"/>
        <w:numPr>
          <w:ilvl w:val="3"/>
          <w:numId w:val="1"/>
        </w:numPr>
        <w:spacing w:before="120" w:after="120"/>
        <w:contextualSpacing w:val="0"/>
        <w:jc w:val="both"/>
        <w:rPr>
          <w:rFonts w:ascii="Arial" w:hAnsi="Arial" w:cs="Arial"/>
          <w:b/>
        </w:rPr>
      </w:pPr>
      <w:bookmarkStart w:id="93" w:name="_Toc436880031"/>
      <w:r w:rsidRPr="00750D54">
        <w:rPr>
          <w:rFonts w:ascii="Arial" w:hAnsi="Arial" w:cs="Arial"/>
          <w:b/>
        </w:rPr>
        <w:lastRenderedPageBreak/>
        <w:t>İzin Tarihçeleri</w:t>
      </w:r>
      <w:bookmarkEnd w:id="93"/>
    </w:p>
    <w:p w:rsidR="00FB2451" w:rsidRPr="00750D54" w:rsidRDefault="00FB2451" w:rsidP="00FB2451">
      <w:pPr>
        <w:jc w:val="both"/>
        <w:rPr>
          <w:rFonts w:ascii="Arial" w:hAnsi="Arial" w:cs="Arial"/>
          <w:lang w:eastAsia="sv-SE"/>
        </w:rPr>
      </w:pPr>
      <w:r w:rsidRPr="00750D54">
        <w:rPr>
          <w:rFonts w:ascii="Arial" w:hAnsi="Arial" w:cs="Arial"/>
          <w:lang w:eastAsia="sv-SE"/>
        </w:rPr>
        <w:t>İzin tarihçe kayıtlarının tutulduğu varlıktır. Kişi kartı ile ilişkilidir.</w:t>
      </w:r>
    </w:p>
    <w:p w:rsidR="00FB2451" w:rsidRPr="00750D54" w:rsidRDefault="00FB2451" w:rsidP="00FB2451">
      <w:pPr>
        <w:jc w:val="both"/>
        <w:rPr>
          <w:rFonts w:ascii="Arial" w:hAnsi="Arial" w:cs="Arial"/>
          <w:lang w:eastAsia="sv-SE"/>
        </w:rPr>
      </w:pPr>
    </w:p>
    <w:p w:rsidR="00FB2451" w:rsidRPr="00750D54" w:rsidRDefault="00FB2451" w:rsidP="00750D54">
      <w:pPr>
        <w:pStyle w:val="ListParagraph"/>
        <w:numPr>
          <w:ilvl w:val="3"/>
          <w:numId w:val="1"/>
        </w:numPr>
        <w:spacing w:before="120" w:after="120"/>
        <w:contextualSpacing w:val="0"/>
        <w:jc w:val="both"/>
        <w:rPr>
          <w:rFonts w:ascii="Arial" w:hAnsi="Arial" w:cs="Arial"/>
          <w:b/>
          <w:iCs/>
        </w:rPr>
      </w:pPr>
      <w:bookmarkStart w:id="94" w:name="_Toc436880032"/>
      <w:r w:rsidRPr="00750D54">
        <w:rPr>
          <w:rFonts w:ascii="Arial" w:hAnsi="Arial" w:cs="Arial"/>
          <w:b/>
          <w:iCs/>
        </w:rPr>
        <w:t>Student Status</w:t>
      </w:r>
      <w:bookmarkEnd w:id="94"/>
    </w:p>
    <w:p w:rsidR="00FB2451" w:rsidRPr="00750D54" w:rsidRDefault="00FB2451" w:rsidP="00FB2451">
      <w:pPr>
        <w:jc w:val="both"/>
        <w:rPr>
          <w:rFonts w:ascii="Arial" w:hAnsi="Arial" w:cs="Arial"/>
          <w:lang w:eastAsia="sv-SE"/>
        </w:rPr>
      </w:pPr>
      <w:r w:rsidRPr="00750D54">
        <w:rPr>
          <w:rFonts w:ascii="Arial" w:hAnsi="Arial" w:cs="Arial"/>
          <w:lang w:eastAsia="sv-SE"/>
        </w:rPr>
        <w:t>Öğrenci Student Status tanım bilgilerini SIS'den entegrasyonla alınarak tanımlandığı  varlıktır.</w:t>
      </w:r>
    </w:p>
    <w:p w:rsidR="00FB2451" w:rsidRPr="00750D54" w:rsidRDefault="00FB2451" w:rsidP="00750D54">
      <w:pPr>
        <w:pStyle w:val="ListParagraph"/>
        <w:numPr>
          <w:ilvl w:val="3"/>
          <w:numId w:val="1"/>
        </w:numPr>
        <w:spacing w:before="120" w:after="120"/>
        <w:contextualSpacing w:val="0"/>
        <w:jc w:val="both"/>
        <w:rPr>
          <w:rFonts w:ascii="Arial" w:hAnsi="Arial" w:cs="Arial"/>
          <w:b/>
        </w:rPr>
      </w:pPr>
      <w:bookmarkStart w:id="95" w:name="_Toc436880033"/>
      <w:r w:rsidRPr="00750D54">
        <w:rPr>
          <w:rFonts w:ascii="Arial" w:hAnsi="Arial" w:cs="Arial"/>
          <w:b/>
        </w:rPr>
        <w:t>Student Levels</w:t>
      </w:r>
      <w:bookmarkEnd w:id="95"/>
    </w:p>
    <w:p w:rsidR="00FB2451" w:rsidRPr="00750D54" w:rsidRDefault="00FB2451" w:rsidP="00FB2451">
      <w:pPr>
        <w:jc w:val="both"/>
        <w:rPr>
          <w:rFonts w:ascii="Arial" w:hAnsi="Arial" w:cs="Arial"/>
          <w:lang w:eastAsia="sv-SE"/>
        </w:rPr>
      </w:pPr>
      <w:r w:rsidRPr="00750D54">
        <w:rPr>
          <w:rFonts w:ascii="Arial" w:hAnsi="Arial" w:cs="Arial"/>
          <w:lang w:eastAsia="sv-SE"/>
        </w:rPr>
        <w:t>Öğrenci Student levels tanım bilgilerini SIS'den entegrasyonla alınarak tanımlandığı  varlıktır. Öğrencilerin bulunduğu sınıfı göstermektedir.</w:t>
      </w:r>
    </w:p>
    <w:p w:rsidR="00FB2451" w:rsidRPr="00750D54" w:rsidRDefault="00FB2451" w:rsidP="00FB2451">
      <w:pPr>
        <w:jc w:val="both"/>
        <w:rPr>
          <w:rFonts w:ascii="Arial" w:hAnsi="Arial" w:cs="Arial"/>
          <w:lang w:eastAsia="sv-SE"/>
        </w:rPr>
      </w:pPr>
    </w:p>
    <w:p w:rsidR="00FB2451" w:rsidRPr="00750D54" w:rsidRDefault="00FB2451" w:rsidP="00750D54">
      <w:pPr>
        <w:pStyle w:val="ListParagraph"/>
        <w:numPr>
          <w:ilvl w:val="3"/>
          <w:numId w:val="1"/>
        </w:numPr>
        <w:spacing w:before="120" w:after="120"/>
        <w:contextualSpacing w:val="0"/>
        <w:jc w:val="both"/>
        <w:rPr>
          <w:rFonts w:ascii="Arial" w:hAnsi="Arial" w:cs="Arial"/>
          <w:b/>
          <w:iCs/>
        </w:rPr>
      </w:pPr>
      <w:bookmarkStart w:id="96" w:name="_Toc436880034"/>
      <w:r w:rsidRPr="00750D54">
        <w:rPr>
          <w:rFonts w:ascii="Arial" w:hAnsi="Arial" w:cs="Arial"/>
          <w:b/>
        </w:rPr>
        <w:t>ÖSYM Bursları</w:t>
      </w:r>
      <w:bookmarkEnd w:id="96"/>
    </w:p>
    <w:p w:rsidR="00FB2451" w:rsidRPr="00750D54" w:rsidRDefault="00FB2451" w:rsidP="00FB2451">
      <w:pPr>
        <w:jc w:val="both"/>
        <w:rPr>
          <w:rFonts w:ascii="Arial" w:hAnsi="Arial" w:cs="Arial"/>
          <w:lang w:eastAsia="sv-SE"/>
        </w:rPr>
      </w:pPr>
      <w:r w:rsidRPr="00750D54">
        <w:rPr>
          <w:rFonts w:ascii="Arial" w:hAnsi="Arial" w:cs="Arial"/>
          <w:lang w:eastAsia="sv-SE"/>
        </w:rPr>
        <w:t>SIS den gelen ÖSYM burs</w:t>
      </w:r>
      <w:r w:rsidRPr="00750D54">
        <w:rPr>
          <w:rFonts w:ascii="Arial" w:hAnsi="Arial" w:cs="Arial"/>
        </w:rPr>
        <w:t xml:space="preserve"> </w:t>
      </w:r>
      <w:r w:rsidRPr="00750D54">
        <w:rPr>
          <w:rFonts w:ascii="Arial" w:hAnsi="Arial" w:cs="Arial"/>
          <w:lang w:eastAsia="sv-SE"/>
        </w:rPr>
        <w:t xml:space="preserve">tanımlarının dinamik olarak tanımlandığı ve izlendiği bölümdür. </w:t>
      </w:r>
    </w:p>
    <w:p w:rsidR="00FB2451" w:rsidRPr="00750D54" w:rsidRDefault="00FB2451" w:rsidP="00FB2451">
      <w:pPr>
        <w:jc w:val="both"/>
        <w:rPr>
          <w:rFonts w:ascii="Arial" w:hAnsi="Arial" w:cs="Arial"/>
        </w:rPr>
      </w:pPr>
    </w:p>
    <w:p w:rsidR="00FB2451" w:rsidRPr="00750D54" w:rsidRDefault="00FB2451" w:rsidP="00750D54">
      <w:pPr>
        <w:pStyle w:val="ListParagraph"/>
        <w:numPr>
          <w:ilvl w:val="3"/>
          <w:numId w:val="1"/>
        </w:numPr>
        <w:spacing w:before="120" w:after="120"/>
        <w:contextualSpacing w:val="0"/>
        <w:jc w:val="both"/>
        <w:rPr>
          <w:rFonts w:ascii="Arial" w:hAnsi="Arial" w:cs="Arial"/>
          <w:b/>
          <w:iCs/>
        </w:rPr>
      </w:pPr>
      <w:bookmarkStart w:id="97" w:name="_Toc436880035"/>
      <w:r w:rsidRPr="00750D54">
        <w:rPr>
          <w:rFonts w:ascii="Arial" w:hAnsi="Arial" w:cs="Arial"/>
          <w:b/>
          <w:iCs/>
        </w:rPr>
        <w:t>Yer. YÖK Kayıt Türü</w:t>
      </w:r>
      <w:bookmarkEnd w:id="97"/>
    </w:p>
    <w:p w:rsidR="00FB2451" w:rsidRPr="00750D54" w:rsidRDefault="00FB2451" w:rsidP="00FB2451">
      <w:pPr>
        <w:jc w:val="both"/>
        <w:rPr>
          <w:rFonts w:ascii="Arial" w:hAnsi="Arial" w:cs="Arial"/>
          <w:lang w:eastAsia="sv-SE"/>
        </w:rPr>
      </w:pPr>
      <w:r w:rsidRPr="00750D54">
        <w:rPr>
          <w:rFonts w:ascii="Arial" w:hAnsi="Arial" w:cs="Arial"/>
          <w:lang w:eastAsia="sv-SE"/>
        </w:rPr>
        <w:t>SIS den gelen Yer. YÖK Kayıt Türü tanımlarının dinamik olarak tanımlandığı ve izlendiği bölümdür.</w:t>
      </w:r>
    </w:p>
    <w:p w:rsidR="00FB2451" w:rsidRPr="00750D54" w:rsidRDefault="00FB2451" w:rsidP="00FB2451">
      <w:pPr>
        <w:jc w:val="both"/>
        <w:rPr>
          <w:rFonts w:ascii="Arial" w:hAnsi="Arial" w:cs="Arial"/>
          <w:lang w:eastAsia="sv-SE"/>
        </w:rPr>
      </w:pPr>
    </w:p>
    <w:p w:rsidR="00FB2451" w:rsidRPr="00750D54" w:rsidRDefault="00FB2451" w:rsidP="00750D54">
      <w:pPr>
        <w:pStyle w:val="ListParagraph"/>
        <w:numPr>
          <w:ilvl w:val="3"/>
          <w:numId w:val="1"/>
        </w:numPr>
        <w:spacing w:before="120" w:after="120"/>
        <w:contextualSpacing w:val="0"/>
        <w:jc w:val="both"/>
        <w:rPr>
          <w:rFonts w:ascii="Arial" w:hAnsi="Arial" w:cs="Arial"/>
          <w:b/>
        </w:rPr>
      </w:pPr>
      <w:bookmarkStart w:id="98" w:name="_Toc436880036"/>
      <w:r w:rsidRPr="00750D54">
        <w:rPr>
          <w:rFonts w:ascii="Arial" w:hAnsi="Arial" w:cs="Arial"/>
          <w:b/>
        </w:rPr>
        <w:t>Puan Türleri</w:t>
      </w:r>
      <w:bookmarkEnd w:id="98"/>
    </w:p>
    <w:p w:rsidR="00FB2451" w:rsidRPr="00750D54" w:rsidRDefault="00FB2451" w:rsidP="00FB2451">
      <w:pPr>
        <w:jc w:val="both"/>
        <w:rPr>
          <w:rFonts w:ascii="Arial" w:hAnsi="Arial" w:cs="Arial"/>
          <w:lang w:eastAsia="sv-SE"/>
        </w:rPr>
      </w:pPr>
      <w:r w:rsidRPr="00750D54">
        <w:rPr>
          <w:rFonts w:ascii="Arial" w:hAnsi="Arial" w:cs="Arial"/>
          <w:lang w:eastAsia="sv-SE"/>
        </w:rPr>
        <w:t xml:space="preserve">Yatay geçiş formuyla ilişkili puan tür tanımlarının dinamik olarak tanımlandığı ve izlendiği bölümdür. </w:t>
      </w:r>
    </w:p>
    <w:p w:rsidR="00FB2451" w:rsidRPr="00750D54" w:rsidRDefault="00FB2451" w:rsidP="00FB2451">
      <w:pPr>
        <w:jc w:val="both"/>
        <w:rPr>
          <w:rFonts w:ascii="Arial" w:hAnsi="Arial" w:cs="Arial"/>
          <w:lang w:eastAsia="sv-SE"/>
        </w:rPr>
      </w:pPr>
    </w:p>
    <w:p w:rsidR="00FB2451" w:rsidRPr="00750D54" w:rsidRDefault="00FB2451" w:rsidP="00750D54">
      <w:pPr>
        <w:pStyle w:val="ListParagraph"/>
        <w:numPr>
          <w:ilvl w:val="3"/>
          <w:numId w:val="1"/>
        </w:numPr>
        <w:spacing w:before="120" w:after="120"/>
        <w:contextualSpacing w:val="0"/>
        <w:jc w:val="both"/>
        <w:rPr>
          <w:rFonts w:ascii="Arial" w:hAnsi="Arial" w:cs="Arial"/>
          <w:b/>
          <w:iCs/>
        </w:rPr>
      </w:pPr>
      <w:bookmarkStart w:id="99" w:name="_Toc436880037"/>
      <w:r w:rsidRPr="00750D54">
        <w:rPr>
          <w:rFonts w:ascii="Arial" w:hAnsi="Arial" w:cs="Arial"/>
          <w:b/>
        </w:rPr>
        <w:t>Akademik Yıl</w:t>
      </w:r>
      <w:bookmarkEnd w:id="99"/>
    </w:p>
    <w:p w:rsidR="00FB2451" w:rsidRPr="00750D54" w:rsidRDefault="00FB2451" w:rsidP="00FB2451">
      <w:pPr>
        <w:jc w:val="both"/>
        <w:rPr>
          <w:rFonts w:ascii="Arial" w:hAnsi="Arial" w:cs="Arial"/>
          <w:lang w:eastAsia="sv-SE"/>
        </w:rPr>
      </w:pPr>
      <w:r w:rsidRPr="00750D54">
        <w:rPr>
          <w:rFonts w:ascii="Arial" w:hAnsi="Arial" w:cs="Arial"/>
          <w:lang w:eastAsia="sv-SE"/>
        </w:rPr>
        <w:t xml:space="preserve">Akademik Yıl tanımlarının dinamik olarak tanımlandığı ve izlendiği bölümdür. </w:t>
      </w:r>
    </w:p>
    <w:p w:rsidR="00FB2451" w:rsidRPr="00750D54" w:rsidRDefault="00FB2451" w:rsidP="00FB2451">
      <w:pPr>
        <w:jc w:val="both"/>
        <w:rPr>
          <w:rFonts w:ascii="Arial" w:hAnsi="Arial" w:cs="Arial"/>
          <w:lang w:eastAsia="sv-SE"/>
        </w:rPr>
      </w:pPr>
    </w:p>
    <w:p w:rsidR="00FB2451" w:rsidRPr="00750D54" w:rsidRDefault="00FB2451" w:rsidP="00750D54">
      <w:pPr>
        <w:pStyle w:val="ListParagraph"/>
        <w:numPr>
          <w:ilvl w:val="3"/>
          <w:numId w:val="1"/>
        </w:numPr>
        <w:spacing w:before="120" w:after="120"/>
        <w:contextualSpacing w:val="0"/>
        <w:jc w:val="both"/>
        <w:rPr>
          <w:rFonts w:ascii="Arial" w:hAnsi="Arial" w:cs="Arial"/>
          <w:b/>
          <w:iCs/>
        </w:rPr>
      </w:pPr>
      <w:bookmarkStart w:id="100" w:name="_Toc436880038"/>
      <w:r w:rsidRPr="00750D54">
        <w:rPr>
          <w:rFonts w:ascii="Arial" w:hAnsi="Arial" w:cs="Arial"/>
          <w:b/>
        </w:rPr>
        <w:t>Başvuru Dönemleri</w:t>
      </w:r>
      <w:bookmarkEnd w:id="100"/>
    </w:p>
    <w:p w:rsidR="00FB2451" w:rsidRPr="00750D54" w:rsidRDefault="00FB2451" w:rsidP="00FB2451">
      <w:pPr>
        <w:jc w:val="both"/>
        <w:rPr>
          <w:rFonts w:ascii="Arial" w:hAnsi="Arial" w:cs="Arial"/>
          <w:lang w:eastAsia="sv-SE"/>
        </w:rPr>
      </w:pPr>
      <w:r w:rsidRPr="00750D54">
        <w:rPr>
          <w:rFonts w:ascii="Arial" w:hAnsi="Arial" w:cs="Arial"/>
          <w:lang w:eastAsia="sv-SE"/>
        </w:rPr>
        <w:t xml:space="preserve">Başvuru Dönem tanımlarının dinamik olarak tanımlandığı ve izlendiği bölümdür. </w:t>
      </w:r>
    </w:p>
    <w:p w:rsidR="00FB2451" w:rsidRPr="00750D54" w:rsidRDefault="00FB2451" w:rsidP="00FB2451">
      <w:pPr>
        <w:jc w:val="both"/>
        <w:rPr>
          <w:rFonts w:ascii="Arial" w:hAnsi="Arial" w:cs="Arial"/>
          <w:lang w:eastAsia="sv-SE"/>
        </w:rPr>
      </w:pPr>
    </w:p>
    <w:p w:rsidR="00FB2451" w:rsidRPr="00750D54" w:rsidRDefault="00FB2451" w:rsidP="00750D54">
      <w:pPr>
        <w:pStyle w:val="ListParagraph"/>
        <w:numPr>
          <w:ilvl w:val="3"/>
          <w:numId w:val="1"/>
        </w:numPr>
        <w:spacing w:before="120" w:after="120"/>
        <w:contextualSpacing w:val="0"/>
        <w:jc w:val="both"/>
        <w:rPr>
          <w:rFonts w:ascii="Arial" w:hAnsi="Arial" w:cs="Arial"/>
          <w:b/>
          <w:iCs/>
        </w:rPr>
      </w:pPr>
      <w:bookmarkStart w:id="101" w:name="_Toc436880039"/>
      <w:r w:rsidRPr="00750D54">
        <w:rPr>
          <w:rFonts w:ascii="Arial" w:hAnsi="Arial" w:cs="Arial"/>
          <w:b/>
          <w:iCs/>
        </w:rPr>
        <w:t>Program Adları</w:t>
      </w:r>
      <w:bookmarkEnd w:id="101"/>
    </w:p>
    <w:p w:rsidR="00FB2451" w:rsidRPr="00750D54" w:rsidRDefault="00FB2451" w:rsidP="00FB2451">
      <w:pPr>
        <w:jc w:val="both"/>
        <w:rPr>
          <w:rFonts w:ascii="Arial" w:hAnsi="Arial" w:cs="Arial"/>
          <w:lang w:eastAsia="sv-SE"/>
        </w:rPr>
      </w:pPr>
      <w:r w:rsidRPr="00750D54">
        <w:rPr>
          <w:rFonts w:ascii="Arial" w:hAnsi="Arial" w:cs="Arial"/>
          <w:lang w:eastAsia="sv-SE"/>
        </w:rPr>
        <w:t>SIS'den gelen başvurları ile ilişkilendirilen programların tutulduğu ve izlendiği bölümdür.</w:t>
      </w:r>
    </w:p>
    <w:p w:rsidR="00FB2451" w:rsidRPr="00750D54" w:rsidRDefault="00FB2451" w:rsidP="00FB2451">
      <w:pPr>
        <w:jc w:val="both"/>
        <w:rPr>
          <w:rFonts w:ascii="Arial" w:hAnsi="Arial" w:cs="Arial"/>
          <w:lang w:eastAsia="sv-SE"/>
        </w:rPr>
      </w:pPr>
    </w:p>
    <w:p w:rsidR="00FB2451" w:rsidRPr="00750D54" w:rsidRDefault="00FB2451" w:rsidP="00750D54">
      <w:pPr>
        <w:pStyle w:val="ListParagraph"/>
        <w:numPr>
          <w:ilvl w:val="3"/>
          <w:numId w:val="1"/>
        </w:numPr>
        <w:spacing w:before="120" w:after="120"/>
        <w:contextualSpacing w:val="0"/>
        <w:jc w:val="both"/>
        <w:rPr>
          <w:rFonts w:ascii="Arial" w:hAnsi="Arial" w:cs="Arial"/>
          <w:b/>
        </w:rPr>
      </w:pPr>
      <w:bookmarkStart w:id="102" w:name="_Toc415095175"/>
      <w:bookmarkStart w:id="103" w:name="_Toc436880040"/>
      <w:r w:rsidRPr="00750D54">
        <w:rPr>
          <w:rFonts w:ascii="Arial" w:hAnsi="Arial" w:cs="Arial"/>
          <w:b/>
        </w:rPr>
        <w:t>Ülke</w:t>
      </w:r>
      <w:bookmarkEnd w:id="102"/>
      <w:bookmarkEnd w:id="103"/>
    </w:p>
    <w:p w:rsidR="00FB2451" w:rsidRPr="00750D54" w:rsidRDefault="00FB2451" w:rsidP="00FB2451">
      <w:pPr>
        <w:jc w:val="both"/>
        <w:rPr>
          <w:rFonts w:ascii="Arial" w:hAnsi="Arial" w:cs="Arial"/>
          <w:lang w:eastAsia="sv-SE"/>
        </w:rPr>
      </w:pPr>
      <w:r w:rsidRPr="00750D54">
        <w:rPr>
          <w:rFonts w:ascii="Arial" w:hAnsi="Arial" w:cs="Arial"/>
          <w:lang w:eastAsia="sv-SE"/>
        </w:rPr>
        <w:t>Ülke tanım bilgilerinin kayıt altına alındığı ve izlendiği bölümdür.</w:t>
      </w:r>
    </w:p>
    <w:p w:rsidR="00FB2451" w:rsidRPr="00750D54" w:rsidRDefault="00FB2451" w:rsidP="00FB2451">
      <w:pPr>
        <w:jc w:val="both"/>
        <w:rPr>
          <w:rFonts w:ascii="Arial" w:hAnsi="Arial" w:cs="Arial"/>
          <w:lang w:eastAsia="sv-SE"/>
        </w:rPr>
      </w:pPr>
    </w:p>
    <w:p w:rsidR="00FB2451" w:rsidRPr="00750D54" w:rsidRDefault="00FB2451" w:rsidP="00750D54">
      <w:pPr>
        <w:pStyle w:val="ListParagraph"/>
        <w:numPr>
          <w:ilvl w:val="3"/>
          <w:numId w:val="1"/>
        </w:numPr>
        <w:spacing w:before="120" w:after="120"/>
        <w:contextualSpacing w:val="0"/>
        <w:jc w:val="both"/>
        <w:rPr>
          <w:rFonts w:ascii="Arial" w:hAnsi="Arial" w:cs="Arial"/>
          <w:b/>
          <w:iCs/>
        </w:rPr>
      </w:pPr>
      <w:bookmarkStart w:id="104" w:name="_Toc415095176"/>
      <w:bookmarkStart w:id="105" w:name="_Toc436880041"/>
      <w:r w:rsidRPr="00750D54">
        <w:rPr>
          <w:rFonts w:ascii="Arial" w:hAnsi="Arial" w:cs="Arial"/>
          <w:b/>
          <w:iCs/>
        </w:rPr>
        <w:t>İl</w:t>
      </w:r>
      <w:bookmarkEnd w:id="104"/>
      <w:bookmarkEnd w:id="105"/>
    </w:p>
    <w:p w:rsidR="00FB2451" w:rsidRPr="00750D54" w:rsidRDefault="00FB2451" w:rsidP="00FB2451">
      <w:pPr>
        <w:jc w:val="both"/>
        <w:rPr>
          <w:rFonts w:ascii="Arial" w:hAnsi="Arial" w:cs="Arial"/>
          <w:lang w:eastAsia="sv-SE"/>
        </w:rPr>
      </w:pPr>
      <w:r w:rsidRPr="00750D54">
        <w:rPr>
          <w:rFonts w:ascii="Arial" w:hAnsi="Arial" w:cs="Arial"/>
          <w:lang w:eastAsia="sv-SE"/>
        </w:rPr>
        <w:t>İl tanım bilgilerinin kayıt altına alındığı ve izlendiği bölümdür.</w:t>
      </w:r>
    </w:p>
    <w:p w:rsidR="00FB2451" w:rsidRPr="00750D54" w:rsidRDefault="00FB2451" w:rsidP="00FB2451">
      <w:pPr>
        <w:jc w:val="both"/>
        <w:rPr>
          <w:rFonts w:ascii="Arial" w:hAnsi="Arial" w:cs="Arial"/>
          <w:lang w:eastAsia="sv-SE"/>
        </w:rPr>
      </w:pPr>
    </w:p>
    <w:p w:rsidR="00FB2451" w:rsidRPr="00750D54" w:rsidRDefault="00FB2451" w:rsidP="00750D54">
      <w:pPr>
        <w:pStyle w:val="ListParagraph"/>
        <w:numPr>
          <w:ilvl w:val="3"/>
          <w:numId w:val="1"/>
        </w:numPr>
        <w:spacing w:before="120" w:after="120"/>
        <w:contextualSpacing w:val="0"/>
        <w:jc w:val="both"/>
        <w:rPr>
          <w:rFonts w:ascii="Arial" w:hAnsi="Arial" w:cs="Arial"/>
          <w:b/>
        </w:rPr>
      </w:pPr>
      <w:bookmarkStart w:id="106" w:name="_Toc415095177"/>
      <w:bookmarkStart w:id="107" w:name="_Toc436880042"/>
      <w:r w:rsidRPr="00750D54">
        <w:rPr>
          <w:rFonts w:ascii="Arial" w:hAnsi="Arial" w:cs="Arial"/>
          <w:b/>
        </w:rPr>
        <w:t>İlçe</w:t>
      </w:r>
      <w:bookmarkEnd w:id="106"/>
      <w:bookmarkEnd w:id="107"/>
    </w:p>
    <w:p w:rsidR="00FB2451" w:rsidRPr="00750D54" w:rsidRDefault="00FB2451" w:rsidP="00FB2451">
      <w:pPr>
        <w:jc w:val="both"/>
        <w:rPr>
          <w:rFonts w:ascii="Arial" w:hAnsi="Arial" w:cs="Arial"/>
          <w:lang w:eastAsia="sv-SE"/>
        </w:rPr>
      </w:pPr>
      <w:r w:rsidRPr="00750D54">
        <w:rPr>
          <w:rFonts w:ascii="Arial" w:hAnsi="Arial" w:cs="Arial"/>
          <w:lang w:eastAsia="sv-SE"/>
        </w:rPr>
        <w:lastRenderedPageBreak/>
        <w:t>İlçe tanım bilgilerinin kayıt altına alındığı ve izlendiği bölümdür.</w:t>
      </w:r>
    </w:p>
    <w:p w:rsidR="00FB2451" w:rsidRPr="00750D54" w:rsidRDefault="00FB2451" w:rsidP="00FB2451">
      <w:pPr>
        <w:jc w:val="both"/>
        <w:rPr>
          <w:rFonts w:ascii="Arial" w:hAnsi="Arial" w:cs="Arial"/>
          <w:lang w:eastAsia="sv-SE"/>
        </w:rPr>
      </w:pPr>
    </w:p>
    <w:p w:rsidR="00FB2451" w:rsidRPr="00750D54" w:rsidRDefault="00FB2451" w:rsidP="00750D54">
      <w:pPr>
        <w:pStyle w:val="ListParagraph"/>
        <w:numPr>
          <w:ilvl w:val="3"/>
          <w:numId w:val="1"/>
        </w:numPr>
        <w:spacing w:before="120" w:after="120"/>
        <w:contextualSpacing w:val="0"/>
        <w:jc w:val="both"/>
        <w:rPr>
          <w:rFonts w:ascii="Arial" w:hAnsi="Arial" w:cs="Arial"/>
          <w:b/>
          <w:iCs/>
        </w:rPr>
      </w:pPr>
      <w:bookmarkStart w:id="108" w:name="_Toc436880043"/>
      <w:r w:rsidRPr="00750D54">
        <w:rPr>
          <w:rFonts w:ascii="Arial" w:hAnsi="Arial" w:cs="Arial"/>
          <w:b/>
          <w:iCs/>
        </w:rPr>
        <w:t>İndirim Hesaplama Ekranı</w:t>
      </w:r>
      <w:bookmarkEnd w:id="108"/>
    </w:p>
    <w:p w:rsidR="00FB2451" w:rsidRPr="00750D54" w:rsidRDefault="00FB2451" w:rsidP="00FB2451">
      <w:pPr>
        <w:jc w:val="both"/>
        <w:rPr>
          <w:rFonts w:ascii="Arial" w:hAnsi="Arial" w:cs="Arial"/>
          <w:lang w:eastAsia="sv-SE"/>
        </w:rPr>
      </w:pPr>
      <w:r w:rsidRPr="00750D54">
        <w:rPr>
          <w:rFonts w:ascii="Arial" w:hAnsi="Arial" w:cs="Arial"/>
          <w:lang w:eastAsia="sv-SE"/>
        </w:rPr>
        <w:t xml:space="preserve">Seçilecek Parametrelere göre programların indirimli ücretlerini otomatik olarak hesaplamaktadır. </w:t>
      </w:r>
    </w:p>
    <w:p w:rsidR="00FB2451" w:rsidRPr="00750D54" w:rsidRDefault="00FB2451" w:rsidP="00FB2451">
      <w:pPr>
        <w:jc w:val="both"/>
        <w:rPr>
          <w:rFonts w:ascii="Arial" w:hAnsi="Arial" w:cs="Arial"/>
          <w:lang w:eastAsia="sv-SE"/>
        </w:rPr>
      </w:pPr>
    </w:p>
    <w:p w:rsidR="00FB2451" w:rsidRPr="00750D54" w:rsidRDefault="00FB2451" w:rsidP="00750D54">
      <w:pPr>
        <w:pStyle w:val="ListParagraph"/>
        <w:numPr>
          <w:ilvl w:val="3"/>
          <w:numId w:val="1"/>
        </w:numPr>
        <w:spacing w:before="120" w:after="120"/>
        <w:contextualSpacing w:val="0"/>
        <w:jc w:val="both"/>
        <w:rPr>
          <w:rFonts w:ascii="Arial" w:hAnsi="Arial" w:cs="Arial"/>
          <w:b/>
        </w:rPr>
      </w:pPr>
      <w:bookmarkStart w:id="109" w:name="_Toc436880044"/>
      <w:r w:rsidRPr="00750D54">
        <w:rPr>
          <w:rFonts w:ascii="Arial" w:hAnsi="Arial" w:cs="Arial"/>
          <w:b/>
        </w:rPr>
        <w:t>Mezunlar Derneği</w:t>
      </w:r>
      <w:bookmarkEnd w:id="109"/>
    </w:p>
    <w:p w:rsidR="00FB2451" w:rsidRPr="00750D54" w:rsidRDefault="00FB2451" w:rsidP="00FB2451">
      <w:pPr>
        <w:jc w:val="both"/>
        <w:rPr>
          <w:rFonts w:ascii="Arial" w:hAnsi="Arial" w:cs="Arial"/>
          <w:lang w:eastAsia="sv-SE"/>
        </w:rPr>
      </w:pPr>
      <w:r w:rsidRPr="00750D54">
        <w:rPr>
          <w:rFonts w:ascii="Arial" w:hAnsi="Arial" w:cs="Arial"/>
          <w:lang w:eastAsia="sv-SE"/>
        </w:rPr>
        <w:t>Mezunlar derneği bilgilerinin kayıt altına alındığı ve izlendiği bölümdür.</w:t>
      </w:r>
    </w:p>
    <w:p w:rsidR="00D44760" w:rsidRPr="00750D54" w:rsidRDefault="00D44760" w:rsidP="00750D54">
      <w:pPr>
        <w:pStyle w:val="ListParagraph"/>
        <w:numPr>
          <w:ilvl w:val="1"/>
          <w:numId w:val="1"/>
        </w:numPr>
        <w:spacing w:before="120" w:after="120"/>
        <w:contextualSpacing w:val="0"/>
        <w:jc w:val="both"/>
        <w:rPr>
          <w:rFonts w:ascii="Arial" w:hAnsi="Arial" w:cs="Arial"/>
          <w:b/>
        </w:rPr>
      </w:pPr>
      <w:r w:rsidRPr="00750D54">
        <w:rPr>
          <w:rFonts w:ascii="Arial" w:hAnsi="Arial" w:cs="Arial"/>
          <w:b/>
        </w:rPr>
        <w:t>Entegrasyonlar</w:t>
      </w:r>
    </w:p>
    <w:p w:rsidR="00052108" w:rsidRPr="00750D54" w:rsidRDefault="00052108" w:rsidP="00052108">
      <w:pPr>
        <w:pStyle w:val="ListParagraph"/>
        <w:spacing w:before="120" w:after="120"/>
        <w:ind w:left="716"/>
        <w:contextualSpacing w:val="0"/>
        <w:jc w:val="both"/>
        <w:rPr>
          <w:rFonts w:ascii="Arial" w:hAnsi="Arial" w:cs="Arial"/>
          <w:lang w:eastAsia="sv-SE"/>
        </w:rPr>
      </w:pPr>
      <w:r w:rsidRPr="00750D54">
        <w:rPr>
          <w:rFonts w:ascii="Arial" w:hAnsi="Arial" w:cs="Arial"/>
          <w:lang w:eastAsia="sv-SE"/>
        </w:rPr>
        <w:t>Aşağıda belirtilen entegrasyonların çift taraflı olarak secure olacak şekilde yazılması ve tüm kaynak kodların dökümantasyonuyla birlikte teslimi gerekmektedir.</w:t>
      </w:r>
    </w:p>
    <w:p w:rsidR="00D44760" w:rsidRPr="00750D54" w:rsidRDefault="00D44760" w:rsidP="00750D54">
      <w:pPr>
        <w:pStyle w:val="ListParagraph"/>
        <w:numPr>
          <w:ilvl w:val="0"/>
          <w:numId w:val="3"/>
        </w:numPr>
        <w:spacing w:before="120" w:after="120"/>
        <w:jc w:val="both"/>
        <w:rPr>
          <w:rFonts w:ascii="Arial" w:hAnsi="Arial" w:cs="Arial"/>
          <w:b/>
        </w:rPr>
      </w:pPr>
      <w:bookmarkStart w:id="110" w:name="_Toc387901897"/>
      <w:r w:rsidRPr="00750D54">
        <w:rPr>
          <w:rFonts w:ascii="Arial" w:hAnsi="Arial" w:cs="Arial"/>
          <w:b/>
        </w:rPr>
        <w:t>SIS Entegrasyonu</w:t>
      </w:r>
      <w:bookmarkEnd w:id="110"/>
      <w:r w:rsidRPr="00750D54">
        <w:rPr>
          <w:rFonts w:ascii="Arial" w:hAnsi="Arial" w:cs="Arial"/>
          <w:b/>
        </w:rPr>
        <w:tab/>
      </w:r>
    </w:p>
    <w:p w:rsidR="00D44760" w:rsidRPr="00750D54" w:rsidRDefault="007E5D6D" w:rsidP="00750D54">
      <w:pPr>
        <w:pStyle w:val="ListParagraph"/>
        <w:numPr>
          <w:ilvl w:val="0"/>
          <w:numId w:val="3"/>
        </w:numPr>
        <w:spacing w:before="120" w:after="120"/>
        <w:jc w:val="both"/>
        <w:rPr>
          <w:rFonts w:ascii="Arial" w:hAnsi="Arial" w:cs="Arial"/>
          <w:b/>
        </w:rPr>
      </w:pPr>
      <w:r>
        <w:rPr>
          <w:rFonts w:ascii="Arial" w:hAnsi="Arial" w:cs="Arial"/>
          <w:b/>
        </w:rPr>
        <w:t>Envision</w:t>
      </w:r>
      <w:r w:rsidR="00D44760" w:rsidRPr="00750D54">
        <w:rPr>
          <w:rFonts w:ascii="Arial" w:hAnsi="Arial" w:cs="Arial"/>
          <w:b/>
        </w:rPr>
        <w:t xml:space="preserve"> - MS CRM Entegrasyonu</w:t>
      </w:r>
    </w:p>
    <w:p w:rsidR="00D44760" w:rsidRPr="00750D54" w:rsidRDefault="00D44760" w:rsidP="00750D54">
      <w:pPr>
        <w:pStyle w:val="ListParagraph"/>
        <w:numPr>
          <w:ilvl w:val="0"/>
          <w:numId w:val="3"/>
        </w:numPr>
        <w:spacing w:before="120" w:after="120"/>
        <w:jc w:val="both"/>
        <w:rPr>
          <w:rFonts w:ascii="Arial" w:hAnsi="Arial" w:cs="Arial"/>
          <w:b/>
        </w:rPr>
      </w:pPr>
      <w:bookmarkStart w:id="111" w:name="_Toc387901898"/>
      <w:r w:rsidRPr="00750D54">
        <w:rPr>
          <w:rFonts w:ascii="Arial" w:hAnsi="Arial" w:cs="Arial"/>
          <w:b/>
        </w:rPr>
        <w:t>Yüksek Lisans Başvuruları Entegrasyonu(YLB)</w:t>
      </w:r>
      <w:bookmarkEnd w:id="111"/>
    </w:p>
    <w:p w:rsidR="00D44760" w:rsidRPr="00750D54" w:rsidRDefault="00D44760" w:rsidP="00750D54">
      <w:pPr>
        <w:pStyle w:val="ListParagraph"/>
        <w:numPr>
          <w:ilvl w:val="0"/>
          <w:numId w:val="3"/>
        </w:numPr>
        <w:spacing w:before="120" w:after="120"/>
        <w:jc w:val="both"/>
        <w:rPr>
          <w:rFonts w:ascii="Arial" w:hAnsi="Arial" w:cs="Arial"/>
          <w:b/>
        </w:rPr>
      </w:pPr>
      <w:bookmarkStart w:id="112" w:name="_Toc387901899"/>
      <w:r w:rsidRPr="00750D54">
        <w:rPr>
          <w:rFonts w:ascii="Arial" w:hAnsi="Arial" w:cs="Arial"/>
          <w:b/>
        </w:rPr>
        <w:t>Özel Yetenek Başvuruları Entegrasyonu</w:t>
      </w:r>
      <w:bookmarkEnd w:id="112"/>
    </w:p>
    <w:p w:rsidR="00D44760" w:rsidRPr="00750D54" w:rsidRDefault="00D44760" w:rsidP="00750D54">
      <w:pPr>
        <w:pStyle w:val="ListParagraph"/>
        <w:numPr>
          <w:ilvl w:val="0"/>
          <w:numId w:val="3"/>
        </w:numPr>
        <w:spacing w:before="120" w:after="120"/>
        <w:jc w:val="both"/>
        <w:rPr>
          <w:rFonts w:ascii="Arial" w:hAnsi="Arial" w:cs="Arial"/>
          <w:b/>
        </w:rPr>
      </w:pPr>
      <w:bookmarkStart w:id="113" w:name="_Toc387901900"/>
      <w:r w:rsidRPr="00750D54">
        <w:rPr>
          <w:rFonts w:ascii="Arial" w:hAnsi="Arial" w:cs="Arial"/>
          <w:b/>
        </w:rPr>
        <w:t>Numaranı Bırak Biz Arayalım</w:t>
      </w:r>
      <w:bookmarkEnd w:id="113"/>
    </w:p>
    <w:p w:rsidR="00750D54" w:rsidRPr="00750D54" w:rsidRDefault="00750D54" w:rsidP="00750D54">
      <w:pPr>
        <w:pStyle w:val="ListParagraph"/>
        <w:numPr>
          <w:ilvl w:val="0"/>
          <w:numId w:val="3"/>
        </w:numPr>
        <w:spacing w:before="120" w:after="120"/>
        <w:jc w:val="both"/>
        <w:rPr>
          <w:rFonts w:ascii="Arial" w:hAnsi="Arial" w:cs="Arial"/>
          <w:b/>
        </w:rPr>
      </w:pPr>
      <w:r w:rsidRPr="00750D54">
        <w:rPr>
          <w:rFonts w:ascii="Arial" w:hAnsi="Arial" w:cs="Arial"/>
          <w:b/>
        </w:rPr>
        <w:t>Muhasebe Sistemiyle Entegrasyon</w:t>
      </w:r>
    </w:p>
    <w:p w:rsidR="00750D54" w:rsidRPr="00750D54" w:rsidRDefault="00750D54" w:rsidP="00750D54">
      <w:pPr>
        <w:pStyle w:val="ListParagraph"/>
        <w:numPr>
          <w:ilvl w:val="0"/>
          <w:numId w:val="3"/>
        </w:numPr>
        <w:spacing w:before="120" w:after="120"/>
        <w:jc w:val="both"/>
        <w:rPr>
          <w:rFonts w:ascii="Arial" w:hAnsi="Arial" w:cs="Arial"/>
          <w:b/>
        </w:rPr>
      </w:pPr>
      <w:r w:rsidRPr="00750D54">
        <w:rPr>
          <w:rFonts w:ascii="Arial" w:hAnsi="Arial" w:cs="Arial"/>
          <w:b/>
        </w:rPr>
        <w:t>IK sistemiyle Entegrasyon</w:t>
      </w:r>
    </w:p>
    <w:p w:rsidR="00D44760" w:rsidRPr="00750D54" w:rsidRDefault="00D44760" w:rsidP="00750D54">
      <w:pPr>
        <w:pStyle w:val="ListParagraph"/>
        <w:numPr>
          <w:ilvl w:val="0"/>
          <w:numId w:val="3"/>
        </w:numPr>
        <w:spacing w:before="120" w:after="120"/>
        <w:jc w:val="both"/>
        <w:rPr>
          <w:rFonts w:ascii="Arial" w:hAnsi="Arial" w:cs="Arial"/>
          <w:b/>
        </w:rPr>
      </w:pPr>
      <w:bookmarkStart w:id="114" w:name="_Toc387901901"/>
      <w:r w:rsidRPr="00750D54">
        <w:rPr>
          <w:rFonts w:ascii="Arial" w:hAnsi="Arial" w:cs="Arial"/>
          <w:b/>
        </w:rPr>
        <w:t>Tercih Robotu Web Servisi</w:t>
      </w:r>
      <w:bookmarkEnd w:id="114"/>
      <w:r w:rsidR="00750D54" w:rsidRPr="00750D54">
        <w:rPr>
          <w:rFonts w:ascii="Arial" w:hAnsi="Arial" w:cs="Arial"/>
          <w:b/>
        </w:rPr>
        <w:t xml:space="preserve"> Entegrasyonu</w:t>
      </w:r>
    </w:p>
    <w:p w:rsidR="00D44760" w:rsidRPr="00750D54" w:rsidRDefault="00D44760" w:rsidP="00750D54">
      <w:pPr>
        <w:pStyle w:val="ListParagraph"/>
        <w:numPr>
          <w:ilvl w:val="0"/>
          <w:numId w:val="3"/>
        </w:numPr>
        <w:spacing w:before="120" w:after="120"/>
        <w:jc w:val="both"/>
        <w:rPr>
          <w:rFonts w:ascii="Arial" w:hAnsi="Arial" w:cs="Arial"/>
          <w:b/>
        </w:rPr>
      </w:pPr>
      <w:bookmarkStart w:id="115" w:name="_Toc387901902"/>
      <w:r w:rsidRPr="00750D54">
        <w:rPr>
          <w:rFonts w:ascii="Arial" w:hAnsi="Arial" w:cs="Arial"/>
          <w:b/>
        </w:rPr>
        <w:lastRenderedPageBreak/>
        <w:t xml:space="preserve">Beni Haberdar Et </w:t>
      </w:r>
      <w:bookmarkEnd w:id="115"/>
      <w:r w:rsidR="00750D54" w:rsidRPr="00750D54">
        <w:rPr>
          <w:rFonts w:ascii="Arial" w:hAnsi="Arial" w:cs="Arial"/>
          <w:b/>
        </w:rPr>
        <w:t>Entegrasyonu</w:t>
      </w:r>
    </w:p>
    <w:p w:rsidR="00D44760" w:rsidRPr="00750D54" w:rsidRDefault="00D44760" w:rsidP="00750D54">
      <w:pPr>
        <w:pStyle w:val="ListParagraph"/>
        <w:numPr>
          <w:ilvl w:val="0"/>
          <w:numId w:val="3"/>
        </w:numPr>
        <w:spacing w:before="120" w:after="120"/>
        <w:jc w:val="both"/>
        <w:rPr>
          <w:rFonts w:ascii="Arial" w:hAnsi="Arial" w:cs="Arial"/>
          <w:b/>
        </w:rPr>
      </w:pPr>
      <w:bookmarkStart w:id="116" w:name="_Toc387901903"/>
      <w:r w:rsidRPr="00750D54">
        <w:rPr>
          <w:rFonts w:ascii="Arial" w:hAnsi="Arial" w:cs="Arial"/>
          <w:b/>
        </w:rPr>
        <w:t>Parametre Entegrasyonu</w:t>
      </w:r>
      <w:bookmarkEnd w:id="116"/>
    </w:p>
    <w:p w:rsidR="00D44760" w:rsidRPr="00750D54" w:rsidRDefault="00D44760" w:rsidP="00750D54">
      <w:pPr>
        <w:pStyle w:val="ListParagraph"/>
        <w:numPr>
          <w:ilvl w:val="1"/>
          <w:numId w:val="3"/>
        </w:numPr>
        <w:rPr>
          <w:rFonts w:ascii="Arial" w:hAnsi="Arial" w:cs="Arial"/>
          <w:b/>
        </w:rPr>
      </w:pPr>
      <w:r w:rsidRPr="00750D54">
        <w:rPr>
          <w:rFonts w:ascii="Arial" w:hAnsi="Arial" w:cs="Arial"/>
          <w:b/>
        </w:rPr>
        <w:t>Akademik Yıl</w:t>
      </w:r>
    </w:p>
    <w:p w:rsidR="00D44760" w:rsidRPr="00750D54" w:rsidRDefault="00D44760" w:rsidP="00750D54">
      <w:pPr>
        <w:pStyle w:val="Style2"/>
        <w:numPr>
          <w:ilvl w:val="1"/>
          <w:numId w:val="3"/>
        </w:numPr>
        <w:rPr>
          <w:rFonts w:ascii="Arial" w:hAnsi="Arial" w:cs="Arial"/>
          <w:iCs/>
          <w:sz w:val="22"/>
          <w:szCs w:val="22"/>
        </w:rPr>
      </w:pPr>
      <w:r w:rsidRPr="00750D54">
        <w:rPr>
          <w:rFonts w:ascii="Arial" w:hAnsi="Arial" w:cs="Arial"/>
          <w:iCs/>
          <w:sz w:val="22"/>
          <w:szCs w:val="22"/>
        </w:rPr>
        <w:t>Şehirler</w:t>
      </w:r>
    </w:p>
    <w:p w:rsidR="00D44760" w:rsidRPr="00750D54" w:rsidRDefault="00D44760" w:rsidP="00750D54">
      <w:pPr>
        <w:pStyle w:val="Style2"/>
        <w:numPr>
          <w:ilvl w:val="1"/>
          <w:numId w:val="3"/>
        </w:numPr>
        <w:rPr>
          <w:rFonts w:ascii="Arial" w:hAnsi="Arial" w:cs="Arial"/>
          <w:iCs/>
          <w:sz w:val="22"/>
          <w:szCs w:val="22"/>
        </w:rPr>
      </w:pPr>
      <w:r w:rsidRPr="00750D54">
        <w:rPr>
          <w:rFonts w:ascii="Arial" w:hAnsi="Arial" w:cs="Arial"/>
          <w:iCs/>
          <w:sz w:val="22"/>
          <w:szCs w:val="22"/>
        </w:rPr>
        <w:t>Ülkeler</w:t>
      </w:r>
    </w:p>
    <w:p w:rsidR="00D44760" w:rsidRPr="00750D54" w:rsidRDefault="00D44760" w:rsidP="00750D54">
      <w:pPr>
        <w:pStyle w:val="Style2"/>
        <w:numPr>
          <w:ilvl w:val="1"/>
          <w:numId w:val="3"/>
        </w:numPr>
        <w:rPr>
          <w:rFonts w:ascii="Arial" w:hAnsi="Arial" w:cs="Arial"/>
          <w:iCs/>
          <w:sz w:val="22"/>
          <w:szCs w:val="22"/>
        </w:rPr>
      </w:pPr>
      <w:r w:rsidRPr="00750D54">
        <w:rPr>
          <w:rFonts w:ascii="Arial" w:hAnsi="Arial" w:cs="Arial"/>
          <w:iCs/>
          <w:sz w:val="22"/>
          <w:szCs w:val="22"/>
        </w:rPr>
        <w:t>Departmanlar</w:t>
      </w:r>
    </w:p>
    <w:p w:rsidR="00D44760" w:rsidRPr="00750D54" w:rsidRDefault="00D44760" w:rsidP="00750D54">
      <w:pPr>
        <w:pStyle w:val="Style2"/>
        <w:numPr>
          <w:ilvl w:val="1"/>
          <w:numId w:val="3"/>
        </w:numPr>
        <w:rPr>
          <w:rFonts w:ascii="Arial" w:hAnsi="Arial" w:cs="Arial"/>
          <w:iCs/>
          <w:sz w:val="22"/>
          <w:szCs w:val="22"/>
        </w:rPr>
      </w:pPr>
      <w:r w:rsidRPr="00750D54">
        <w:rPr>
          <w:rFonts w:ascii="Arial" w:hAnsi="Arial" w:cs="Arial"/>
          <w:iCs/>
          <w:sz w:val="22"/>
          <w:szCs w:val="22"/>
        </w:rPr>
        <w:t>Program Tipleri</w:t>
      </w:r>
    </w:p>
    <w:p w:rsidR="00D44760" w:rsidRPr="00750D54" w:rsidRDefault="00D44760" w:rsidP="00750D54">
      <w:pPr>
        <w:pStyle w:val="Style2"/>
        <w:numPr>
          <w:ilvl w:val="1"/>
          <w:numId w:val="3"/>
        </w:numPr>
        <w:rPr>
          <w:rFonts w:ascii="Arial" w:hAnsi="Arial" w:cs="Arial"/>
          <w:iCs/>
          <w:sz w:val="22"/>
          <w:szCs w:val="22"/>
        </w:rPr>
      </w:pPr>
      <w:r w:rsidRPr="00750D54">
        <w:rPr>
          <w:rFonts w:ascii="Arial" w:hAnsi="Arial" w:cs="Arial"/>
          <w:iCs/>
          <w:sz w:val="22"/>
          <w:szCs w:val="22"/>
        </w:rPr>
        <w:t>Fakülteler</w:t>
      </w:r>
    </w:p>
    <w:p w:rsidR="00D44760" w:rsidRPr="00750D54" w:rsidRDefault="00D44760" w:rsidP="00750D54">
      <w:pPr>
        <w:pStyle w:val="Style2"/>
        <w:numPr>
          <w:ilvl w:val="1"/>
          <w:numId w:val="3"/>
        </w:numPr>
        <w:rPr>
          <w:rFonts w:ascii="Arial" w:hAnsi="Arial" w:cs="Arial"/>
          <w:iCs/>
          <w:sz w:val="22"/>
          <w:szCs w:val="22"/>
        </w:rPr>
      </w:pPr>
      <w:r w:rsidRPr="00750D54">
        <w:rPr>
          <w:rFonts w:ascii="Arial" w:hAnsi="Arial" w:cs="Arial"/>
          <w:iCs/>
          <w:sz w:val="22"/>
          <w:szCs w:val="22"/>
        </w:rPr>
        <w:t>Sınıf Bilgileri(Levelcode)</w:t>
      </w:r>
    </w:p>
    <w:p w:rsidR="00D44760" w:rsidRPr="00750D54" w:rsidRDefault="00D44760" w:rsidP="00750D54">
      <w:pPr>
        <w:pStyle w:val="Style2"/>
        <w:numPr>
          <w:ilvl w:val="1"/>
          <w:numId w:val="3"/>
        </w:numPr>
        <w:rPr>
          <w:rFonts w:ascii="Arial" w:hAnsi="Arial" w:cs="Arial"/>
          <w:iCs/>
          <w:sz w:val="22"/>
          <w:szCs w:val="22"/>
        </w:rPr>
      </w:pPr>
      <w:r w:rsidRPr="00750D54">
        <w:rPr>
          <w:rFonts w:ascii="Arial" w:hAnsi="Arial" w:cs="Arial"/>
          <w:iCs/>
          <w:sz w:val="22"/>
          <w:szCs w:val="22"/>
        </w:rPr>
        <w:t>OSYM Burs</w:t>
      </w:r>
    </w:p>
    <w:p w:rsidR="00D44760" w:rsidRPr="00750D54" w:rsidRDefault="00D44760" w:rsidP="00750D54">
      <w:pPr>
        <w:pStyle w:val="Style2"/>
        <w:numPr>
          <w:ilvl w:val="1"/>
          <w:numId w:val="3"/>
        </w:numPr>
        <w:rPr>
          <w:rFonts w:ascii="Arial" w:hAnsi="Arial" w:cs="Arial"/>
          <w:iCs/>
          <w:sz w:val="22"/>
          <w:szCs w:val="22"/>
        </w:rPr>
      </w:pPr>
      <w:r w:rsidRPr="00750D54">
        <w:rPr>
          <w:rFonts w:ascii="Arial" w:hAnsi="Arial" w:cs="Arial"/>
          <w:iCs/>
          <w:sz w:val="22"/>
          <w:szCs w:val="22"/>
        </w:rPr>
        <w:t>SEMESTER</w:t>
      </w:r>
    </w:p>
    <w:p w:rsidR="00D44760" w:rsidRPr="00750D54" w:rsidRDefault="00D44760" w:rsidP="00750D54">
      <w:pPr>
        <w:pStyle w:val="Style2"/>
        <w:numPr>
          <w:ilvl w:val="1"/>
          <w:numId w:val="3"/>
        </w:numPr>
        <w:rPr>
          <w:rFonts w:ascii="Arial" w:hAnsi="Arial" w:cs="Arial"/>
          <w:iCs/>
          <w:sz w:val="22"/>
          <w:szCs w:val="22"/>
        </w:rPr>
      </w:pPr>
      <w:r w:rsidRPr="00750D54">
        <w:rPr>
          <w:rFonts w:ascii="Arial" w:hAnsi="Arial" w:cs="Arial"/>
          <w:iCs/>
          <w:sz w:val="22"/>
          <w:szCs w:val="22"/>
        </w:rPr>
        <w:t>Status Code</w:t>
      </w:r>
    </w:p>
    <w:p w:rsidR="00D44760" w:rsidRPr="00750D54" w:rsidRDefault="00D44760" w:rsidP="00750D54">
      <w:pPr>
        <w:pStyle w:val="Style2"/>
        <w:numPr>
          <w:ilvl w:val="0"/>
          <w:numId w:val="3"/>
        </w:numPr>
        <w:rPr>
          <w:rFonts w:ascii="Arial" w:hAnsi="Arial" w:cs="Arial"/>
          <w:iCs/>
          <w:sz w:val="22"/>
          <w:szCs w:val="22"/>
        </w:rPr>
      </w:pPr>
      <w:bookmarkStart w:id="117" w:name="_Toc402045951"/>
      <w:r w:rsidRPr="00750D54">
        <w:rPr>
          <w:rFonts w:ascii="Arial" w:hAnsi="Arial" w:cs="Arial"/>
          <w:iCs/>
          <w:sz w:val="22"/>
          <w:szCs w:val="22"/>
        </w:rPr>
        <w:t>Santral Entegrasyonu (MS CRM - CTI Entegrasyonu)</w:t>
      </w:r>
      <w:bookmarkEnd w:id="117"/>
    </w:p>
    <w:p w:rsidR="00D44760" w:rsidRPr="00750D54" w:rsidRDefault="00D44760" w:rsidP="00750D54">
      <w:pPr>
        <w:pStyle w:val="Style2"/>
        <w:numPr>
          <w:ilvl w:val="0"/>
          <w:numId w:val="3"/>
        </w:numPr>
        <w:rPr>
          <w:rFonts w:ascii="Arial" w:hAnsi="Arial" w:cs="Arial"/>
          <w:iCs/>
          <w:sz w:val="22"/>
          <w:szCs w:val="22"/>
        </w:rPr>
      </w:pPr>
      <w:bookmarkStart w:id="118" w:name="_Toc402045956"/>
      <w:r w:rsidRPr="00750D54">
        <w:rPr>
          <w:rFonts w:ascii="Arial" w:hAnsi="Arial" w:cs="Arial"/>
          <w:iCs/>
          <w:sz w:val="22"/>
          <w:szCs w:val="22"/>
        </w:rPr>
        <w:t>Toplu SMS, Email Entegrasyonu</w:t>
      </w:r>
      <w:bookmarkEnd w:id="118"/>
    </w:p>
    <w:p w:rsidR="00D44760" w:rsidRPr="00750D54" w:rsidRDefault="00D44760" w:rsidP="00750D54">
      <w:pPr>
        <w:pStyle w:val="Style2"/>
        <w:numPr>
          <w:ilvl w:val="1"/>
          <w:numId w:val="3"/>
        </w:numPr>
        <w:rPr>
          <w:rFonts w:ascii="Arial" w:hAnsi="Arial" w:cs="Arial"/>
          <w:iCs/>
          <w:sz w:val="22"/>
          <w:szCs w:val="22"/>
        </w:rPr>
      </w:pPr>
      <w:bookmarkStart w:id="119" w:name="_Toc371204363"/>
      <w:bookmarkStart w:id="120" w:name="_Toc371505392"/>
      <w:bookmarkStart w:id="121" w:name="_Toc399800127"/>
      <w:bookmarkStart w:id="122" w:name="_Toc402045957"/>
      <w:r w:rsidRPr="00750D54">
        <w:rPr>
          <w:rFonts w:ascii="Arial" w:hAnsi="Arial" w:cs="Arial"/>
          <w:iCs/>
          <w:sz w:val="22"/>
          <w:szCs w:val="22"/>
        </w:rPr>
        <w:t>SMS Gönderimi</w:t>
      </w:r>
      <w:bookmarkEnd w:id="119"/>
      <w:bookmarkEnd w:id="120"/>
      <w:bookmarkEnd w:id="121"/>
      <w:bookmarkEnd w:id="122"/>
    </w:p>
    <w:p w:rsidR="00D44760" w:rsidRPr="00750D54" w:rsidRDefault="00D44760" w:rsidP="00750D54">
      <w:pPr>
        <w:pStyle w:val="Style2"/>
        <w:numPr>
          <w:ilvl w:val="1"/>
          <w:numId w:val="3"/>
        </w:numPr>
        <w:rPr>
          <w:rFonts w:ascii="Arial" w:hAnsi="Arial" w:cs="Arial"/>
          <w:iCs/>
          <w:sz w:val="22"/>
          <w:szCs w:val="22"/>
        </w:rPr>
      </w:pPr>
      <w:bookmarkStart w:id="123" w:name="_Toc371204364"/>
      <w:bookmarkStart w:id="124" w:name="_Toc371505393"/>
      <w:bookmarkStart w:id="125" w:name="_Toc399800128"/>
      <w:bookmarkStart w:id="126" w:name="_Toc402045958"/>
      <w:r w:rsidRPr="00750D54">
        <w:rPr>
          <w:rFonts w:ascii="Arial" w:hAnsi="Arial" w:cs="Arial"/>
          <w:iCs/>
          <w:sz w:val="22"/>
          <w:szCs w:val="22"/>
        </w:rPr>
        <w:t>Tek bir müsteriye SMS gönderme</w:t>
      </w:r>
      <w:bookmarkEnd w:id="123"/>
      <w:bookmarkEnd w:id="124"/>
      <w:bookmarkEnd w:id="125"/>
      <w:bookmarkEnd w:id="126"/>
    </w:p>
    <w:p w:rsidR="00D44760" w:rsidRPr="00750D54" w:rsidRDefault="00D44760" w:rsidP="00750D54">
      <w:pPr>
        <w:pStyle w:val="Style2"/>
        <w:numPr>
          <w:ilvl w:val="1"/>
          <w:numId w:val="3"/>
        </w:numPr>
        <w:rPr>
          <w:rFonts w:ascii="Arial" w:hAnsi="Arial" w:cs="Arial"/>
          <w:iCs/>
          <w:sz w:val="22"/>
          <w:szCs w:val="22"/>
        </w:rPr>
      </w:pPr>
      <w:bookmarkStart w:id="127" w:name="_Toc371204365"/>
      <w:bookmarkStart w:id="128" w:name="_Toc371505394"/>
      <w:bookmarkStart w:id="129" w:name="_Toc399800129"/>
      <w:bookmarkStart w:id="130" w:name="_Toc402045959"/>
      <w:r w:rsidRPr="00750D54">
        <w:rPr>
          <w:rFonts w:ascii="Arial" w:hAnsi="Arial" w:cs="Arial"/>
          <w:iCs/>
          <w:sz w:val="22"/>
          <w:szCs w:val="22"/>
        </w:rPr>
        <w:t>Toplu olarak müsterilere SMS gönderme</w:t>
      </w:r>
      <w:bookmarkEnd w:id="127"/>
      <w:bookmarkEnd w:id="128"/>
      <w:bookmarkEnd w:id="129"/>
      <w:bookmarkEnd w:id="130"/>
    </w:p>
    <w:p w:rsidR="00D44760" w:rsidRPr="00750D54" w:rsidRDefault="00D44760" w:rsidP="00750D54">
      <w:pPr>
        <w:pStyle w:val="Style2"/>
        <w:numPr>
          <w:ilvl w:val="0"/>
          <w:numId w:val="3"/>
        </w:numPr>
        <w:rPr>
          <w:rFonts w:ascii="Arial" w:hAnsi="Arial" w:cs="Arial"/>
          <w:iCs/>
          <w:sz w:val="22"/>
          <w:szCs w:val="22"/>
        </w:rPr>
      </w:pPr>
      <w:bookmarkStart w:id="131" w:name="_Toc371204366"/>
      <w:bookmarkStart w:id="132" w:name="_Toc371505395"/>
      <w:bookmarkStart w:id="133" w:name="_Toc399800130"/>
      <w:bookmarkStart w:id="134" w:name="_Toc402045960"/>
      <w:r w:rsidRPr="00750D54">
        <w:rPr>
          <w:rFonts w:ascii="Arial" w:hAnsi="Arial" w:cs="Arial"/>
          <w:iCs/>
          <w:sz w:val="22"/>
          <w:szCs w:val="22"/>
        </w:rPr>
        <w:t>Email Gönderimi</w:t>
      </w:r>
      <w:bookmarkEnd w:id="131"/>
      <w:bookmarkEnd w:id="132"/>
      <w:bookmarkEnd w:id="133"/>
      <w:bookmarkEnd w:id="134"/>
    </w:p>
    <w:p w:rsidR="00D44760" w:rsidRPr="00750D54" w:rsidRDefault="00D44760" w:rsidP="00750D54">
      <w:pPr>
        <w:pStyle w:val="Style2"/>
        <w:numPr>
          <w:ilvl w:val="1"/>
          <w:numId w:val="3"/>
        </w:numPr>
        <w:rPr>
          <w:rFonts w:ascii="Arial" w:hAnsi="Arial" w:cs="Arial"/>
          <w:iCs/>
          <w:sz w:val="22"/>
          <w:szCs w:val="22"/>
        </w:rPr>
      </w:pPr>
      <w:bookmarkStart w:id="135" w:name="_Toc371204367"/>
      <w:bookmarkStart w:id="136" w:name="_Toc371505396"/>
      <w:bookmarkStart w:id="137" w:name="_Toc399800131"/>
      <w:bookmarkStart w:id="138" w:name="_Toc402045961"/>
      <w:r w:rsidRPr="00750D54">
        <w:rPr>
          <w:rFonts w:ascii="Arial" w:hAnsi="Arial" w:cs="Arial"/>
          <w:iCs/>
          <w:sz w:val="22"/>
          <w:szCs w:val="22"/>
        </w:rPr>
        <w:t>Tek bir müsteriye Email gönderme</w:t>
      </w:r>
      <w:bookmarkEnd w:id="135"/>
      <w:bookmarkEnd w:id="136"/>
      <w:bookmarkEnd w:id="137"/>
      <w:bookmarkEnd w:id="138"/>
    </w:p>
    <w:p w:rsidR="00D44760" w:rsidRPr="00750D54" w:rsidRDefault="00D44760" w:rsidP="00750D54">
      <w:pPr>
        <w:pStyle w:val="Style2"/>
        <w:numPr>
          <w:ilvl w:val="1"/>
          <w:numId w:val="3"/>
        </w:numPr>
        <w:rPr>
          <w:rFonts w:ascii="Arial" w:hAnsi="Arial" w:cs="Arial"/>
          <w:iCs/>
          <w:sz w:val="22"/>
          <w:szCs w:val="22"/>
        </w:rPr>
      </w:pPr>
      <w:bookmarkStart w:id="139" w:name="_Toc371204368"/>
      <w:bookmarkStart w:id="140" w:name="_Toc371505397"/>
      <w:bookmarkStart w:id="141" w:name="_Toc399800132"/>
      <w:bookmarkStart w:id="142" w:name="_Toc402045962"/>
      <w:r w:rsidRPr="00750D54">
        <w:rPr>
          <w:rFonts w:ascii="Arial" w:hAnsi="Arial" w:cs="Arial"/>
          <w:iCs/>
          <w:sz w:val="22"/>
          <w:szCs w:val="22"/>
        </w:rPr>
        <w:t>Toplu olarak müşterilere Email gönderme</w:t>
      </w:r>
      <w:bookmarkEnd w:id="139"/>
      <w:bookmarkEnd w:id="140"/>
      <w:bookmarkEnd w:id="141"/>
      <w:bookmarkEnd w:id="142"/>
    </w:p>
    <w:p w:rsidR="00D44760" w:rsidRPr="00750D54" w:rsidRDefault="00D44760" w:rsidP="00750D54">
      <w:pPr>
        <w:pStyle w:val="Style2"/>
        <w:numPr>
          <w:ilvl w:val="0"/>
          <w:numId w:val="3"/>
        </w:numPr>
        <w:rPr>
          <w:rFonts w:ascii="Arial" w:hAnsi="Arial" w:cs="Arial"/>
          <w:iCs/>
          <w:sz w:val="22"/>
          <w:szCs w:val="22"/>
        </w:rPr>
      </w:pPr>
      <w:bookmarkStart w:id="143" w:name="_Toc387901907"/>
      <w:r w:rsidRPr="00750D54">
        <w:rPr>
          <w:rFonts w:ascii="Arial" w:hAnsi="Arial" w:cs="Arial"/>
          <w:iCs/>
          <w:sz w:val="22"/>
          <w:szCs w:val="22"/>
        </w:rPr>
        <w:t>Log ve Alert Mekanizması</w:t>
      </w:r>
      <w:bookmarkEnd w:id="143"/>
    </w:p>
    <w:p w:rsidR="00D44760" w:rsidRPr="00750D54" w:rsidRDefault="00D44760" w:rsidP="00750D54">
      <w:pPr>
        <w:pStyle w:val="Style1"/>
        <w:numPr>
          <w:ilvl w:val="0"/>
          <w:numId w:val="3"/>
        </w:numPr>
        <w:rPr>
          <w:rFonts w:ascii="Arial" w:hAnsi="Arial" w:cs="Arial"/>
          <w:iCs/>
          <w:sz w:val="22"/>
        </w:rPr>
      </w:pPr>
      <w:r w:rsidRPr="00750D54">
        <w:rPr>
          <w:rFonts w:ascii="Arial" w:hAnsi="Arial" w:cs="Arial"/>
          <w:iCs/>
          <w:sz w:val="22"/>
        </w:rPr>
        <w:lastRenderedPageBreak/>
        <w:t>Raporlar</w:t>
      </w:r>
    </w:p>
    <w:p w:rsidR="00D44760" w:rsidRDefault="00D44760" w:rsidP="00750D54">
      <w:pPr>
        <w:pStyle w:val="Style1"/>
        <w:numPr>
          <w:ilvl w:val="0"/>
          <w:numId w:val="3"/>
        </w:numPr>
        <w:rPr>
          <w:rFonts w:ascii="Arial" w:hAnsi="Arial" w:cs="Arial"/>
          <w:sz w:val="22"/>
        </w:rPr>
      </w:pPr>
      <w:bookmarkStart w:id="144" w:name="_Toc414570730"/>
      <w:r w:rsidRPr="00750D54">
        <w:rPr>
          <w:rFonts w:ascii="Arial" w:hAnsi="Arial" w:cs="Arial"/>
          <w:sz w:val="22"/>
        </w:rPr>
        <w:t>Data Migration - Toplu Veri Aktarımı</w:t>
      </w:r>
      <w:bookmarkEnd w:id="144"/>
      <w:r w:rsidR="00750D54" w:rsidRPr="00750D54">
        <w:rPr>
          <w:rFonts w:ascii="Arial" w:hAnsi="Arial" w:cs="Arial"/>
          <w:sz w:val="22"/>
        </w:rPr>
        <w:t>(Dataların temizleme, zenginleştirme ve tekilleştirme işlemleri göz önünde bulundurulalacaktır.)</w:t>
      </w:r>
    </w:p>
    <w:p w:rsidR="001534C4" w:rsidRPr="006E5CB9" w:rsidRDefault="001534C4" w:rsidP="006E5CB9">
      <w:pPr>
        <w:pStyle w:val="ListParagraph"/>
        <w:numPr>
          <w:ilvl w:val="1"/>
          <w:numId w:val="1"/>
        </w:numPr>
        <w:spacing w:before="120" w:after="120"/>
        <w:contextualSpacing w:val="0"/>
        <w:jc w:val="both"/>
        <w:rPr>
          <w:rFonts w:ascii="Arial" w:hAnsi="Arial" w:cs="Arial"/>
          <w:b/>
        </w:rPr>
      </w:pPr>
      <w:r w:rsidRPr="006E5CB9">
        <w:rPr>
          <w:rFonts w:ascii="Arial" w:hAnsi="Arial" w:cs="Arial"/>
          <w:b/>
        </w:rPr>
        <w:t>Lisan</w:t>
      </w:r>
      <w:r w:rsidR="00813700">
        <w:rPr>
          <w:rFonts w:ascii="Arial" w:hAnsi="Arial" w:cs="Arial"/>
          <w:b/>
        </w:rPr>
        <w:t>s</w:t>
      </w:r>
      <w:r w:rsidRPr="006E5CB9">
        <w:rPr>
          <w:rFonts w:ascii="Arial" w:hAnsi="Arial" w:cs="Arial"/>
          <w:b/>
        </w:rPr>
        <w:t>lar</w:t>
      </w:r>
    </w:p>
    <w:p w:rsidR="001534C4" w:rsidRPr="001534C4" w:rsidRDefault="006E5CB9" w:rsidP="001534C4">
      <w:pPr>
        <w:pStyle w:val="Default"/>
        <w:ind w:left="360"/>
        <w:rPr>
          <w:rFonts w:ascii="Arial" w:hAnsi="Arial" w:cs="Arial"/>
          <w:color w:val="auto"/>
          <w:sz w:val="22"/>
          <w:szCs w:val="22"/>
          <w:lang w:eastAsia="sv-SE"/>
        </w:rPr>
      </w:pPr>
      <w:r>
        <w:rPr>
          <w:rFonts w:ascii="Arial" w:hAnsi="Arial" w:cs="Arial"/>
          <w:color w:val="auto"/>
          <w:sz w:val="22"/>
          <w:szCs w:val="22"/>
          <w:lang w:eastAsia="sv-SE"/>
        </w:rPr>
        <w:t>Hizmet alınacak iş ortağı</w:t>
      </w:r>
      <w:r w:rsidR="001534C4" w:rsidRPr="001534C4">
        <w:rPr>
          <w:rFonts w:ascii="Arial" w:hAnsi="Arial" w:cs="Arial"/>
          <w:color w:val="auto"/>
          <w:sz w:val="22"/>
          <w:szCs w:val="22"/>
          <w:lang w:eastAsia="sv-SE"/>
        </w:rPr>
        <w:t xml:space="preserve"> Microsoft CRM Partnerlığı dâhilind</w:t>
      </w:r>
      <w:r>
        <w:rPr>
          <w:rFonts w:ascii="Arial" w:hAnsi="Arial" w:cs="Arial"/>
          <w:color w:val="auto"/>
          <w:sz w:val="22"/>
          <w:szCs w:val="22"/>
          <w:lang w:eastAsia="sv-SE"/>
        </w:rPr>
        <w:t>e lisanslama konusunda yetkin olması beklenmektedir</w:t>
      </w:r>
      <w:r w:rsidR="001534C4" w:rsidRPr="001534C4">
        <w:rPr>
          <w:rFonts w:ascii="Arial" w:hAnsi="Arial" w:cs="Arial"/>
          <w:color w:val="auto"/>
          <w:sz w:val="22"/>
          <w:szCs w:val="22"/>
          <w:lang w:eastAsia="sv-SE"/>
        </w:rPr>
        <w:t xml:space="preserve">. Ürün lisanslaması hakkında bilgi ve fiyat istendiğinde detaylı </w:t>
      </w:r>
      <w:r>
        <w:rPr>
          <w:rFonts w:ascii="Arial" w:hAnsi="Arial" w:cs="Arial"/>
          <w:color w:val="auto"/>
          <w:sz w:val="22"/>
          <w:szCs w:val="22"/>
          <w:lang w:eastAsia="sv-SE"/>
        </w:rPr>
        <w:t>olarak verilmesi beklenmektedir.</w:t>
      </w:r>
      <w:r w:rsidR="00813700">
        <w:rPr>
          <w:rFonts w:ascii="Arial" w:hAnsi="Arial" w:cs="Arial"/>
          <w:color w:val="auto"/>
          <w:sz w:val="22"/>
          <w:szCs w:val="22"/>
          <w:lang w:eastAsia="sv-SE"/>
        </w:rPr>
        <w:t xml:space="preserve"> Ancak işbu ihaleye lisans bedelleri dahil değildir.</w:t>
      </w:r>
    </w:p>
    <w:p w:rsidR="001534C4" w:rsidRDefault="001534C4" w:rsidP="001534C4">
      <w:pPr>
        <w:pStyle w:val="ListParagraph"/>
      </w:pPr>
    </w:p>
    <w:p w:rsidR="001534C4" w:rsidRPr="001534C4" w:rsidRDefault="001534C4" w:rsidP="001534C4">
      <w:pPr>
        <w:pStyle w:val="ListParagraph"/>
        <w:numPr>
          <w:ilvl w:val="1"/>
          <w:numId w:val="1"/>
        </w:numPr>
        <w:spacing w:before="120" w:after="120"/>
        <w:contextualSpacing w:val="0"/>
        <w:jc w:val="both"/>
        <w:rPr>
          <w:rFonts w:ascii="Arial" w:hAnsi="Arial" w:cs="Arial"/>
          <w:b/>
        </w:rPr>
      </w:pPr>
      <w:r w:rsidRPr="001534C4">
        <w:rPr>
          <w:rFonts w:ascii="Arial" w:hAnsi="Arial" w:cs="Arial"/>
          <w:b/>
        </w:rPr>
        <w:t>Ödeme Koşulları</w:t>
      </w:r>
    </w:p>
    <w:p w:rsidR="001534C4" w:rsidRPr="001534C4" w:rsidRDefault="001534C4" w:rsidP="001534C4">
      <w:pPr>
        <w:pStyle w:val="Default"/>
        <w:ind w:left="360"/>
        <w:rPr>
          <w:rFonts w:ascii="Arial" w:hAnsi="Arial" w:cs="Arial"/>
          <w:color w:val="auto"/>
          <w:sz w:val="22"/>
          <w:szCs w:val="22"/>
          <w:lang w:eastAsia="sv-SE"/>
        </w:rPr>
      </w:pPr>
      <w:r w:rsidRPr="001534C4">
        <w:rPr>
          <w:rFonts w:ascii="Arial" w:hAnsi="Arial" w:cs="Arial"/>
          <w:color w:val="auto"/>
          <w:sz w:val="22"/>
          <w:szCs w:val="22"/>
          <w:lang w:eastAsia="sv-SE"/>
        </w:rPr>
        <w:t xml:space="preserve">Faturalar aysonları biten işlerin (proje adımlarının) teslim edilme durumuna göre faturalandırılacaktır. Ödemeler fatura tarihini izleyen 30 (otuz) gün içinde ve fatura toplam tutarı kadar yapılacaktır. </w:t>
      </w:r>
    </w:p>
    <w:p w:rsidR="00FB2451" w:rsidRPr="00750D54" w:rsidRDefault="00FB2451" w:rsidP="00FB2451">
      <w:pPr>
        <w:pStyle w:val="ListParagraph"/>
        <w:spacing w:before="120" w:after="120"/>
        <w:ind w:left="360"/>
        <w:contextualSpacing w:val="0"/>
        <w:jc w:val="both"/>
        <w:rPr>
          <w:rFonts w:ascii="Arial" w:hAnsi="Arial" w:cs="Arial"/>
          <w:b/>
        </w:rPr>
      </w:pPr>
    </w:p>
    <w:sectPr w:rsidR="00FB2451" w:rsidRPr="00750D54" w:rsidSect="006E612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Narrow">
    <w:panose1 w:val="020B0606020202030204"/>
    <w:charset w:val="A2"/>
    <w:family w:val="swiss"/>
    <w:pitch w:val="variable"/>
    <w:sig w:usb0="00000287" w:usb1="00000800" w:usb2="00000000" w:usb3="00000000" w:csb0="0000009F" w:csb1="00000000"/>
  </w:font>
  <w:font w:name="Segoe Condensed">
    <w:altName w:val="Arial"/>
    <w:charset w:val="A2"/>
    <w:family w:val="swiss"/>
    <w:pitch w:val="variable"/>
    <w:sig w:usb0="00000287" w:usb1="00000000" w:usb2="00000000" w:usb3="00000000" w:csb0="0000009F" w:csb1="00000000"/>
  </w:font>
  <w:font w:name="Garamond">
    <w:panose1 w:val="02020404030301010803"/>
    <w:charset w:val="A2"/>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FF4877"/>
    <w:multiLevelType w:val="multilevel"/>
    <w:tmpl w:val="A6B4B8A6"/>
    <w:lvl w:ilvl="0">
      <w:start w:val="1"/>
      <w:numFmt w:val="decimal"/>
      <w:pStyle w:val="Style1"/>
      <w:lvlText w:val="%1."/>
      <w:lvlJc w:val="left"/>
      <w:pPr>
        <w:ind w:left="360" w:hanging="360"/>
      </w:pPr>
      <w:rPr>
        <w:rFonts w:hint="default"/>
        <w:sz w:val="32"/>
        <w:szCs w:val="32"/>
      </w:rPr>
    </w:lvl>
    <w:lvl w:ilvl="1">
      <w:start w:val="1"/>
      <w:numFmt w:val="decimal"/>
      <w:pStyle w:val="Style2"/>
      <w:lvlText w:val="%1.%2."/>
      <w:lvlJc w:val="left"/>
      <w:pPr>
        <w:ind w:left="792" w:hanging="432"/>
      </w:pPr>
    </w:lvl>
    <w:lvl w:ilvl="2">
      <w:start w:val="1"/>
      <w:numFmt w:val="decimal"/>
      <w:lvlText w:val="%1.%2.%3."/>
      <w:lvlJc w:val="left"/>
      <w:pPr>
        <w:ind w:left="1224" w:hanging="504"/>
      </w:pPr>
      <w:rPr>
        <w:b/>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6E101B47"/>
    <w:multiLevelType w:val="hybridMultilevel"/>
    <w:tmpl w:val="5824EF7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7E723660"/>
    <w:multiLevelType w:val="multilevel"/>
    <w:tmpl w:val="38F0C9C0"/>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930" w:hanging="504"/>
      </w:pPr>
      <w:rPr>
        <w:i w:val="0"/>
      </w:rPr>
    </w:lvl>
    <w:lvl w:ilvl="3">
      <w:start w:val="1"/>
      <w:numFmt w:val="decimal"/>
      <w:lvlText w:val="%1.%2.%3.%4."/>
      <w:lvlJc w:val="left"/>
      <w:pPr>
        <w:ind w:left="1728" w:hanging="648"/>
      </w:pPr>
      <w:rPr>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0"/>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400"/>
    <w:rsid w:val="00012458"/>
    <w:rsid w:val="00052108"/>
    <w:rsid w:val="0006485D"/>
    <w:rsid w:val="00070D47"/>
    <w:rsid w:val="00081576"/>
    <w:rsid w:val="000A3442"/>
    <w:rsid w:val="000A7956"/>
    <w:rsid w:val="000B3D0D"/>
    <w:rsid w:val="000B6006"/>
    <w:rsid w:val="000C2CA8"/>
    <w:rsid w:val="000D67D3"/>
    <w:rsid w:val="000F158A"/>
    <w:rsid w:val="000F5669"/>
    <w:rsid w:val="000F761C"/>
    <w:rsid w:val="00107586"/>
    <w:rsid w:val="00121120"/>
    <w:rsid w:val="00121B06"/>
    <w:rsid w:val="00131703"/>
    <w:rsid w:val="00144F67"/>
    <w:rsid w:val="00150274"/>
    <w:rsid w:val="001534C4"/>
    <w:rsid w:val="001579E2"/>
    <w:rsid w:val="00170DE1"/>
    <w:rsid w:val="00171FAE"/>
    <w:rsid w:val="001917BB"/>
    <w:rsid w:val="001E37AD"/>
    <w:rsid w:val="001F2796"/>
    <w:rsid w:val="001F5E3F"/>
    <w:rsid w:val="00254040"/>
    <w:rsid w:val="00265FF4"/>
    <w:rsid w:val="00276217"/>
    <w:rsid w:val="002820D5"/>
    <w:rsid w:val="00283054"/>
    <w:rsid w:val="002878AA"/>
    <w:rsid w:val="0029089F"/>
    <w:rsid w:val="00297C50"/>
    <w:rsid w:val="002A01F5"/>
    <w:rsid w:val="002C42D8"/>
    <w:rsid w:val="002D4E9E"/>
    <w:rsid w:val="002D5C6C"/>
    <w:rsid w:val="002E035B"/>
    <w:rsid w:val="002E756D"/>
    <w:rsid w:val="002F0378"/>
    <w:rsid w:val="00302EAF"/>
    <w:rsid w:val="00364E47"/>
    <w:rsid w:val="003671E9"/>
    <w:rsid w:val="00372B9F"/>
    <w:rsid w:val="00373E02"/>
    <w:rsid w:val="00380094"/>
    <w:rsid w:val="003968B5"/>
    <w:rsid w:val="0039709C"/>
    <w:rsid w:val="003B62D1"/>
    <w:rsid w:val="003C3E1C"/>
    <w:rsid w:val="003D6E8A"/>
    <w:rsid w:val="003E000C"/>
    <w:rsid w:val="003F2404"/>
    <w:rsid w:val="00416CB3"/>
    <w:rsid w:val="00424C70"/>
    <w:rsid w:val="00456FBB"/>
    <w:rsid w:val="00457416"/>
    <w:rsid w:val="00457FEC"/>
    <w:rsid w:val="00460134"/>
    <w:rsid w:val="00491319"/>
    <w:rsid w:val="004A7492"/>
    <w:rsid w:val="004B046F"/>
    <w:rsid w:val="004D0EBA"/>
    <w:rsid w:val="004D212E"/>
    <w:rsid w:val="004E45A2"/>
    <w:rsid w:val="004E776E"/>
    <w:rsid w:val="004E7E48"/>
    <w:rsid w:val="0050420F"/>
    <w:rsid w:val="00591AAB"/>
    <w:rsid w:val="005C1450"/>
    <w:rsid w:val="005D70F9"/>
    <w:rsid w:val="005E5EA0"/>
    <w:rsid w:val="005F275B"/>
    <w:rsid w:val="00607B9A"/>
    <w:rsid w:val="00625422"/>
    <w:rsid w:val="0062686E"/>
    <w:rsid w:val="00626DAB"/>
    <w:rsid w:val="00631C68"/>
    <w:rsid w:val="00631E11"/>
    <w:rsid w:val="00646838"/>
    <w:rsid w:val="0065424E"/>
    <w:rsid w:val="006A7C09"/>
    <w:rsid w:val="006B4FAC"/>
    <w:rsid w:val="006C15F9"/>
    <w:rsid w:val="006D7271"/>
    <w:rsid w:val="006E0C71"/>
    <w:rsid w:val="006E4702"/>
    <w:rsid w:val="006E5CB9"/>
    <w:rsid w:val="006E612C"/>
    <w:rsid w:val="006F7441"/>
    <w:rsid w:val="00711E02"/>
    <w:rsid w:val="0072776E"/>
    <w:rsid w:val="00731306"/>
    <w:rsid w:val="00744EA6"/>
    <w:rsid w:val="0074652D"/>
    <w:rsid w:val="00746DA5"/>
    <w:rsid w:val="00750D54"/>
    <w:rsid w:val="007521D5"/>
    <w:rsid w:val="00752E17"/>
    <w:rsid w:val="0075687A"/>
    <w:rsid w:val="007B14B1"/>
    <w:rsid w:val="007D6CFE"/>
    <w:rsid w:val="007E0514"/>
    <w:rsid w:val="007E5D6D"/>
    <w:rsid w:val="007E7825"/>
    <w:rsid w:val="007F1CF8"/>
    <w:rsid w:val="007F6F79"/>
    <w:rsid w:val="00806B2B"/>
    <w:rsid w:val="00813700"/>
    <w:rsid w:val="008204C2"/>
    <w:rsid w:val="0084214E"/>
    <w:rsid w:val="00844EE9"/>
    <w:rsid w:val="0085533F"/>
    <w:rsid w:val="008566DF"/>
    <w:rsid w:val="00896B95"/>
    <w:rsid w:val="008B3902"/>
    <w:rsid w:val="008D2C42"/>
    <w:rsid w:val="008D40FA"/>
    <w:rsid w:val="008E0C3A"/>
    <w:rsid w:val="008F2FD2"/>
    <w:rsid w:val="009118BE"/>
    <w:rsid w:val="009459A7"/>
    <w:rsid w:val="00945E26"/>
    <w:rsid w:val="00953B2B"/>
    <w:rsid w:val="0096083F"/>
    <w:rsid w:val="00960EBD"/>
    <w:rsid w:val="00973AA2"/>
    <w:rsid w:val="009B06B0"/>
    <w:rsid w:val="009C55F9"/>
    <w:rsid w:val="009C58A1"/>
    <w:rsid w:val="009D1075"/>
    <w:rsid w:val="009E5AA6"/>
    <w:rsid w:val="00A13180"/>
    <w:rsid w:val="00A14A9A"/>
    <w:rsid w:val="00A3124D"/>
    <w:rsid w:val="00A43A56"/>
    <w:rsid w:val="00A52D09"/>
    <w:rsid w:val="00A81850"/>
    <w:rsid w:val="00A8705D"/>
    <w:rsid w:val="00AB40DF"/>
    <w:rsid w:val="00AC299B"/>
    <w:rsid w:val="00B018B1"/>
    <w:rsid w:val="00B146F0"/>
    <w:rsid w:val="00B7017F"/>
    <w:rsid w:val="00B754C2"/>
    <w:rsid w:val="00B813EE"/>
    <w:rsid w:val="00B82BE2"/>
    <w:rsid w:val="00B90306"/>
    <w:rsid w:val="00BA5E96"/>
    <w:rsid w:val="00BB5BE3"/>
    <w:rsid w:val="00BC40DF"/>
    <w:rsid w:val="00BD0D21"/>
    <w:rsid w:val="00BE52D4"/>
    <w:rsid w:val="00BF5D1F"/>
    <w:rsid w:val="00C04844"/>
    <w:rsid w:val="00C21E0E"/>
    <w:rsid w:val="00C230C6"/>
    <w:rsid w:val="00C238CD"/>
    <w:rsid w:val="00C4277B"/>
    <w:rsid w:val="00C519B5"/>
    <w:rsid w:val="00C622B1"/>
    <w:rsid w:val="00C776D9"/>
    <w:rsid w:val="00C949E2"/>
    <w:rsid w:val="00CA5F6E"/>
    <w:rsid w:val="00CB4458"/>
    <w:rsid w:val="00CF7400"/>
    <w:rsid w:val="00D06D59"/>
    <w:rsid w:val="00D075D8"/>
    <w:rsid w:val="00D0790F"/>
    <w:rsid w:val="00D14D07"/>
    <w:rsid w:val="00D15C58"/>
    <w:rsid w:val="00D3365D"/>
    <w:rsid w:val="00D40BA6"/>
    <w:rsid w:val="00D44760"/>
    <w:rsid w:val="00D73479"/>
    <w:rsid w:val="00D85262"/>
    <w:rsid w:val="00D864FD"/>
    <w:rsid w:val="00DA4FB0"/>
    <w:rsid w:val="00E05438"/>
    <w:rsid w:val="00E132C2"/>
    <w:rsid w:val="00E141DD"/>
    <w:rsid w:val="00E25D08"/>
    <w:rsid w:val="00E3457C"/>
    <w:rsid w:val="00E525CD"/>
    <w:rsid w:val="00E67107"/>
    <w:rsid w:val="00E72600"/>
    <w:rsid w:val="00E96E6D"/>
    <w:rsid w:val="00ED7940"/>
    <w:rsid w:val="00EE04A2"/>
    <w:rsid w:val="00EF615D"/>
    <w:rsid w:val="00F034C1"/>
    <w:rsid w:val="00F159E3"/>
    <w:rsid w:val="00F21E6D"/>
    <w:rsid w:val="00F42D21"/>
    <w:rsid w:val="00F5704E"/>
    <w:rsid w:val="00F75140"/>
    <w:rsid w:val="00F775AF"/>
    <w:rsid w:val="00F95FBC"/>
    <w:rsid w:val="00FA4809"/>
    <w:rsid w:val="00FB2451"/>
    <w:rsid w:val="00FB3C1A"/>
    <w:rsid w:val="00FC4D2C"/>
    <w:rsid w:val="00FD1014"/>
    <w:rsid w:val="00FF5E09"/>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20C64E-8553-4121-8196-DCA387AE3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7825"/>
  </w:style>
  <w:style w:type="paragraph" w:styleId="Heading1">
    <w:name w:val="heading 1"/>
    <w:basedOn w:val="Normal"/>
    <w:next w:val="Normal"/>
    <w:link w:val="Heading1Char"/>
    <w:uiPriority w:val="9"/>
    <w:qFormat/>
    <w:rsid w:val="0072776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FB2451"/>
    <w:pPr>
      <w:keepNext/>
      <w:spacing w:before="240" w:after="60" w:line="240" w:lineRule="auto"/>
      <w:ind w:left="576" w:hanging="576"/>
      <w:outlineLvl w:val="1"/>
    </w:pPr>
    <w:rPr>
      <w:rFonts w:ascii="Arial" w:eastAsia="Times New Roman" w:hAnsi="Arial" w:cs="Arial"/>
      <w:b/>
      <w:bCs/>
      <w:i/>
      <w:iCs/>
      <w:sz w:val="28"/>
      <w:szCs w:val="28"/>
      <w:lang w:val="en-US"/>
    </w:rPr>
  </w:style>
  <w:style w:type="paragraph" w:styleId="Heading3">
    <w:name w:val="heading 3"/>
    <w:basedOn w:val="Normal"/>
    <w:next w:val="Normal"/>
    <w:link w:val="Heading3Char"/>
    <w:uiPriority w:val="9"/>
    <w:semiHidden/>
    <w:unhideWhenUsed/>
    <w:qFormat/>
    <w:rsid w:val="0072776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E776E"/>
    <w:pPr>
      <w:ind w:left="720"/>
      <w:contextualSpacing/>
    </w:pPr>
  </w:style>
  <w:style w:type="character" w:styleId="Hyperlink">
    <w:name w:val="Hyperlink"/>
    <w:basedOn w:val="DefaultParagraphFont"/>
    <w:uiPriority w:val="99"/>
    <w:unhideWhenUsed/>
    <w:rsid w:val="005C1450"/>
    <w:rPr>
      <w:color w:val="0000FF" w:themeColor="hyperlink"/>
      <w:u w:val="single"/>
    </w:rPr>
  </w:style>
  <w:style w:type="paragraph" w:styleId="BodyTextIndent3">
    <w:name w:val="Body Text Indent 3"/>
    <w:basedOn w:val="Normal"/>
    <w:link w:val="BodyTextIndent3Char"/>
    <w:rsid w:val="009C55F9"/>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9C55F9"/>
    <w:rPr>
      <w:rFonts w:ascii="Times New Roman" w:eastAsia="Times New Roman" w:hAnsi="Times New Roman" w:cs="Times New Roman"/>
      <w:sz w:val="16"/>
      <w:szCs w:val="16"/>
    </w:rPr>
  </w:style>
  <w:style w:type="paragraph" w:styleId="BalloonText">
    <w:name w:val="Balloon Text"/>
    <w:basedOn w:val="Normal"/>
    <w:link w:val="BalloonTextChar"/>
    <w:uiPriority w:val="99"/>
    <w:semiHidden/>
    <w:unhideWhenUsed/>
    <w:rsid w:val="007277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776E"/>
    <w:rPr>
      <w:rFonts w:ascii="Tahoma" w:hAnsi="Tahoma" w:cs="Tahoma"/>
      <w:sz w:val="16"/>
      <w:szCs w:val="16"/>
    </w:rPr>
  </w:style>
  <w:style w:type="character" w:customStyle="1" w:styleId="Heading1Char">
    <w:name w:val="Heading 1 Char"/>
    <w:basedOn w:val="DefaultParagraphFont"/>
    <w:link w:val="Heading1"/>
    <w:uiPriority w:val="9"/>
    <w:rsid w:val="0072776E"/>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72776E"/>
    <w:pPr>
      <w:outlineLvl w:val="9"/>
    </w:pPr>
  </w:style>
  <w:style w:type="paragraph" w:styleId="TOC2">
    <w:name w:val="toc 2"/>
    <w:basedOn w:val="Normal"/>
    <w:next w:val="Normal"/>
    <w:autoRedefine/>
    <w:uiPriority w:val="39"/>
    <w:semiHidden/>
    <w:unhideWhenUsed/>
    <w:qFormat/>
    <w:rsid w:val="0072776E"/>
    <w:pPr>
      <w:spacing w:after="100"/>
      <w:ind w:left="220"/>
    </w:pPr>
    <w:rPr>
      <w:rFonts w:eastAsiaTheme="minorEastAsia"/>
    </w:rPr>
  </w:style>
  <w:style w:type="paragraph" w:styleId="TOC1">
    <w:name w:val="toc 1"/>
    <w:basedOn w:val="Normal"/>
    <w:next w:val="Normal"/>
    <w:autoRedefine/>
    <w:uiPriority w:val="39"/>
    <w:semiHidden/>
    <w:unhideWhenUsed/>
    <w:qFormat/>
    <w:rsid w:val="0072776E"/>
    <w:pPr>
      <w:spacing w:after="100"/>
    </w:pPr>
    <w:rPr>
      <w:rFonts w:eastAsiaTheme="minorEastAsia"/>
    </w:rPr>
  </w:style>
  <w:style w:type="paragraph" w:styleId="TOC3">
    <w:name w:val="toc 3"/>
    <w:basedOn w:val="Normal"/>
    <w:next w:val="Normal"/>
    <w:autoRedefine/>
    <w:uiPriority w:val="39"/>
    <w:semiHidden/>
    <w:unhideWhenUsed/>
    <w:qFormat/>
    <w:rsid w:val="0072776E"/>
    <w:pPr>
      <w:spacing w:after="100"/>
      <w:ind w:left="440"/>
    </w:pPr>
    <w:rPr>
      <w:rFonts w:eastAsiaTheme="minorEastAsia"/>
    </w:rPr>
  </w:style>
  <w:style w:type="character" w:customStyle="1" w:styleId="Heading3Char">
    <w:name w:val="Heading 3 Char"/>
    <w:basedOn w:val="DefaultParagraphFont"/>
    <w:link w:val="Heading3"/>
    <w:uiPriority w:val="9"/>
    <w:semiHidden/>
    <w:rsid w:val="0072776E"/>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254040"/>
    <w:rPr>
      <w:sz w:val="16"/>
      <w:szCs w:val="16"/>
    </w:rPr>
  </w:style>
  <w:style w:type="paragraph" w:styleId="CommentText">
    <w:name w:val="annotation text"/>
    <w:basedOn w:val="Normal"/>
    <w:link w:val="CommentTextChar"/>
    <w:uiPriority w:val="99"/>
    <w:semiHidden/>
    <w:unhideWhenUsed/>
    <w:rsid w:val="00254040"/>
    <w:pPr>
      <w:spacing w:line="240" w:lineRule="auto"/>
    </w:pPr>
    <w:rPr>
      <w:sz w:val="20"/>
      <w:szCs w:val="20"/>
    </w:rPr>
  </w:style>
  <w:style w:type="character" w:customStyle="1" w:styleId="CommentTextChar">
    <w:name w:val="Comment Text Char"/>
    <w:basedOn w:val="DefaultParagraphFont"/>
    <w:link w:val="CommentText"/>
    <w:uiPriority w:val="99"/>
    <w:semiHidden/>
    <w:rsid w:val="00254040"/>
    <w:rPr>
      <w:sz w:val="20"/>
      <w:szCs w:val="20"/>
    </w:rPr>
  </w:style>
  <w:style w:type="paragraph" w:styleId="CommentSubject">
    <w:name w:val="annotation subject"/>
    <w:basedOn w:val="CommentText"/>
    <w:next w:val="CommentText"/>
    <w:link w:val="CommentSubjectChar"/>
    <w:uiPriority w:val="99"/>
    <w:semiHidden/>
    <w:unhideWhenUsed/>
    <w:rsid w:val="00254040"/>
    <w:rPr>
      <w:b/>
      <w:bCs/>
    </w:rPr>
  </w:style>
  <w:style w:type="character" w:customStyle="1" w:styleId="CommentSubjectChar">
    <w:name w:val="Comment Subject Char"/>
    <w:basedOn w:val="CommentTextChar"/>
    <w:link w:val="CommentSubject"/>
    <w:uiPriority w:val="99"/>
    <w:semiHidden/>
    <w:rsid w:val="00254040"/>
    <w:rPr>
      <w:b/>
      <w:bCs/>
      <w:sz w:val="20"/>
      <w:szCs w:val="20"/>
    </w:rPr>
  </w:style>
  <w:style w:type="paragraph" w:customStyle="1" w:styleId="Default">
    <w:name w:val="Default"/>
    <w:rsid w:val="00591AAB"/>
    <w:pPr>
      <w:autoSpaceDE w:val="0"/>
      <w:autoSpaceDN w:val="0"/>
      <w:adjustRightInd w:val="0"/>
      <w:spacing w:after="0" w:line="240" w:lineRule="auto"/>
    </w:pPr>
    <w:rPr>
      <w:rFonts w:ascii="Calibri" w:hAnsi="Calibri" w:cs="Calibri"/>
      <w:color w:val="000000"/>
      <w:sz w:val="24"/>
      <w:szCs w:val="24"/>
    </w:rPr>
  </w:style>
  <w:style w:type="character" w:styleId="Emphasis">
    <w:name w:val="Emphasis"/>
    <w:basedOn w:val="DefaultParagraphFont"/>
    <w:uiPriority w:val="20"/>
    <w:qFormat/>
    <w:rsid w:val="00591AAB"/>
    <w:rPr>
      <w:rFonts w:ascii="Arial" w:hAnsi="Arial"/>
      <w:iCs/>
      <w:color w:val="auto"/>
      <w:sz w:val="20"/>
    </w:rPr>
  </w:style>
  <w:style w:type="character" w:customStyle="1" w:styleId="ListParagraphChar">
    <w:name w:val="List Paragraph Char"/>
    <w:basedOn w:val="DefaultParagraphFont"/>
    <w:link w:val="ListParagraph"/>
    <w:uiPriority w:val="34"/>
    <w:locked/>
    <w:rsid w:val="00591AAB"/>
  </w:style>
  <w:style w:type="table" w:customStyle="1" w:styleId="TableGrid-GreyHeader1">
    <w:name w:val="Table Grid - Grey Header1"/>
    <w:basedOn w:val="TableNormal"/>
    <w:rsid w:val="00591AAB"/>
    <w:pPr>
      <w:spacing w:before="60" w:after="60" w:line="240" w:lineRule="auto"/>
    </w:pPr>
    <w:rPr>
      <w:rFonts w:ascii="Arial Narrow" w:eastAsia="Arial Narrow" w:hAnsi="Arial Narrow" w:cs="Arial Narrow"/>
      <w:color w:val="000000"/>
      <w:sz w:val="18"/>
      <w:szCs w:val="18"/>
      <w:lang w:val="en-US"/>
    </w:rPr>
    <w:tblPr>
      <w:tblStyleRowBandSize w:val="1"/>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57" w:type="dxa"/>
        <w:bottom w:w="0" w:type="dxa"/>
        <w:right w:w="57" w:type="dxa"/>
      </w:tblCellMar>
    </w:tblPr>
    <w:tblStylePr w:type="firstRow">
      <w:rPr>
        <w:rFonts w:ascii="Segoe Condensed" w:eastAsia="Segoe Condensed" w:hAnsi="Segoe Condensed" w:cs="Segoe Condensed"/>
        <w:b/>
        <w:bCs/>
        <w:sz w:val="18"/>
      </w:rPr>
      <w:tblPr/>
      <w:tcPr>
        <w:tcBorders>
          <w:top w:val="single" w:sz="12" w:space="0" w:color="999999"/>
          <w:bottom w:val="single" w:sz="12" w:space="0" w:color="999999"/>
        </w:tcBorders>
        <w:shd w:val="clear" w:color="auto" w:fill="E6E6E6"/>
      </w:tcPr>
    </w:tblStylePr>
    <w:tblStylePr w:type="band1Horz">
      <w:rPr>
        <w:rFonts w:ascii="Garamond" w:hAnsi="Garamond" w:cs="Garamond"/>
        <w:sz w:val="18"/>
        <w:szCs w:val="18"/>
      </w:rPr>
      <w:tblPr/>
      <w:tcPr>
        <w:tcBorders>
          <w:top w:val="single" w:sz="8" w:space="0" w:color="999999"/>
          <w:bottom w:val="single" w:sz="8" w:space="0" w:color="999999"/>
          <w:insideH w:val="single" w:sz="8" w:space="0" w:color="999999"/>
        </w:tcBorders>
      </w:tcPr>
    </w:tblStylePr>
    <w:tblStylePr w:type="band2Horz">
      <w:rPr>
        <w:rFonts w:ascii="Garamond" w:eastAsia="Garamond" w:hAnsi="Garamond" w:cs="Garamond"/>
        <w:sz w:val="18"/>
        <w:szCs w:val="18"/>
      </w:rPr>
    </w:tblStylePr>
  </w:style>
  <w:style w:type="paragraph" w:customStyle="1" w:styleId="Style1">
    <w:name w:val="Style1"/>
    <w:basedOn w:val="ListParagraph"/>
    <w:link w:val="Style1Char"/>
    <w:qFormat/>
    <w:rsid w:val="00591AAB"/>
    <w:pPr>
      <w:numPr>
        <w:numId w:val="2"/>
      </w:numPr>
      <w:spacing w:after="160" w:line="259" w:lineRule="auto"/>
      <w:jc w:val="both"/>
    </w:pPr>
    <w:rPr>
      <w:b/>
      <w:sz w:val="32"/>
    </w:rPr>
  </w:style>
  <w:style w:type="paragraph" w:customStyle="1" w:styleId="Style2">
    <w:name w:val="Style2"/>
    <w:basedOn w:val="ListParagraph"/>
    <w:link w:val="Style2Char"/>
    <w:qFormat/>
    <w:rsid w:val="00591AAB"/>
    <w:pPr>
      <w:numPr>
        <w:ilvl w:val="1"/>
        <w:numId w:val="2"/>
      </w:numPr>
      <w:spacing w:after="160" w:line="259" w:lineRule="auto"/>
      <w:jc w:val="both"/>
    </w:pPr>
    <w:rPr>
      <w:b/>
      <w:sz w:val="26"/>
      <w:szCs w:val="26"/>
    </w:rPr>
  </w:style>
  <w:style w:type="character" w:customStyle="1" w:styleId="Style2Char">
    <w:name w:val="Style2 Char"/>
    <w:basedOn w:val="ListParagraphChar"/>
    <w:link w:val="Style2"/>
    <w:rsid w:val="00591AAB"/>
    <w:rPr>
      <w:b/>
      <w:sz w:val="26"/>
      <w:szCs w:val="26"/>
    </w:rPr>
  </w:style>
  <w:style w:type="character" w:customStyle="1" w:styleId="Heading2Char">
    <w:name w:val="Heading 2 Char"/>
    <w:basedOn w:val="DefaultParagraphFont"/>
    <w:link w:val="Heading2"/>
    <w:rsid w:val="00FB2451"/>
    <w:rPr>
      <w:rFonts w:ascii="Arial" w:eastAsia="Times New Roman" w:hAnsi="Arial" w:cs="Arial"/>
      <w:b/>
      <w:bCs/>
      <w:i/>
      <w:iCs/>
      <w:sz w:val="28"/>
      <w:szCs w:val="28"/>
      <w:lang w:val="en-US"/>
    </w:rPr>
  </w:style>
  <w:style w:type="paragraph" w:styleId="Header">
    <w:name w:val="header"/>
    <w:basedOn w:val="Normal"/>
    <w:link w:val="HeaderChar"/>
    <w:unhideWhenUsed/>
    <w:rsid w:val="00FB2451"/>
    <w:pPr>
      <w:tabs>
        <w:tab w:val="center" w:pos="4536"/>
        <w:tab w:val="right" w:pos="9072"/>
      </w:tabs>
      <w:spacing w:after="0" w:line="240" w:lineRule="auto"/>
    </w:pPr>
  </w:style>
  <w:style w:type="character" w:customStyle="1" w:styleId="HeaderChar">
    <w:name w:val="Header Char"/>
    <w:basedOn w:val="DefaultParagraphFont"/>
    <w:link w:val="Header"/>
    <w:rsid w:val="00FB2451"/>
  </w:style>
  <w:style w:type="character" w:customStyle="1" w:styleId="Style1Char">
    <w:name w:val="Style1 Char"/>
    <w:basedOn w:val="ListParagraphChar"/>
    <w:link w:val="Style1"/>
    <w:rsid w:val="00D44760"/>
    <w:rPr>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138911">
      <w:bodyDiv w:val="1"/>
      <w:marLeft w:val="0"/>
      <w:marRight w:val="0"/>
      <w:marTop w:val="0"/>
      <w:marBottom w:val="0"/>
      <w:divBdr>
        <w:top w:val="none" w:sz="0" w:space="0" w:color="auto"/>
        <w:left w:val="none" w:sz="0" w:space="0" w:color="auto"/>
        <w:bottom w:val="none" w:sz="0" w:space="0" w:color="auto"/>
        <w:right w:val="none" w:sz="0" w:space="0" w:color="auto"/>
      </w:divBdr>
      <w:divsChild>
        <w:div w:id="714700959">
          <w:marLeft w:val="0"/>
          <w:marRight w:val="0"/>
          <w:marTop w:val="0"/>
          <w:marBottom w:val="0"/>
          <w:divBdr>
            <w:top w:val="none" w:sz="0" w:space="0" w:color="auto"/>
            <w:left w:val="none" w:sz="0" w:space="0" w:color="auto"/>
            <w:bottom w:val="none" w:sz="0" w:space="0" w:color="auto"/>
            <w:right w:val="none" w:sz="0" w:space="0" w:color="auto"/>
          </w:divBdr>
          <w:divsChild>
            <w:div w:id="902911470">
              <w:marLeft w:val="0"/>
              <w:marRight w:val="0"/>
              <w:marTop w:val="0"/>
              <w:marBottom w:val="0"/>
              <w:divBdr>
                <w:top w:val="none" w:sz="0" w:space="0" w:color="auto"/>
                <w:left w:val="none" w:sz="0" w:space="0" w:color="auto"/>
                <w:bottom w:val="none" w:sz="0" w:space="0" w:color="auto"/>
                <w:right w:val="none" w:sz="0" w:space="0" w:color="auto"/>
              </w:divBdr>
              <w:divsChild>
                <w:div w:id="1722559005">
                  <w:marLeft w:val="0"/>
                  <w:marRight w:val="0"/>
                  <w:marTop w:val="0"/>
                  <w:marBottom w:val="0"/>
                  <w:divBdr>
                    <w:top w:val="none" w:sz="0" w:space="0" w:color="auto"/>
                    <w:left w:val="none" w:sz="0" w:space="0" w:color="auto"/>
                    <w:bottom w:val="none" w:sz="0" w:space="0" w:color="auto"/>
                    <w:right w:val="none" w:sz="0" w:space="0" w:color="auto"/>
                  </w:divBdr>
                  <w:divsChild>
                    <w:div w:id="187970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2866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39C314-9F28-4631-B694-1334D5780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1810</Words>
  <Characters>10321</Characters>
  <Application>Microsoft Office Word</Application>
  <DocSecurity>0</DocSecurity>
  <Lines>86</Lines>
  <Paragraphs>24</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HP</Company>
  <LinksUpToDate>false</LinksUpToDate>
  <CharactersWithSpaces>12107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cengiz.ture@bilgi.edu.tr</dc:creator>
  <cp:lastModifiedBy>Cengiz Ture</cp:lastModifiedBy>
  <cp:revision>5</cp:revision>
  <dcterms:created xsi:type="dcterms:W3CDTF">2016-01-25T06:50:00Z</dcterms:created>
  <dcterms:modified xsi:type="dcterms:W3CDTF">2016-01-25T11:39:00Z</dcterms:modified>
</cp:coreProperties>
</file>